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97" w:type="pct"/>
        <w:tblBorders>
          <w:top w:val="nil"/>
          <w:bottom w:val="nil"/>
          <w:insideH w:val="nil"/>
          <w:insideV w:val="nil"/>
        </w:tblBorders>
        <w:tblCellMar>
          <w:left w:w="0" w:type="dxa"/>
          <w:right w:w="0" w:type="dxa"/>
        </w:tblCellMar>
        <w:tblLook w:val="04A0"/>
      </w:tblPr>
      <w:tblGrid>
        <w:gridCol w:w="3386"/>
        <w:gridCol w:w="6267"/>
      </w:tblGrid>
      <w:tr w:rsidR="00B00869" w:rsidRPr="00A93C49" w:rsidTr="00DD3068">
        <w:tc>
          <w:tcPr>
            <w:tcW w:w="1754" w:type="pct"/>
            <w:tcBorders>
              <w:top w:val="nil"/>
              <w:left w:val="nil"/>
              <w:bottom w:val="nil"/>
              <w:right w:val="nil"/>
              <w:tl2br w:val="nil"/>
              <w:tr2bl w:val="nil"/>
            </w:tcBorders>
            <w:shd w:val="clear" w:color="auto" w:fill="auto"/>
            <w:tcMar>
              <w:top w:w="0" w:type="dxa"/>
              <w:left w:w="108" w:type="dxa"/>
              <w:bottom w:w="0" w:type="dxa"/>
              <w:right w:w="108" w:type="dxa"/>
            </w:tcMar>
          </w:tcPr>
          <w:p w:rsidR="00B00869" w:rsidRPr="00A93C49" w:rsidRDefault="00303A73" w:rsidP="00DD3068">
            <w:pPr>
              <w:jc w:val="center"/>
              <w:rPr>
                <w:sz w:val="28"/>
                <w:szCs w:val="28"/>
              </w:rPr>
            </w:pPr>
            <w:r w:rsidRPr="00A93C49">
              <w:rPr>
                <w:b/>
                <w:bCs/>
                <w:sz w:val="28"/>
                <w:szCs w:val="28"/>
              </w:rPr>
              <w:t>ỦY BAN NHÂN DÂN</w:t>
            </w:r>
            <w:r w:rsidRPr="00A93C49">
              <w:rPr>
                <w:b/>
                <w:bCs/>
                <w:sz w:val="28"/>
                <w:szCs w:val="28"/>
              </w:rPr>
              <w:br/>
              <w:t xml:space="preserve">TỈNH </w:t>
            </w:r>
            <w:r w:rsidR="00DD3068">
              <w:rPr>
                <w:b/>
                <w:bCs/>
                <w:sz w:val="28"/>
                <w:szCs w:val="28"/>
              </w:rPr>
              <w:t>ĐỒNG NAI</w:t>
            </w:r>
            <w:r w:rsidRPr="00A93C49">
              <w:rPr>
                <w:b/>
                <w:bCs/>
                <w:sz w:val="28"/>
                <w:szCs w:val="28"/>
              </w:rPr>
              <w:br/>
            </w:r>
            <w:r w:rsidR="00D27630" w:rsidRPr="00A93C49">
              <w:rPr>
                <w:bCs/>
                <w:sz w:val="28"/>
                <w:szCs w:val="28"/>
                <w:vertAlign w:val="superscript"/>
              </w:rPr>
              <w:t>_________</w:t>
            </w:r>
          </w:p>
        </w:tc>
        <w:tc>
          <w:tcPr>
            <w:tcW w:w="3246" w:type="pct"/>
            <w:tcBorders>
              <w:top w:val="nil"/>
              <w:left w:val="nil"/>
              <w:bottom w:val="nil"/>
              <w:right w:val="nil"/>
              <w:tl2br w:val="nil"/>
              <w:tr2bl w:val="nil"/>
            </w:tcBorders>
            <w:shd w:val="clear" w:color="auto" w:fill="auto"/>
            <w:tcMar>
              <w:top w:w="0" w:type="dxa"/>
              <w:left w:w="108" w:type="dxa"/>
              <w:bottom w:w="0" w:type="dxa"/>
              <w:right w:w="108" w:type="dxa"/>
            </w:tcMar>
          </w:tcPr>
          <w:p w:rsidR="00B00869" w:rsidRPr="00A93C49" w:rsidRDefault="00303A73" w:rsidP="00D27630">
            <w:pPr>
              <w:jc w:val="center"/>
              <w:rPr>
                <w:sz w:val="28"/>
                <w:szCs w:val="28"/>
              </w:rPr>
            </w:pPr>
            <w:r w:rsidRPr="00A93C49">
              <w:rPr>
                <w:b/>
                <w:bCs/>
                <w:sz w:val="28"/>
                <w:szCs w:val="28"/>
              </w:rPr>
              <w:t>CỘNG HÒA XÃ HỘI CHỦ NGHĨA VIỆT NAM</w:t>
            </w:r>
            <w:r w:rsidRPr="00A93C49">
              <w:rPr>
                <w:b/>
                <w:bCs/>
                <w:sz w:val="28"/>
                <w:szCs w:val="28"/>
              </w:rPr>
              <w:br/>
              <w:t xml:space="preserve">Độc lập - Tự do - Hạnh phúc </w:t>
            </w:r>
            <w:r w:rsidRPr="00A93C49">
              <w:rPr>
                <w:b/>
                <w:bCs/>
                <w:sz w:val="28"/>
                <w:szCs w:val="28"/>
              </w:rPr>
              <w:br/>
            </w:r>
            <w:r w:rsidR="00D27630" w:rsidRPr="00A93C49">
              <w:rPr>
                <w:bCs/>
                <w:sz w:val="28"/>
                <w:szCs w:val="28"/>
                <w:vertAlign w:val="superscript"/>
              </w:rPr>
              <w:t>_______________________</w:t>
            </w:r>
          </w:p>
        </w:tc>
      </w:tr>
      <w:tr w:rsidR="00B00869" w:rsidRPr="00A93C49" w:rsidTr="00DD3068">
        <w:tblPrEx>
          <w:tblBorders>
            <w:top w:val="none" w:sz="0" w:space="0" w:color="auto"/>
            <w:bottom w:val="none" w:sz="0" w:space="0" w:color="auto"/>
            <w:insideH w:val="none" w:sz="0" w:space="0" w:color="auto"/>
            <w:insideV w:val="none" w:sz="0" w:space="0" w:color="auto"/>
          </w:tblBorders>
        </w:tblPrEx>
        <w:tc>
          <w:tcPr>
            <w:tcW w:w="1754" w:type="pct"/>
            <w:tcBorders>
              <w:top w:val="nil"/>
              <w:left w:val="nil"/>
              <w:bottom w:val="nil"/>
              <w:right w:val="nil"/>
              <w:tl2br w:val="nil"/>
              <w:tr2bl w:val="nil"/>
            </w:tcBorders>
            <w:shd w:val="clear" w:color="auto" w:fill="auto"/>
            <w:tcMar>
              <w:top w:w="0" w:type="dxa"/>
              <w:left w:w="108" w:type="dxa"/>
              <w:bottom w:w="0" w:type="dxa"/>
              <w:right w:w="108" w:type="dxa"/>
            </w:tcMar>
          </w:tcPr>
          <w:p w:rsidR="00B00869" w:rsidRPr="00A93C49" w:rsidRDefault="00303A73" w:rsidP="00DD3068">
            <w:pPr>
              <w:jc w:val="center"/>
              <w:rPr>
                <w:sz w:val="28"/>
                <w:szCs w:val="28"/>
              </w:rPr>
            </w:pPr>
            <w:r w:rsidRPr="00A93C49">
              <w:rPr>
                <w:sz w:val="28"/>
                <w:szCs w:val="28"/>
              </w:rPr>
              <w:t xml:space="preserve">Số: </w:t>
            </w:r>
            <w:r w:rsidR="00DD3068">
              <w:rPr>
                <w:sz w:val="28"/>
                <w:szCs w:val="28"/>
              </w:rPr>
              <w:t xml:space="preserve">       </w:t>
            </w:r>
            <w:r w:rsidRPr="00A93C49">
              <w:rPr>
                <w:sz w:val="28"/>
                <w:szCs w:val="28"/>
              </w:rPr>
              <w:t>/202</w:t>
            </w:r>
            <w:r w:rsidR="00DD3068">
              <w:rPr>
                <w:sz w:val="28"/>
                <w:szCs w:val="28"/>
              </w:rPr>
              <w:t>4</w:t>
            </w:r>
            <w:r w:rsidRPr="00A93C49">
              <w:rPr>
                <w:sz w:val="28"/>
                <w:szCs w:val="28"/>
              </w:rPr>
              <w:t>/QĐ-UBND</w:t>
            </w:r>
          </w:p>
        </w:tc>
        <w:tc>
          <w:tcPr>
            <w:tcW w:w="3246" w:type="pct"/>
            <w:tcBorders>
              <w:top w:val="nil"/>
              <w:left w:val="nil"/>
              <w:bottom w:val="nil"/>
              <w:right w:val="nil"/>
              <w:tl2br w:val="nil"/>
              <w:tr2bl w:val="nil"/>
            </w:tcBorders>
            <w:shd w:val="clear" w:color="auto" w:fill="auto"/>
            <w:tcMar>
              <w:top w:w="0" w:type="dxa"/>
              <w:left w:w="108" w:type="dxa"/>
              <w:bottom w:w="0" w:type="dxa"/>
              <w:right w:w="108" w:type="dxa"/>
            </w:tcMar>
          </w:tcPr>
          <w:p w:rsidR="00B00869" w:rsidRPr="00A93C49" w:rsidRDefault="000A5030" w:rsidP="004D5F58">
            <w:pPr>
              <w:jc w:val="center"/>
              <w:rPr>
                <w:sz w:val="28"/>
                <w:szCs w:val="28"/>
              </w:rPr>
            </w:pPr>
            <w:r>
              <w:rPr>
                <w:i/>
                <w:iCs/>
                <w:sz w:val="28"/>
                <w:szCs w:val="28"/>
              </w:rPr>
              <w:t>Đồng Nai</w:t>
            </w:r>
            <w:r w:rsidR="00303A73" w:rsidRPr="00A93C49">
              <w:rPr>
                <w:i/>
                <w:iCs/>
                <w:sz w:val="28"/>
                <w:szCs w:val="28"/>
              </w:rPr>
              <w:t xml:space="preserve">, ngày </w:t>
            </w:r>
            <w:r w:rsidR="004D5F58">
              <w:rPr>
                <w:i/>
                <w:iCs/>
                <w:sz w:val="28"/>
                <w:szCs w:val="28"/>
              </w:rPr>
              <w:t xml:space="preserve">  </w:t>
            </w:r>
            <w:r w:rsidR="00DD2CC9">
              <w:rPr>
                <w:i/>
                <w:iCs/>
                <w:sz w:val="28"/>
                <w:szCs w:val="28"/>
              </w:rPr>
              <w:t xml:space="preserve"> </w:t>
            </w:r>
            <w:r w:rsidR="004D5F58">
              <w:rPr>
                <w:i/>
                <w:iCs/>
                <w:sz w:val="28"/>
                <w:szCs w:val="28"/>
              </w:rPr>
              <w:t xml:space="preserve">  </w:t>
            </w:r>
            <w:r w:rsidR="00303A73" w:rsidRPr="00A93C49">
              <w:rPr>
                <w:i/>
                <w:iCs/>
                <w:sz w:val="28"/>
                <w:szCs w:val="28"/>
              </w:rPr>
              <w:t xml:space="preserve"> tháng </w:t>
            </w:r>
            <w:r w:rsidR="004D5F58">
              <w:rPr>
                <w:i/>
                <w:iCs/>
                <w:sz w:val="28"/>
                <w:szCs w:val="28"/>
              </w:rPr>
              <w:t xml:space="preserve">     </w:t>
            </w:r>
            <w:r w:rsidR="00303A73" w:rsidRPr="00A93C49">
              <w:rPr>
                <w:i/>
                <w:iCs/>
                <w:sz w:val="28"/>
                <w:szCs w:val="28"/>
              </w:rPr>
              <w:t xml:space="preserve"> năm 202</w:t>
            </w:r>
            <w:r w:rsidR="004D5F58">
              <w:rPr>
                <w:i/>
                <w:iCs/>
                <w:sz w:val="28"/>
                <w:szCs w:val="28"/>
              </w:rPr>
              <w:t>4</w:t>
            </w:r>
          </w:p>
        </w:tc>
      </w:tr>
    </w:tbl>
    <w:p w:rsidR="00B00869" w:rsidRPr="00EE55EB" w:rsidRDefault="00EE55EB" w:rsidP="00EE55EB">
      <w:pPr>
        <w:rPr>
          <w:sz w:val="28"/>
          <w:szCs w:val="28"/>
        </w:rPr>
      </w:pPr>
      <w:r w:rsidRPr="00EE55EB">
        <w:rPr>
          <w:sz w:val="28"/>
          <w:szCs w:val="28"/>
        </w:rPr>
        <w:t xml:space="preserve">        (DỰ THẢO)</w:t>
      </w:r>
    </w:p>
    <w:p w:rsidR="00EE55EB" w:rsidRPr="007F1BE0" w:rsidRDefault="00EE55EB" w:rsidP="00A20AD0">
      <w:pPr>
        <w:jc w:val="center"/>
        <w:rPr>
          <w:b/>
          <w:bCs/>
          <w:sz w:val="18"/>
          <w:szCs w:val="28"/>
        </w:rPr>
      </w:pPr>
      <w:bookmarkStart w:id="0" w:name="loai_1"/>
    </w:p>
    <w:p w:rsidR="00B00869" w:rsidRPr="00A93C49" w:rsidRDefault="00303A73" w:rsidP="00A20AD0">
      <w:pPr>
        <w:jc w:val="center"/>
        <w:rPr>
          <w:sz w:val="28"/>
          <w:szCs w:val="28"/>
        </w:rPr>
      </w:pPr>
      <w:r w:rsidRPr="00A93C49">
        <w:rPr>
          <w:b/>
          <w:bCs/>
          <w:sz w:val="28"/>
          <w:szCs w:val="28"/>
        </w:rPr>
        <w:t>QUYẾT ĐỊNH</w:t>
      </w:r>
      <w:bookmarkEnd w:id="0"/>
    </w:p>
    <w:p w:rsidR="00A20AD0" w:rsidRPr="00A93C49" w:rsidRDefault="00A20AD0" w:rsidP="00A20AD0">
      <w:pPr>
        <w:jc w:val="center"/>
        <w:rPr>
          <w:b/>
          <w:sz w:val="28"/>
          <w:szCs w:val="28"/>
        </w:rPr>
      </w:pPr>
      <w:bookmarkStart w:id="1" w:name="loai_1_name"/>
      <w:r w:rsidRPr="00A93C49">
        <w:rPr>
          <w:b/>
          <w:sz w:val="28"/>
          <w:szCs w:val="28"/>
        </w:rPr>
        <w:t>Ban hành Quy định tiêu chuẩn đối với cán bộ, công chức ở cấp xã và ngành</w:t>
      </w:r>
    </w:p>
    <w:p w:rsidR="00B00869" w:rsidRPr="00A93C49" w:rsidRDefault="00A20AD0" w:rsidP="00A20AD0">
      <w:pPr>
        <w:jc w:val="center"/>
        <w:rPr>
          <w:b/>
          <w:sz w:val="28"/>
          <w:szCs w:val="28"/>
        </w:rPr>
      </w:pPr>
      <w:r w:rsidRPr="00A93C49">
        <w:rPr>
          <w:b/>
          <w:sz w:val="28"/>
          <w:szCs w:val="28"/>
        </w:rPr>
        <w:t xml:space="preserve">đào tạo đối với công chức ở cấp xã trên địa bàn tỉnh </w:t>
      </w:r>
      <w:r w:rsidR="000A5030">
        <w:rPr>
          <w:b/>
          <w:sz w:val="28"/>
          <w:szCs w:val="28"/>
        </w:rPr>
        <w:t>Đồng Nai</w:t>
      </w:r>
      <w:bookmarkEnd w:id="1"/>
    </w:p>
    <w:p w:rsidR="00A20AD0" w:rsidRPr="00A93C49" w:rsidRDefault="00A20AD0" w:rsidP="00A20AD0">
      <w:pPr>
        <w:jc w:val="center"/>
        <w:rPr>
          <w:sz w:val="28"/>
          <w:szCs w:val="28"/>
          <w:vertAlign w:val="superscript"/>
        </w:rPr>
      </w:pPr>
      <w:r w:rsidRPr="00A93C49">
        <w:rPr>
          <w:sz w:val="28"/>
          <w:szCs w:val="28"/>
          <w:vertAlign w:val="superscript"/>
        </w:rPr>
        <w:t>___________</w:t>
      </w:r>
    </w:p>
    <w:p w:rsidR="00E80A2B" w:rsidRPr="007F1BE0" w:rsidRDefault="00E80A2B" w:rsidP="00A20AD0">
      <w:pPr>
        <w:jc w:val="center"/>
        <w:rPr>
          <w:b/>
          <w:bCs/>
          <w:sz w:val="20"/>
          <w:szCs w:val="28"/>
        </w:rPr>
      </w:pPr>
    </w:p>
    <w:p w:rsidR="00B00869" w:rsidRPr="00A93C49" w:rsidRDefault="00303A73" w:rsidP="00A20AD0">
      <w:pPr>
        <w:jc w:val="center"/>
        <w:rPr>
          <w:b/>
          <w:bCs/>
          <w:sz w:val="28"/>
          <w:szCs w:val="28"/>
        </w:rPr>
      </w:pPr>
      <w:r w:rsidRPr="00A93C49">
        <w:rPr>
          <w:b/>
          <w:bCs/>
          <w:sz w:val="28"/>
          <w:szCs w:val="28"/>
        </w:rPr>
        <w:t xml:space="preserve">ỦY BAN NHÂN DÂN TỈNH </w:t>
      </w:r>
      <w:r w:rsidR="000A5030">
        <w:rPr>
          <w:b/>
          <w:bCs/>
          <w:sz w:val="28"/>
          <w:szCs w:val="28"/>
        </w:rPr>
        <w:t>Đ</w:t>
      </w:r>
      <w:r w:rsidR="00393977">
        <w:rPr>
          <w:b/>
          <w:bCs/>
          <w:sz w:val="28"/>
          <w:szCs w:val="28"/>
        </w:rPr>
        <w:t>Ồ</w:t>
      </w:r>
      <w:r w:rsidR="000A5030">
        <w:rPr>
          <w:b/>
          <w:bCs/>
          <w:sz w:val="28"/>
          <w:szCs w:val="28"/>
        </w:rPr>
        <w:t>NG NAI</w:t>
      </w:r>
    </w:p>
    <w:p w:rsidR="00A20AD0" w:rsidRDefault="00A20AD0" w:rsidP="00A20AD0">
      <w:pPr>
        <w:jc w:val="center"/>
        <w:rPr>
          <w:sz w:val="22"/>
          <w:szCs w:val="28"/>
        </w:rPr>
      </w:pPr>
    </w:p>
    <w:p w:rsidR="00E80A2B" w:rsidRPr="007F1BE0" w:rsidRDefault="00E80A2B" w:rsidP="00A20AD0">
      <w:pPr>
        <w:jc w:val="center"/>
        <w:rPr>
          <w:sz w:val="14"/>
          <w:szCs w:val="28"/>
        </w:rPr>
      </w:pPr>
    </w:p>
    <w:p w:rsidR="00B00869" w:rsidRPr="00A93C49" w:rsidRDefault="00303A73" w:rsidP="00D27630">
      <w:pPr>
        <w:spacing w:after="120"/>
        <w:ind w:firstLine="720"/>
        <w:jc w:val="both"/>
        <w:rPr>
          <w:sz w:val="28"/>
          <w:szCs w:val="28"/>
        </w:rPr>
      </w:pPr>
      <w:r w:rsidRPr="00A93C49">
        <w:rPr>
          <w:i/>
          <w:iCs/>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B00869" w:rsidRPr="00A93C49" w:rsidRDefault="00303A73" w:rsidP="00D27630">
      <w:pPr>
        <w:spacing w:after="120"/>
        <w:ind w:firstLine="720"/>
        <w:jc w:val="both"/>
        <w:rPr>
          <w:sz w:val="28"/>
          <w:szCs w:val="28"/>
        </w:rPr>
      </w:pPr>
      <w:r w:rsidRPr="00A93C49">
        <w:rPr>
          <w:i/>
          <w:iCs/>
          <w:sz w:val="28"/>
          <w:szCs w:val="28"/>
        </w:rPr>
        <w:t>Căn cứ Luật Ban hành văn bản quy phạm pháp luật ngày 22 tháng 6 năm 2015; Luật sửa đổi, bổ sung một số điều của Luật Ban hành văn bản quy phạm pháp luật ngày 18 tháng 6 năm 2020;</w:t>
      </w:r>
    </w:p>
    <w:p w:rsidR="00B00869" w:rsidRPr="00A93C49" w:rsidRDefault="00303A73" w:rsidP="00D27630">
      <w:pPr>
        <w:spacing w:after="120"/>
        <w:ind w:firstLine="720"/>
        <w:jc w:val="both"/>
        <w:rPr>
          <w:sz w:val="28"/>
          <w:szCs w:val="28"/>
        </w:rPr>
      </w:pPr>
      <w:r w:rsidRPr="00A93C49">
        <w:rPr>
          <w:i/>
          <w:iCs/>
          <w:sz w:val="28"/>
          <w:szCs w:val="28"/>
        </w:rPr>
        <w:t>Căn cứ Luật Cán bộ, công chức ngày 13 tháng 11 năm 2008; Luật sửa đổi bổ sung một số điều của Luật Cán bộ, công chức và Luật Viên chức ngày 25 tháng 11 năm 2019;</w:t>
      </w:r>
    </w:p>
    <w:p w:rsidR="00B00869" w:rsidRPr="00A93C49" w:rsidRDefault="00303A73" w:rsidP="00D27630">
      <w:pPr>
        <w:spacing w:after="120"/>
        <w:ind w:firstLine="720"/>
        <w:jc w:val="both"/>
        <w:rPr>
          <w:sz w:val="28"/>
          <w:szCs w:val="28"/>
        </w:rPr>
      </w:pPr>
      <w:r w:rsidRPr="00A93C49">
        <w:rPr>
          <w:i/>
          <w:iCs/>
          <w:sz w:val="28"/>
          <w:szCs w:val="28"/>
        </w:rPr>
        <w:t>Căn cứ Luật Dân quân tự vệ ngày 22 tháng 11 năm</w:t>
      </w:r>
      <w:bookmarkStart w:id="2" w:name="_GoBack"/>
      <w:bookmarkEnd w:id="2"/>
      <w:r w:rsidRPr="00A93C49">
        <w:rPr>
          <w:i/>
          <w:iCs/>
          <w:sz w:val="28"/>
          <w:szCs w:val="28"/>
        </w:rPr>
        <w:t xml:space="preserve"> 2019;</w:t>
      </w:r>
    </w:p>
    <w:p w:rsidR="00B00869" w:rsidRPr="00A93C49" w:rsidRDefault="00303A73" w:rsidP="00D27630">
      <w:pPr>
        <w:spacing w:after="120"/>
        <w:ind w:firstLine="720"/>
        <w:jc w:val="both"/>
        <w:rPr>
          <w:sz w:val="28"/>
          <w:szCs w:val="28"/>
        </w:rPr>
      </w:pPr>
      <w:r w:rsidRPr="00A93C49">
        <w:rPr>
          <w:i/>
          <w:iCs/>
          <w:sz w:val="28"/>
          <w:szCs w:val="28"/>
        </w:rPr>
        <w:t>Căn cứ Nghị định số 33/2023/NĐ-CP ngày 10 tháng 6 năm 2023 của Chính phủ quy định về cán bộ, công chức cấp xã và người hoạt động không chuyên trách ở cấp xã, ở thôn, tổ dân phố;</w:t>
      </w:r>
    </w:p>
    <w:p w:rsidR="00B00869" w:rsidRPr="00A93C49" w:rsidRDefault="00303A73" w:rsidP="005033BC">
      <w:pPr>
        <w:ind w:firstLine="720"/>
        <w:jc w:val="both"/>
        <w:rPr>
          <w:i/>
          <w:iCs/>
          <w:sz w:val="28"/>
          <w:szCs w:val="28"/>
        </w:rPr>
      </w:pPr>
      <w:r w:rsidRPr="00A93C49">
        <w:rPr>
          <w:i/>
          <w:iCs/>
          <w:sz w:val="28"/>
          <w:szCs w:val="28"/>
        </w:rPr>
        <w:t>Theo đề nghị của Giám đốc Sở Nội vụ</w:t>
      </w:r>
      <w:r w:rsidR="003A382E">
        <w:rPr>
          <w:i/>
          <w:iCs/>
          <w:sz w:val="28"/>
          <w:szCs w:val="28"/>
        </w:rPr>
        <w:t xml:space="preserve"> tại Tờ trình số       /TTr-SNV ngày …tháng … năm 2024</w:t>
      </w:r>
      <w:r w:rsidRPr="00A93C49">
        <w:rPr>
          <w:i/>
          <w:iCs/>
          <w:sz w:val="28"/>
          <w:szCs w:val="28"/>
        </w:rPr>
        <w:t>.</w:t>
      </w:r>
    </w:p>
    <w:p w:rsidR="005033BC" w:rsidRPr="007F1BE0" w:rsidRDefault="005033BC" w:rsidP="005033BC">
      <w:pPr>
        <w:ind w:firstLine="720"/>
        <w:jc w:val="both"/>
        <w:rPr>
          <w:sz w:val="28"/>
          <w:szCs w:val="28"/>
        </w:rPr>
      </w:pPr>
    </w:p>
    <w:p w:rsidR="00B00869" w:rsidRPr="00A93C49" w:rsidRDefault="00303A73" w:rsidP="005033BC">
      <w:pPr>
        <w:jc w:val="center"/>
        <w:rPr>
          <w:b/>
          <w:bCs/>
          <w:sz w:val="28"/>
          <w:szCs w:val="28"/>
        </w:rPr>
      </w:pPr>
      <w:r w:rsidRPr="00A93C49">
        <w:rPr>
          <w:b/>
          <w:bCs/>
          <w:sz w:val="28"/>
          <w:szCs w:val="28"/>
        </w:rPr>
        <w:t>QUYẾT ĐỊNH:</w:t>
      </w:r>
    </w:p>
    <w:p w:rsidR="005033BC" w:rsidRPr="00A93C49" w:rsidRDefault="005033BC" w:rsidP="005033BC">
      <w:pPr>
        <w:jc w:val="center"/>
        <w:rPr>
          <w:sz w:val="28"/>
          <w:szCs w:val="28"/>
        </w:rPr>
      </w:pPr>
    </w:p>
    <w:p w:rsidR="00B00869" w:rsidRPr="00A93C49" w:rsidRDefault="00303A73" w:rsidP="00D27630">
      <w:pPr>
        <w:spacing w:after="120"/>
        <w:ind w:firstLine="720"/>
        <w:jc w:val="both"/>
        <w:rPr>
          <w:sz w:val="28"/>
          <w:szCs w:val="28"/>
        </w:rPr>
      </w:pPr>
      <w:bookmarkStart w:id="3" w:name="dieu_1"/>
      <w:r w:rsidRPr="00A93C49">
        <w:rPr>
          <w:b/>
          <w:bCs/>
          <w:sz w:val="28"/>
          <w:szCs w:val="28"/>
        </w:rPr>
        <w:t xml:space="preserve">Điều 1. </w:t>
      </w:r>
      <w:r w:rsidRPr="00A93C49">
        <w:rPr>
          <w:sz w:val="28"/>
          <w:szCs w:val="28"/>
        </w:rPr>
        <w:t xml:space="preserve">Ban hành kèm theo Quyết định này Quy định tiêu chuẩn đối với cán bộ, công chức ở </w:t>
      </w:r>
      <w:r w:rsidR="00FB79D1">
        <w:rPr>
          <w:sz w:val="28"/>
          <w:szCs w:val="28"/>
        </w:rPr>
        <w:t>cấp</w:t>
      </w:r>
      <w:r w:rsidR="0058555E">
        <w:rPr>
          <w:sz w:val="28"/>
          <w:szCs w:val="28"/>
        </w:rPr>
        <w:t xml:space="preserve"> xã</w:t>
      </w:r>
      <w:r w:rsidR="00FB79D1">
        <w:rPr>
          <w:sz w:val="28"/>
          <w:szCs w:val="28"/>
        </w:rPr>
        <w:t xml:space="preserve"> </w:t>
      </w:r>
      <w:r w:rsidRPr="00A93C49">
        <w:rPr>
          <w:sz w:val="28"/>
          <w:szCs w:val="28"/>
        </w:rPr>
        <w:t xml:space="preserve">và ngành đào tạo đối với công chức ở cấp xã trên địa bàn tỉnh </w:t>
      </w:r>
      <w:r w:rsidR="000A5030">
        <w:rPr>
          <w:sz w:val="28"/>
          <w:szCs w:val="28"/>
        </w:rPr>
        <w:t>Đồng Nai</w:t>
      </w:r>
      <w:r w:rsidRPr="00A93C49">
        <w:rPr>
          <w:sz w:val="28"/>
          <w:szCs w:val="28"/>
        </w:rPr>
        <w:t>.</w:t>
      </w:r>
      <w:bookmarkEnd w:id="3"/>
    </w:p>
    <w:p w:rsidR="00B00869" w:rsidRPr="00A93C49" w:rsidRDefault="00303A73" w:rsidP="00D27630">
      <w:pPr>
        <w:spacing w:after="120"/>
        <w:ind w:firstLine="720"/>
        <w:jc w:val="both"/>
        <w:rPr>
          <w:sz w:val="28"/>
          <w:szCs w:val="28"/>
        </w:rPr>
      </w:pPr>
      <w:bookmarkStart w:id="4" w:name="dieu_2"/>
      <w:r w:rsidRPr="00A93C49">
        <w:rPr>
          <w:b/>
          <w:bCs/>
          <w:sz w:val="28"/>
          <w:szCs w:val="28"/>
        </w:rPr>
        <w:t>Điều 2. Hiệu lực thi hành</w:t>
      </w:r>
      <w:bookmarkEnd w:id="4"/>
    </w:p>
    <w:p w:rsidR="00B00869" w:rsidRPr="007F1BE0" w:rsidRDefault="00303A73" w:rsidP="00D27630">
      <w:pPr>
        <w:spacing w:after="120"/>
        <w:ind w:firstLine="720"/>
        <w:jc w:val="both"/>
        <w:rPr>
          <w:sz w:val="28"/>
          <w:szCs w:val="28"/>
        </w:rPr>
      </w:pPr>
      <w:r w:rsidRPr="007F1BE0">
        <w:rPr>
          <w:sz w:val="28"/>
          <w:szCs w:val="28"/>
        </w:rPr>
        <w:t xml:space="preserve">Quyết định này có hiệu lực từ ngày </w:t>
      </w:r>
      <w:r w:rsidR="00854273" w:rsidRPr="007F1BE0">
        <w:rPr>
          <w:sz w:val="28"/>
          <w:szCs w:val="28"/>
        </w:rPr>
        <w:t>…</w:t>
      </w:r>
      <w:r w:rsidRPr="007F1BE0">
        <w:rPr>
          <w:sz w:val="28"/>
          <w:szCs w:val="28"/>
        </w:rPr>
        <w:t xml:space="preserve"> tháng </w:t>
      </w:r>
      <w:r w:rsidR="00854273" w:rsidRPr="007F1BE0">
        <w:rPr>
          <w:sz w:val="28"/>
          <w:szCs w:val="28"/>
        </w:rPr>
        <w:t xml:space="preserve"> ... </w:t>
      </w:r>
      <w:r w:rsidRPr="007F1BE0">
        <w:rPr>
          <w:sz w:val="28"/>
          <w:szCs w:val="28"/>
        </w:rPr>
        <w:t xml:space="preserve"> năm 202</w:t>
      </w:r>
      <w:r w:rsidR="00854273" w:rsidRPr="007F1BE0">
        <w:rPr>
          <w:sz w:val="28"/>
          <w:szCs w:val="28"/>
        </w:rPr>
        <w:t>4</w:t>
      </w:r>
      <w:r w:rsidRPr="007F1BE0">
        <w:rPr>
          <w:sz w:val="28"/>
          <w:szCs w:val="28"/>
        </w:rPr>
        <w:t xml:space="preserve"> và thay thế Quyết định số </w:t>
      </w:r>
      <w:r w:rsidR="00444A73" w:rsidRPr="007F1BE0">
        <w:rPr>
          <w:sz w:val="28"/>
          <w:szCs w:val="28"/>
        </w:rPr>
        <w:t>25/2020/QĐ-UBND ngày 16</w:t>
      </w:r>
      <w:r w:rsidR="007F1BE0" w:rsidRPr="007F1BE0">
        <w:rPr>
          <w:sz w:val="28"/>
          <w:szCs w:val="28"/>
        </w:rPr>
        <w:t xml:space="preserve"> tháng </w:t>
      </w:r>
      <w:r w:rsidR="00444A73" w:rsidRPr="007F1BE0">
        <w:rPr>
          <w:sz w:val="28"/>
          <w:szCs w:val="28"/>
        </w:rPr>
        <w:t>6</w:t>
      </w:r>
      <w:r w:rsidR="007F1BE0" w:rsidRPr="007F1BE0">
        <w:rPr>
          <w:sz w:val="28"/>
          <w:szCs w:val="28"/>
        </w:rPr>
        <w:t xml:space="preserve"> năm </w:t>
      </w:r>
      <w:r w:rsidR="00444A73" w:rsidRPr="007F1BE0">
        <w:rPr>
          <w:sz w:val="28"/>
          <w:szCs w:val="28"/>
        </w:rPr>
        <w:t>2020</w:t>
      </w:r>
      <w:r w:rsidR="007F1BE0" w:rsidRPr="007F1BE0">
        <w:rPr>
          <w:sz w:val="28"/>
          <w:szCs w:val="28"/>
        </w:rPr>
        <w:t xml:space="preserve"> của Ủy ban nhân dân tỉnh về </w:t>
      </w:r>
      <w:r w:rsidR="007F1BE0" w:rsidRPr="007F1BE0">
        <w:rPr>
          <w:sz w:val="28"/>
          <w:szCs w:val="28"/>
          <w:shd w:val="clear" w:color="auto" w:fill="FFFFFF"/>
          <w:lang w:val="nl-NL"/>
        </w:rPr>
        <w:t>bố trí số lượng cán bộ, công chức xã, phường, thị trấn trên địa bàn tỉnh</w:t>
      </w:r>
      <w:r w:rsidR="00444A73" w:rsidRPr="007F1BE0">
        <w:rPr>
          <w:sz w:val="28"/>
          <w:szCs w:val="28"/>
        </w:rPr>
        <w:t>; Quyết định số 26/2020/QĐ-UBND ngày 16</w:t>
      </w:r>
      <w:r w:rsidR="00FB79D1" w:rsidRPr="007F1BE0">
        <w:rPr>
          <w:sz w:val="28"/>
          <w:szCs w:val="28"/>
        </w:rPr>
        <w:t xml:space="preserve"> tháng </w:t>
      </w:r>
      <w:r w:rsidR="00444A73" w:rsidRPr="007F1BE0">
        <w:rPr>
          <w:sz w:val="28"/>
          <w:szCs w:val="28"/>
        </w:rPr>
        <w:t>6</w:t>
      </w:r>
      <w:r w:rsidR="00FB79D1" w:rsidRPr="007F1BE0">
        <w:rPr>
          <w:sz w:val="28"/>
          <w:szCs w:val="28"/>
        </w:rPr>
        <w:t xml:space="preserve"> năm </w:t>
      </w:r>
      <w:r w:rsidR="00444A73" w:rsidRPr="007F1BE0">
        <w:rPr>
          <w:sz w:val="28"/>
          <w:szCs w:val="28"/>
        </w:rPr>
        <w:t xml:space="preserve">2020 </w:t>
      </w:r>
      <w:r w:rsidR="007F1BE0" w:rsidRPr="007F1BE0">
        <w:rPr>
          <w:sz w:val="28"/>
          <w:szCs w:val="28"/>
        </w:rPr>
        <w:t xml:space="preserve">của Ủy ban nhân dân tỉnh ban hành </w:t>
      </w:r>
      <w:r w:rsidR="007F1BE0" w:rsidRPr="007F1BE0">
        <w:rPr>
          <w:sz w:val="28"/>
          <w:szCs w:val="28"/>
          <w:shd w:val="clear" w:color="auto" w:fill="FFFFFF"/>
          <w:lang w:val="nl-NL"/>
        </w:rPr>
        <w:t>quy định ngành đào tạo đối với từng chức danh công chức xã, phường, thị trấn trên địa bàn tỉnh</w:t>
      </w:r>
      <w:r w:rsidR="007F1BE0" w:rsidRPr="007F1BE0">
        <w:rPr>
          <w:sz w:val="28"/>
          <w:szCs w:val="28"/>
        </w:rPr>
        <w:t xml:space="preserve"> </w:t>
      </w:r>
      <w:r w:rsidR="00444A73" w:rsidRPr="007F1BE0">
        <w:rPr>
          <w:sz w:val="28"/>
          <w:szCs w:val="28"/>
        </w:rPr>
        <w:t>và Quyết định số 38/2020/QĐ-UBND ng</w:t>
      </w:r>
      <w:r w:rsidR="00FB79D1" w:rsidRPr="007F1BE0">
        <w:rPr>
          <w:sz w:val="28"/>
          <w:szCs w:val="28"/>
        </w:rPr>
        <w:t>à</w:t>
      </w:r>
      <w:r w:rsidR="00444A73" w:rsidRPr="007F1BE0">
        <w:rPr>
          <w:sz w:val="28"/>
          <w:szCs w:val="28"/>
        </w:rPr>
        <w:t>y 04</w:t>
      </w:r>
      <w:r w:rsidR="00FB79D1" w:rsidRPr="007F1BE0">
        <w:rPr>
          <w:sz w:val="28"/>
          <w:szCs w:val="28"/>
        </w:rPr>
        <w:t xml:space="preserve"> tháng </w:t>
      </w:r>
      <w:r w:rsidR="00444A73" w:rsidRPr="007F1BE0">
        <w:rPr>
          <w:sz w:val="28"/>
          <w:szCs w:val="28"/>
        </w:rPr>
        <w:t>9</w:t>
      </w:r>
      <w:r w:rsidR="00FB79D1" w:rsidRPr="007F1BE0">
        <w:rPr>
          <w:sz w:val="28"/>
          <w:szCs w:val="28"/>
        </w:rPr>
        <w:t xml:space="preserve"> năm </w:t>
      </w:r>
      <w:r w:rsidR="00444A73" w:rsidRPr="007F1BE0">
        <w:rPr>
          <w:sz w:val="28"/>
          <w:szCs w:val="28"/>
        </w:rPr>
        <w:t>2020</w:t>
      </w:r>
      <w:r w:rsidRPr="007F1BE0">
        <w:rPr>
          <w:sz w:val="28"/>
          <w:szCs w:val="28"/>
        </w:rPr>
        <w:t xml:space="preserve"> của </w:t>
      </w:r>
      <w:r w:rsidR="00FB79D1" w:rsidRPr="007F1BE0">
        <w:rPr>
          <w:sz w:val="28"/>
          <w:szCs w:val="28"/>
        </w:rPr>
        <w:t>Ủy ban nhân dân</w:t>
      </w:r>
      <w:r w:rsidRPr="007F1BE0">
        <w:rPr>
          <w:sz w:val="28"/>
          <w:szCs w:val="28"/>
        </w:rPr>
        <w:t xml:space="preserve"> tỉnh</w:t>
      </w:r>
      <w:r w:rsidR="00FB79D1" w:rsidRPr="007F1BE0">
        <w:rPr>
          <w:sz w:val="28"/>
          <w:szCs w:val="28"/>
        </w:rPr>
        <w:t xml:space="preserve"> </w:t>
      </w:r>
      <w:r w:rsidR="007F1BE0" w:rsidRPr="007F1BE0">
        <w:rPr>
          <w:sz w:val="28"/>
          <w:szCs w:val="28"/>
          <w:lang w:val="nl-NL"/>
        </w:rPr>
        <w:t>s</w:t>
      </w:r>
      <w:r w:rsidR="007F1BE0" w:rsidRPr="007F1BE0">
        <w:rPr>
          <w:sz w:val="28"/>
          <w:szCs w:val="28"/>
          <w:shd w:val="clear" w:color="auto" w:fill="FFFFFF"/>
          <w:lang w:val="nl-NL"/>
        </w:rPr>
        <w:t xml:space="preserve">ửa đổi khoản 4 Điều 2 Quyết định số 26/2020/QĐ-UBND ngày 16/6/2020 của </w:t>
      </w:r>
      <w:r w:rsidR="007F1BE0" w:rsidRPr="007F1BE0">
        <w:rPr>
          <w:sz w:val="28"/>
          <w:szCs w:val="28"/>
        </w:rPr>
        <w:t>Ủy ban nhân dân</w:t>
      </w:r>
      <w:r w:rsidR="007F1BE0" w:rsidRPr="007F1BE0">
        <w:rPr>
          <w:sz w:val="28"/>
          <w:szCs w:val="28"/>
          <w:shd w:val="clear" w:color="auto" w:fill="FFFFFF"/>
          <w:lang w:val="nl-NL"/>
        </w:rPr>
        <w:t xml:space="preserve"> tỉnh</w:t>
      </w:r>
      <w:r w:rsidRPr="007F1BE0">
        <w:rPr>
          <w:sz w:val="28"/>
          <w:szCs w:val="28"/>
        </w:rPr>
        <w:t>.</w:t>
      </w:r>
    </w:p>
    <w:p w:rsidR="00B00869" w:rsidRPr="00A93C49" w:rsidRDefault="00303A73" w:rsidP="00D27630">
      <w:pPr>
        <w:spacing w:after="120"/>
        <w:ind w:firstLine="720"/>
        <w:jc w:val="both"/>
        <w:rPr>
          <w:sz w:val="28"/>
          <w:szCs w:val="28"/>
        </w:rPr>
      </w:pPr>
      <w:bookmarkStart w:id="5" w:name="dieu_3"/>
      <w:r w:rsidRPr="00A93C49">
        <w:rPr>
          <w:b/>
          <w:bCs/>
          <w:sz w:val="28"/>
          <w:szCs w:val="28"/>
        </w:rPr>
        <w:lastRenderedPageBreak/>
        <w:t>Điều 3. Tổ chức thực hiện</w:t>
      </w:r>
      <w:bookmarkEnd w:id="5"/>
    </w:p>
    <w:p w:rsidR="00B00869" w:rsidRDefault="00303A73" w:rsidP="003C48B5">
      <w:pPr>
        <w:ind w:firstLine="720"/>
        <w:jc w:val="both"/>
        <w:rPr>
          <w:sz w:val="28"/>
          <w:szCs w:val="28"/>
        </w:rPr>
      </w:pPr>
      <w:r w:rsidRPr="00A93C49">
        <w:rPr>
          <w:sz w:val="28"/>
          <w:szCs w:val="28"/>
        </w:rPr>
        <w:t xml:space="preserve">Chánh Văn phòng Ủy ban nhân dân tỉnh; Giám đốc Sở Nội vụ; </w:t>
      </w:r>
      <w:r w:rsidR="003140D5">
        <w:rPr>
          <w:sz w:val="28"/>
          <w:szCs w:val="28"/>
        </w:rPr>
        <w:t xml:space="preserve">Giám đốc Sở Tài chính; </w:t>
      </w:r>
      <w:r w:rsidRPr="00A93C49">
        <w:rPr>
          <w:sz w:val="28"/>
          <w:szCs w:val="28"/>
        </w:rPr>
        <w:t xml:space="preserve">Thủ trưởng các sở, ban, ngành; Chủ tịch UBND các huyện, thành phố </w:t>
      </w:r>
      <w:r w:rsidR="003140D5">
        <w:rPr>
          <w:sz w:val="28"/>
          <w:szCs w:val="28"/>
        </w:rPr>
        <w:t xml:space="preserve">Long Khánh và thành phố Biên Hòa </w:t>
      </w:r>
      <w:r w:rsidRPr="00A93C49">
        <w:rPr>
          <w:sz w:val="28"/>
          <w:szCs w:val="28"/>
        </w:rPr>
        <w:t>chịu trách nhiệm thi hành Quyết định này./.</w:t>
      </w:r>
    </w:p>
    <w:p w:rsidR="003140D5" w:rsidRPr="007F1BE0" w:rsidRDefault="003140D5" w:rsidP="003C48B5">
      <w:pPr>
        <w:ind w:firstLine="720"/>
        <w:jc w:val="both"/>
        <w:rPr>
          <w:sz w:val="34"/>
          <w:szCs w:val="28"/>
        </w:rPr>
      </w:pPr>
    </w:p>
    <w:tbl>
      <w:tblPr>
        <w:tblW w:w="5000" w:type="pct"/>
        <w:tblBorders>
          <w:top w:val="nil"/>
          <w:bottom w:val="nil"/>
          <w:insideH w:val="nil"/>
          <w:insideV w:val="nil"/>
        </w:tblBorders>
        <w:tblCellMar>
          <w:left w:w="0" w:type="dxa"/>
          <w:right w:w="0" w:type="dxa"/>
        </w:tblCellMar>
        <w:tblLook w:val="04A0"/>
      </w:tblPr>
      <w:tblGrid>
        <w:gridCol w:w="4643"/>
        <w:gridCol w:w="4644"/>
      </w:tblGrid>
      <w:tr w:rsidR="00B00869" w:rsidRPr="00A93C49" w:rsidTr="003C48B5">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B00869" w:rsidRPr="000A5030" w:rsidRDefault="00303A73" w:rsidP="00C23082">
            <w:r w:rsidRPr="00A93C49">
              <w:rPr>
                <w:sz w:val="28"/>
                <w:szCs w:val="28"/>
              </w:rPr>
              <w:t> </w:t>
            </w:r>
            <w:r w:rsidRPr="000A5030">
              <w:rPr>
                <w:b/>
                <w:bCs/>
                <w:i/>
                <w:iCs/>
              </w:rPr>
              <w:t>Nơi nhận:</w:t>
            </w:r>
            <w:r w:rsidRPr="000A5030">
              <w:rPr>
                <w:b/>
                <w:bCs/>
                <w:i/>
                <w:iCs/>
              </w:rPr>
              <w:br/>
            </w:r>
            <w:r w:rsidRPr="00E80A2B">
              <w:rPr>
                <w:sz w:val="20"/>
              </w:rPr>
              <w:t>- Như Điều 3;</w:t>
            </w:r>
            <w:r w:rsidRPr="00E80A2B">
              <w:rPr>
                <w:sz w:val="20"/>
              </w:rPr>
              <w:br/>
              <w:t>- Văn phòng Chính phủ;</w:t>
            </w:r>
            <w:r w:rsidRPr="00E80A2B">
              <w:rPr>
                <w:sz w:val="20"/>
              </w:rPr>
              <w:br/>
              <w:t>- Bộ Nội vụ;</w:t>
            </w:r>
            <w:r w:rsidRPr="00E80A2B">
              <w:rPr>
                <w:sz w:val="20"/>
              </w:rPr>
              <w:br/>
              <w:t>- Cục kiểm tra văn bản QPPL, Bộ Tư pháp;</w:t>
            </w:r>
            <w:r w:rsidRPr="00E80A2B">
              <w:rPr>
                <w:sz w:val="20"/>
              </w:rPr>
              <w:br/>
              <w:t>- Thường trực Tỉnh ủy;</w:t>
            </w:r>
            <w:r w:rsidRPr="00E80A2B">
              <w:rPr>
                <w:sz w:val="20"/>
              </w:rPr>
              <w:br/>
              <w:t>- Thường trực HĐND tỉnh;</w:t>
            </w:r>
            <w:r w:rsidRPr="00E80A2B">
              <w:rPr>
                <w:sz w:val="20"/>
              </w:rPr>
              <w:br/>
              <w:t>- Chủ tịch, các Phó Chủ tịch UBND tỉnh;</w:t>
            </w:r>
            <w:r w:rsidRPr="00E80A2B">
              <w:rPr>
                <w:sz w:val="20"/>
              </w:rPr>
              <w:br/>
              <w:t>- Ủy ban Mặt trận Tổ quốc Việt Nam tỉnh;</w:t>
            </w:r>
            <w:r w:rsidRPr="00E80A2B">
              <w:rPr>
                <w:sz w:val="20"/>
              </w:rPr>
              <w:br/>
              <w:t>- Đoàn Đại biểu Quốc hội tỉnh;</w:t>
            </w:r>
            <w:r w:rsidRPr="00E80A2B">
              <w:rPr>
                <w:sz w:val="20"/>
              </w:rPr>
              <w:br/>
              <w:t>- Sở Tư pháp;</w:t>
            </w:r>
            <w:r w:rsidRPr="00E80A2B">
              <w:rPr>
                <w:sz w:val="20"/>
              </w:rPr>
              <w:br/>
              <w:t>- HĐND, UBND các huyện, thành phố;</w:t>
            </w:r>
            <w:r w:rsidRPr="00E80A2B">
              <w:rPr>
                <w:sz w:val="20"/>
              </w:rPr>
              <w:br/>
              <w:t>- Trung tâm Công báo tỉnh;</w:t>
            </w:r>
            <w:r w:rsidRPr="00E80A2B">
              <w:rPr>
                <w:sz w:val="20"/>
              </w:rPr>
              <w:br/>
              <w:t xml:space="preserve">- Lưu: VT, </w:t>
            </w:r>
            <w:r w:rsidR="0056785C" w:rsidRPr="00E80A2B">
              <w:rPr>
                <w:sz w:val="20"/>
              </w:rPr>
              <w:t>KGVX</w:t>
            </w:r>
            <w:r w:rsidRPr="00E80A2B">
              <w:rPr>
                <w:sz w:val="20"/>
              </w:rPr>
              <w:t>.</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940D3D" w:rsidRDefault="00303A73" w:rsidP="000A5030">
            <w:pPr>
              <w:jc w:val="center"/>
              <w:rPr>
                <w:sz w:val="28"/>
                <w:szCs w:val="28"/>
              </w:rPr>
            </w:pPr>
            <w:r w:rsidRPr="00A93C49">
              <w:rPr>
                <w:b/>
                <w:bCs/>
                <w:sz w:val="28"/>
                <w:szCs w:val="28"/>
              </w:rPr>
              <w:t>TM. ỦY BAN NHÂN DÂN</w:t>
            </w:r>
            <w:r w:rsidRPr="00A93C49">
              <w:rPr>
                <w:b/>
                <w:bCs/>
                <w:sz w:val="28"/>
                <w:szCs w:val="28"/>
              </w:rPr>
              <w:br/>
            </w:r>
            <w:r w:rsidR="000A5030">
              <w:rPr>
                <w:b/>
                <w:bCs/>
                <w:sz w:val="28"/>
                <w:szCs w:val="28"/>
              </w:rPr>
              <w:t xml:space="preserve">Q. </w:t>
            </w:r>
            <w:r w:rsidRPr="00A93C49">
              <w:rPr>
                <w:b/>
                <w:bCs/>
                <w:sz w:val="28"/>
                <w:szCs w:val="28"/>
              </w:rPr>
              <w:t>CHỦ TỊCH</w:t>
            </w:r>
            <w:r w:rsidRPr="00A93C49">
              <w:rPr>
                <w:b/>
                <w:bCs/>
                <w:sz w:val="28"/>
                <w:szCs w:val="28"/>
              </w:rPr>
              <w:br/>
            </w:r>
            <w:r w:rsidRPr="00A93C49">
              <w:rPr>
                <w:b/>
                <w:bCs/>
                <w:sz w:val="28"/>
                <w:szCs w:val="28"/>
              </w:rPr>
              <w:br/>
            </w:r>
            <w:r w:rsidRPr="00A93C49">
              <w:rPr>
                <w:b/>
                <w:bCs/>
                <w:sz w:val="28"/>
                <w:szCs w:val="28"/>
              </w:rPr>
              <w:br/>
            </w:r>
            <w:r w:rsidRPr="00A93C49">
              <w:rPr>
                <w:b/>
                <w:bCs/>
                <w:sz w:val="28"/>
                <w:szCs w:val="28"/>
              </w:rPr>
              <w:br/>
            </w:r>
            <w:r w:rsidRPr="00A93C49">
              <w:rPr>
                <w:b/>
                <w:bCs/>
                <w:sz w:val="28"/>
                <w:szCs w:val="28"/>
              </w:rPr>
              <w:br/>
            </w:r>
          </w:p>
          <w:p w:rsidR="00940D3D" w:rsidRDefault="00940D3D" w:rsidP="00940D3D">
            <w:pPr>
              <w:rPr>
                <w:sz w:val="28"/>
                <w:szCs w:val="28"/>
              </w:rPr>
            </w:pPr>
          </w:p>
          <w:p w:rsidR="00B00869" w:rsidRPr="00940D3D" w:rsidRDefault="00940D3D" w:rsidP="00940D3D">
            <w:pPr>
              <w:jc w:val="center"/>
              <w:rPr>
                <w:b/>
                <w:sz w:val="28"/>
                <w:szCs w:val="28"/>
              </w:rPr>
            </w:pPr>
            <w:r w:rsidRPr="00940D3D">
              <w:rPr>
                <w:b/>
                <w:sz w:val="28"/>
                <w:szCs w:val="28"/>
              </w:rPr>
              <w:t>Võ Tấn Đức</w:t>
            </w:r>
          </w:p>
        </w:tc>
      </w:tr>
    </w:tbl>
    <w:p w:rsidR="000A5030" w:rsidRDefault="000A5030" w:rsidP="003C48B5">
      <w:pPr>
        <w:jc w:val="center"/>
        <w:rPr>
          <w:b/>
          <w:bCs/>
          <w:sz w:val="28"/>
          <w:szCs w:val="28"/>
        </w:rPr>
      </w:pPr>
      <w:bookmarkStart w:id="6" w:name="loai_2"/>
    </w:p>
    <w:p w:rsidR="000A5030" w:rsidRDefault="000A5030" w:rsidP="003C48B5">
      <w:pPr>
        <w:jc w:val="center"/>
        <w:rPr>
          <w:b/>
          <w:bCs/>
          <w:sz w:val="28"/>
          <w:szCs w:val="28"/>
        </w:rPr>
      </w:pPr>
    </w:p>
    <w:p w:rsidR="000A5030" w:rsidRDefault="000A5030" w:rsidP="003C48B5">
      <w:pPr>
        <w:jc w:val="center"/>
        <w:rPr>
          <w:b/>
          <w:bCs/>
          <w:sz w:val="28"/>
          <w:szCs w:val="28"/>
        </w:rPr>
      </w:pPr>
    </w:p>
    <w:p w:rsidR="000A5030" w:rsidRDefault="000A5030" w:rsidP="003C48B5">
      <w:pPr>
        <w:jc w:val="center"/>
        <w:rPr>
          <w:b/>
          <w:bCs/>
          <w:sz w:val="28"/>
          <w:szCs w:val="28"/>
        </w:rPr>
      </w:pPr>
    </w:p>
    <w:p w:rsidR="000A5030" w:rsidRDefault="000A5030" w:rsidP="003C48B5">
      <w:pPr>
        <w:jc w:val="center"/>
        <w:rPr>
          <w:b/>
          <w:bCs/>
          <w:sz w:val="28"/>
          <w:szCs w:val="28"/>
        </w:rPr>
      </w:pPr>
    </w:p>
    <w:p w:rsidR="000A5030" w:rsidRDefault="000A5030" w:rsidP="003C48B5">
      <w:pPr>
        <w:jc w:val="center"/>
        <w:rPr>
          <w:b/>
          <w:bCs/>
          <w:sz w:val="28"/>
          <w:szCs w:val="28"/>
        </w:rPr>
      </w:pPr>
    </w:p>
    <w:p w:rsidR="00051610" w:rsidRDefault="00051610" w:rsidP="003C48B5">
      <w:pPr>
        <w:jc w:val="center"/>
        <w:rPr>
          <w:b/>
          <w:bCs/>
          <w:sz w:val="28"/>
          <w:szCs w:val="28"/>
        </w:rPr>
      </w:pPr>
    </w:p>
    <w:p w:rsidR="00051610" w:rsidRDefault="00051610" w:rsidP="003C48B5">
      <w:pPr>
        <w:jc w:val="center"/>
        <w:rPr>
          <w:b/>
          <w:bCs/>
          <w:sz w:val="28"/>
          <w:szCs w:val="28"/>
        </w:rPr>
      </w:pPr>
    </w:p>
    <w:p w:rsidR="00051610" w:rsidRDefault="00051610" w:rsidP="003C48B5">
      <w:pPr>
        <w:jc w:val="center"/>
        <w:rPr>
          <w:b/>
          <w:bCs/>
          <w:sz w:val="28"/>
          <w:szCs w:val="28"/>
        </w:rPr>
      </w:pPr>
    </w:p>
    <w:p w:rsidR="00051610" w:rsidRDefault="00051610" w:rsidP="003C48B5">
      <w:pPr>
        <w:jc w:val="center"/>
        <w:rPr>
          <w:b/>
          <w:bCs/>
          <w:sz w:val="28"/>
          <w:szCs w:val="28"/>
        </w:rPr>
      </w:pPr>
    </w:p>
    <w:p w:rsidR="00051610" w:rsidRDefault="00051610" w:rsidP="003C48B5">
      <w:pPr>
        <w:jc w:val="center"/>
        <w:rPr>
          <w:b/>
          <w:bCs/>
          <w:sz w:val="28"/>
          <w:szCs w:val="28"/>
        </w:rPr>
      </w:pPr>
    </w:p>
    <w:p w:rsidR="00051610" w:rsidRDefault="00051610" w:rsidP="003C48B5">
      <w:pPr>
        <w:jc w:val="center"/>
        <w:rPr>
          <w:b/>
          <w:bCs/>
          <w:sz w:val="28"/>
          <w:szCs w:val="28"/>
        </w:rPr>
      </w:pPr>
    </w:p>
    <w:p w:rsidR="00051610" w:rsidRDefault="00051610" w:rsidP="003C48B5">
      <w:pPr>
        <w:jc w:val="center"/>
        <w:rPr>
          <w:b/>
          <w:bCs/>
          <w:sz w:val="28"/>
          <w:szCs w:val="28"/>
        </w:rPr>
      </w:pPr>
    </w:p>
    <w:p w:rsidR="00051610" w:rsidRDefault="00051610" w:rsidP="003C48B5">
      <w:pPr>
        <w:jc w:val="center"/>
        <w:rPr>
          <w:b/>
          <w:bCs/>
          <w:sz w:val="28"/>
          <w:szCs w:val="28"/>
        </w:rPr>
      </w:pPr>
    </w:p>
    <w:p w:rsidR="00051610" w:rsidRDefault="00051610" w:rsidP="003C48B5">
      <w:pPr>
        <w:jc w:val="center"/>
        <w:rPr>
          <w:b/>
          <w:bCs/>
          <w:sz w:val="28"/>
          <w:szCs w:val="28"/>
        </w:rPr>
      </w:pPr>
    </w:p>
    <w:p w:rsidR="00051610" w:rsidRDefault="00051610" w:rsidP="003C48B5">
      <w:pPr>
        <w:jc w:val="center"/>
        <w:rPr>
          <w:b/>
          <w:bCs/>
          <w:sz w:val="28"/>
          <w:szCs w:val="28"/>
        </w:rPr>
      </w:pPr>
    </w:p>
    <w:p w:rsidR="00051610" w:rsidRDefault="00051610" w:rsidP="003C48B5">
      <w:pPr>
        <w:jc w:val="center"/>
        <w:rPr>
          <w:b/>
          <w:bCs/>
          <w:sz w:val="28"/>
          <w:szCs w:val="28"/>
        </w:rPr>
      </w:pPr>
    </w:p>
    <w:p w:rsidR="00051610" w:rsidRDefault="00051610" w:rsidP="003C48B5">
      <w:pPr>
        <w:jc w:val="center"/>
        <w:rPr>
          <w:b/>
          <w:bCs/>
          <w:sz w:val="28"/>
          <w:szCs w:val="28"/>
        </w:rPr>
      </w:pPr>
    </w:p>
    <w:p w:rsidR="00051610" w:rsidRDefault="00051610" w:rsidP="003C48B5">
      <w:pPr>
        <w:jc w:val="center"/>
        <w:rPr>
          <w:b/>
          <w:bCs/>
          <w:sz w:val="28"/>
          <w:szCs w:val="28"/>
        </w:rPr>
      </w:pPr>
    </w:p>
    <w:p w:rsidR="00051610" w:rsidRDefault="00051610" w:rsidP="003C48B5">
      <w:pPr>
        <w:jc w:val="center"/>
        <w:rPr>
          <w:b/>
          <w:bCs/>
          <w:sz w:val="28"/>
          <w:szCs w:val="28"/>
        </w:rPr>
      </w:pPr>
    </w:p>
    <w:p w:rsidR="00051610" w:rsidRDefault="00051610" w:rsidP="003C48B5">
      <w:pPr>
        <w:jc w:val="center"/>
        <w:rPr>
          <w:b/>
          <w:bCs/>
          <w:sz w:val="28"/>
          <w:szCs w:val="28"/>
        </w:rPr>
      </w:pPr>
    </w:p>
    <w:p w:rsidR="00051610" w:rsidRDefault="00051610" w:rsidP="003C48B5">
      <w:pPr>
        <w:jc w:val="center"/>
        <w:rPr>
          <w:b/>
          <w:bCs/>
          <w:sz w:val="28"/>
          <w:szCs w:val="28"/>
        </w:rPr>
      </w:pPr>
    </w:p>
    <w:p w:rsidR="00051610" w:rsidRDefault="00051610" w:rsidP="003C48B5">
      <w:pPr>
        <w:jc w:val="center"/>
        <w:rPr>
          <w:b/>
          <w:bCs/>
          <w:sz w:val="28"/>
          <w:szCs w:val="28"/>
        </w:rPr>
      </w:pPr>
    </w:p>
    <w:p w:rsidR="005D7E5D" w:rsidRDefault="005D7E5D" w:rsidP="003C48B5">
      <w:pPr>
        <w:jc w:val="center"/>
        <w:rPr>
          <w:b/>
          <w:bCs/>
          <w:sz w:val="28"/>
          <w:szCs w:val="28"/>
        </w:rPr>
      </w:pPr>
    </w:p>
    <w:p w:rsidR="00C23082" w:rsidRDefault="00C23082" w:rsidP="003C48B5">
      <w:pPr>
        <w:jc w:val="center"/>
        <w:rPr>
          <w:b/>
          <w:bCs/>
          <w:sz w:val="28"/>
          <w:szCs w:val="28"/>
        </w:rPr>
      </w:pPr>
    </w:p>
    <w:p w:rsidR="00C23082" w:rsidRDefault="00C23082" w:rsidP="003C48B5">
      <w:pPr>
        <w:jc w:val="center"/>
        <w:rPr>
          <w:b/>
          <w:bCs/>
          <w:sz w:val="28"/>
          <w:szCs w:val="28"/>
        </w:rPr>
      </w:pPr>
    </w:p>
    <w:p w:rsidR="00C23082" w:rsidRDefault="00C23082" w:rsidP="003C48B5">
      <w:pPr>
        <w:jc w:val="center"/>
        <w:rPr>
          <w:b/>
          <w:bCs/>
          <w:sz w:val="28"/>
          <w:szCs w:val="28"/>
        </w:rPr>
      </w:pPr>
    </w:p>
    <w:p w:rsidR="005D7E5D" w:rsidRDefault="005D7E5D" w:rsidP="003C48B5">
      <w:pPr>
        <w:jc w:val="center"/>
        <w:rPr>
          <w:b/>
          <w:bCs/>
          <w:sz w:val="28"/>
          <w:szCs w:val="28"/>
        </w:rPr>
      </w:pPr>
    </w:p>
    <w:tbl>
      <w:tblPr>
        <w:tblW w:w="5139" w:type="pct"/>
        <w:tblInd w:w="108" w:type="dxa"/>
        <w:tblBorders>
          <w:top w:val="nil"/>
          <w:bottom w:val="nil"/>
          <w:insideH w:val="nil"/>
          <w:insideV w:val="nil"/>
        </w:tblBorders>
        <w:tblCellMar>
          <w:left w:w="0" w:type="dxa"/>
          <w:right w:w="0" w:type="dxa"/>
        </w:tblCellMar>
        <w:tblLook w:val="04A0"/>
      </w:tblPr>
      <w:tblGrid>
        <w:gridCol w:w="3278"/>
        <w:gridCol w:w="6267"/>
      </w:tblGrid>
      <w:tr w:rsidR="00593B85" w:rsidRPr="00A93C49" w:rsidTr="00593B85">
        <w:tc>
          <w:tcPr>
            <w:tcW w:w="1717" w:type="pct"/>
            <w:tcBorders>
              <w:top w:val="nil"/>
              <w:left w:val="nil"/>
              <w:bottom w:val="nil"/>
              <w:right w:val="nil"/>
              <w:tl2br w:val="nil"/>
              <w:tr2bl w:val="nil"/>
            </w:tcBorders>
            <w:shd w:val="clear" w:color="auto" w:fill="auto"/>
            <w:tcMar>
              <w:top w:w="0" w:type="dxa"/>
              <w:left w:w="108" w:type="dxa"/>
              <w:bottom w:w="0" w:type="dxa"/>
              <w:right w:w="108" w:type="dxa"/>
            </w:tcMar>
          </w:tcPr>
          <w:p w:rsidR="00593B85" w:rsidRPr="00A93C49" w:rsidRDefault="00593B85" w:rsidP="007334F6">
            <w:pPr>
              <w:jc w:val="center"/>
              <w:rPr>
                <w:sz w:val="28"/>
                <w:szCs w:val="28"/>
              </w:rPr>
            </w:pPr>
            <w:r w:rsidRPr="00A93C49">
              <w:rPr>
                <w:b/>
                <w:bCs/>
                <w:sz w:val="28"/>
                <w:szCs w:val="28"/>
              </w:rPr>
              <w:lastRenderedPageBreak/>
              <w:t>ỦY BAN NHÂN DÂN</w:t>
            </w:r>
            <w:r w:rsidRPr="00A93C49">
              <w:rPr>
                <w:b/>
                <w:bCs/>
                <w:sz w:val="28"/>
                <w:szCs w:val="28"/>
              </w:rPr>
              <w:br/>
              <w:t xml:space="preserve">TỈNH </w:t>
            </w:r>
            <w:r>
              <w:rPr>
                <w:b/>
                <w:bCs/>
                <w:sz w:val="28"/>
                <w:szCs w:val="28"/>
              </w:rPr>
              <w:t>ĐỒNG NAI</w:t>
            </w:r>
            <w:r w:rsidRPr="00A93C49">
              <w:rPr>
                <w:b/>
                <w:bCs/>
                <w:sz w:val="28"/>
                <w:szCs w:val="28"/>
              </w:rPr>
              <w:br/>
            </w:r>
            <w:r w:rsidRPr="00593B85">
              <w:rPr>
                <w:bCs/>
                <w:sz w:val="28"/>
                <w:szCs w:val="28"/>
                <w:vertAlign w:val="superscript"/>
              </w:rPr>
              <w:t>_________</w:t>
            </w:r>
            <w:r w:rsidRPr="00593B85">
              <w:rPr>
                <w:bCs/>
                <w:sz w:val="28"/>
                <w:szCs w:val="28"/>
                <w:vertAlign w:val="superscript"/>
              </w:rPr>
              <w:softHyphen/>
            </w:r>
            <w:r w:rsidRPr="00593B85">
              <w:rPr>
                <w:bCs/>
                <w:sz w:val="28"/>
                <w:szCs w:val="28"/>
                <w:vertAlign w:val="superscript"/>
              </w:rPr>
              <w:softHyphen/>
            </w:r>
            <w:r w:rsidRPr="00593B85">
              <w:rPr>
                <w:bCs/>
                <w:sz w:val="28"/>
                <w:szCs w:val="28"/>
                <w:vertAlign w:val="superscript"/>
              </w:rPr>
              <w:softHyphen/>
            </w:r>
            <w:r w:rsidRPr="00593B85">
              <w:rPr>
                <w:bCs/>
                <w:sz w:val="28"/>
                <w:szCs w:val="28"/>
                <w:vertAlign w:val="superscript"/>
              </w:rPr>
              <w:softHyphen/>
            </w:r>
            <w:r w:rsidRPr="00593B85">
              <w:rPr>
                <w:bCs/>
                <w:sz w:val="28"/>
                <w:szCs w:val="28"/>
                <w:vertAlign w:val="superscript"/>
              </w:rPr>
              <w:softHyphen/>
            </w:r>
            <w:r w:rsidRPr="00593B85">
              <w:rPr>
                <w:bCs/>
                <w:sz w:val="28"/>
                <w:szCs w:val="28"/>
                <w:vertAlign w:val="superscript"/>
              </w:rPr>
              <w:softHyphen/>
            </w:r>
            <w:r w:rsidRPr="00593B85">
              <w:rPr>
                <w:bCs/>
                <w:sz w:val="28"/>
                <w:szCs w:val="28"/>
                <w:vertAlign w:val="superscript"/>
              </w:rPr>
              <w:softHyphen/>
            </w:r>
            <w:r w:rsidRPr="00593B85">
              <w:rPr>
                <w:bCs/>
                <w:sz w:val="28"/>
                <w:szCs w:val="28"/>
                <w:vertAlign w:val="superscript"/>
              </w:rPr>
              <w:softHyphen/>
            </w:r>
            <w:r w:rsidRPr="00593B85">
              <w:rPr>
                <w:bCs/>
                <w:sz w:val="28"/>
                <w:szCs w:val="28"/>
                <w:vertAlign w:val="superscript"/>
              </w:rPr>
              <w:softHyphen/>
            </w:r>
            <w:r w:rsidRPr="00593B85">
              <w:rPr>
                <w:bCs/>
                <w:sz w:val="28"/>
                <w:szCs w:val="28"/>
                <w:vertAlign w:val="superscript"/>
              </w:rPr>
              <w:softHyphen/>
            </w:r>
            <w:r w:rsidRPr="00593B85">
              <w:rPr>
                <w:bCs/>
                <w:sz w:val="28"/>
                <w:szCs w:val="28"/>
                <w:vertAlign w:val="superscript"/>
              </w:rPr>
              <w:softHyphen/>
              <w:t>_____</w:t>
            </w:r>
          </w:p>
        </w:tc>
        <w:tc>
          <w:tcPr>
            <w:tcW w:w="3283" w:type="pct"/>
            <w:tcBorders>
              <w:top w:val="nil"/>
              <w:left w:val="nil"/>
              <w:bottom w:val="nil"/>
              <w:right w:val="nil"/>
              <w:tl2br w:val="nil"/>
              <w:tr2bl w:val="nil"/>
            </w:tcBorders>
            <w:shd w:val="clear" w:color="auto" w:fill="auto"/>
            <w:tcMar>
              <w:top w:w="0" w:type="dxa"/>
              <w:left w:w="108" w:type="dxa"/>
              <w:bottom w:w="0" w:type="dxa"/>
              <w:right w:w="108" w:type="dxa"/>
            </w:tcMar>
          </w:tcPr>
          <w:p w:rsidR="00593B85" w:rsidRPr="00A93C49" w:rsidRDefault="00593B85" w:rsidP="007334F6">
            <w:pPr>
              <w:jc w:val="center"/>
              <w:rPr>
                <w:sz w:val="28"/>
                <w:szCs w:val="28"/>
              </w:rPr>
            </w:pPr>
            <w:r w:rsidRPr="00A93C49">
              <w:rPr>
                <w:b/>
                <w:bCs/>
                <w:sz w:val="28"/>
                <w:szCs w:val="28"/>
              </w:rPr>
              <w:t>CỘNG HÒA XÃ HỘI CHỦ NGHĨA VIỆT NAM</w:t>
            </w:r>
            <w:r w:rsidRPr="00A93C49">
              <w:rPr>
                <w:b/>
                <w:bCs/>
                <w:sz w:val="28"/>
                <w:szCs w:val="28"/>
              </w:rPr>
              <w:br/>
              <w:t xml:space="preserve">Độc lập - Tự do - Hạnh phúc </w:t>
            </w:r>
            <w:r w:rsidRPr="00A93C49">
              <w:rPr>
                <w:b/>
                <w:bCs/>
                <w:sz w:val="28"/>
                <w:szCs w:val="28"/>
              </w:rPr>
              <w:br/>
            </w:r>
            <w:r w:rsidRPr="00A93C49">
              <w:rPr>
                <w:bCs/>
                <w:sz w:val="28"/>
                <w:szCs w:val="28"/>
                <w:vertAlign w:val="superscript"/>
              </w:rPr>
              <w:t>_______________________</w:t>
            </w:r>
          </w:p>
        </w:tc>
      </w:tr>
    </w:tbl>
    <w:p w:rsidR="00593B85" w:rsidRPr="00EC2399" w:rsidRDefault="00EC2399" w:rsidP="00593B85">
      <w:pPr>
        <w:rPr>
          <w:bCs/>
          <w:sz w:val="28"/>
          <w:szCs w:val="28"/>
        </w:rPr>
      </w:pPr>
      <w:r>
        <w:rPr>
          <w:b/>
          <w:bCs/>
          <w:sz w:val="28"/>
          <w:szCs w:val="28"/>
        </w:rPr>
        <w:t xml:space="preserve">            </w:t>
      </w:r>
      <w:r w:rsidRPr="00EC2399">
        <w:rPr>
          <w:bCs/>
          <w:sz w:val="28"/>
          <w:szCs w:val="28"/>
        </w:rPr>
        <w:t>(DỰ THẢO)</w:t>
      </w:r>
    </w:p>
    <w:p w:rsidR="00B00869" w:rsidRPr="00A45A45" w:rsidRDefault="00303A73" w:rsidP="003C48B5">
      <w:pPr>
        <w:jc w:val="center"/>
        <w:rPr>
          <w:b/>
          <w:sz w:val="28"/>
          <w:szCs w:val="28"/>
        </w:rPr>
      </w:pPr>
      <w:r w:rsidRPr="00A45A45">
        <w:rPr>
          <w:b/>
          <w:bCs/>
          <w:sz w:val="28"/>
          <w:szCs w:val="28"/>
        </w:rPr>
        <w:t>QUY ĐỊNH</w:t>
      </w:r>
      <w:bookmarkEnd w:id="6"/>
    </w:p>
    <w:p w:rsidR="00AC0A4E" w:rsidRPr="00A45A45" w:rsidRDefault="003C48B5" w:rsidP="003C48B5">
      <w:pPr>
        <w:jc w:val="center"/>
        <w:rPr>
          <w:b/>
          <w:sz w:val="28"/>
          <w:szCs w:val="28"/>
        </w:rPr>
      </w:pPr>
      <w:bookmarkStart w:id="7" w:name="loai_2_name"/>
      <w:r w:rsidRPr="00A45A45">
        <w:rPr>
          <w:b/>
          <w:sz w:val="28"/>
          <w:szCs w:val="28"/>
        </w:rPr>
        <w:t>Tiêu chuẩn đối với cán bộ, công</w:t>
      </w:r>
      <w:r w:rsidR="00AC0A4E" w:rsidRPr="00A45A45">
        <w:rPr>
          <w:b/>
          <w:sz w:val="28"/>
          <w:szCs w:val="28"/>
        </w:rPr>
        <w:t xml:space="preserve"> chức ở cấp xã và ngành đào tạo</w:t>
      </w:r>
    </w:p>
    <w:p w:rsidR="003C48B5" w:rsidRPr="00A45A45" w:rsidRDefault="003C48B5" w:rsidP="003C48B5">
      <w:pPr>
        <w:jc w:val="center"/>
        <w:rPr>
          <w:b/>
          <w:sz w:val="28"/>
          <w:szCs w:val="28"/>
        </w:rPr>
      </w:pPr>
      <w:r w:rsidRPr="00A45A45">
        <w:rPr>
          <w:b/>
          <w:sz w:val="28"/>
          <w:szCs w:val="28"/>
        </w:rPr>
        <w:t xml:space="preserve">đối với công chức ở cấp xã trên địa bàn tỉnh </w:t>
      </w:r>
      <w:r w:rsidR="000A5030" w:rsidRPr="00A45A45">
        <w:rPr>
          <w:b/>
          <w:sz w:val="28"/>
          <w:szCs w:val="28"/>
        </w:rPr>
        <w:t>Đồng Nai</w:t>
      </w:r>
      <w:bookmarkEnd w:id="7"/>
    </w:p>
    <w:p w:rsidR="00B00869" w:rsidRPr="00A45A45" w:rsidRDefault="00303A73" w:rsidP="003C48B5">
      <w:pPr>
        <w:jc w:val="center"/>
        <w:rPr>
          <w:i/>
          <w:iCs/>
          <w:sz w:val="28"/>
          <w:szCs w:val="28"/>
        </w:rPr>
      </w:pPr>
      <w:r w:rsidRPr="00A45A45">
        <w:rPr>
          <w:i/>
          <w:iCs/>
          <w:sz w:val="28"/>
          <w:szCs w:val="28"/>
        </w:rPr>
        <w:t xml:space="preserve">(Ban hành kèm theo Quyết định số </w:t>
      </w:r>
      <w:r w:rsidR="00593B85" w:rsidRPr="00A45A45">
        <w:rPr>
          <w:i/>
          <w:iCs/>
          <w:sz w:val="28"/>
          <w:szCs w:val="28"/>
        </w:rPr>
        <w:t xml:space="preserve">        </w:t>
      </w:r>
      <w:r w:rsidRPr="00A45A45">
        <w:rPr>
          <w:i/>
          <w:iCs/>
          <w:sz w:val="28"/>
          <w:szCs w:val="28"/>
        </w:rPr>
        <w:t>/202</w:t>
      </w:r>
      <w:r w:rsidR="00593B85" w:rsidRPr="00A45A45">
        <w:rPr>
          <w:i/>
          <w:iCs/>
          <w:sz w:val="28"/>
          <w:szCs w:val="28"/>
        </w:rPr>
        <w:t>4</w:t>
      </w:r>
      <w:r w:rsidRPr="00A45A45">
        <w:rPr>
          <w:i/>
          <w:iCs/>
          <w:sz w:val="28"/>
          <w:szCs w:val="28"/>
        </w:rPr>
        <w:t>/QĐ</w:t>
      </w:r>
      <w:r w:rsidR="00AC0A4E" w:rsidRPr="00A45A45">
        <w:rPr>
          <w:i/>
          <w:iCs/>
          <w:sz w:val="28"/>
          <w:szCs w:val="28"/>
        </w:rPr>
        <w:t xml:space="preserve">-UBND ngày </w:t>
      </w:r>
      <w:r w:rsidR="00593B85" w:rsidRPr="00A45A45">
        <w:rPr>
          <w:i/>
          <w:iCs/>
          <w:sz w:val="28"/>
          <w:szCs w:val="28"/>
        </w:rPr>
        <w:t xml:space="preserve">     </w:t>
      </w:r>
      <w:r w:rsidR="00AC0A4E" w:rsidRPr="00A45A45">
        <w:rPr>
          <w:i/>
          <w:iCs/>
          <w:sz w:val="28"/>
          <w:szCs w:val="28"/>
        </w:rPr>
        <w:t xml:space="preserve"> tháng </w:t>
      </w:r>
      <w:r w:rsidR="00593B85" w:rsidRPr="00A45A45">
        <w:rPr>
          <w:i/>
          <w:iCs/>
          <w:sz w:val="28"/>
          <w:szCs w:val="28"/>
        </w:rPr>
        <w:t xml:space="preserve">     </w:t>
      </w:r>
      <w:r w:rsidR="00AC0A4E" w:rsidRPr="00A45A45">
        <w:rPr>
          <w:i/>
          <w:iCs/>
          <w:sz w:val="28"/>
          <w:szCs w:val="28"/>
        </w:rPr>
        <w:t xml:space="preserve"> năm 202</w:t>
      </w:r>
      <w:r w:rsidR="00593B85" w:rsidRPr="00A45A45">
        <w:rPr>
          <w:i/>
          <w:iCs/>
          <w:sz w:val="28"/>
          <w:szCs w:val="28"/>
        </w:rPr>
        <w:t>4</w:t>
      </w:r>
      <w:r w:rsidR="00402C0C" w:rsidRPr="00A45A45">
        <w:rPr>
          <w:i/>
          <w:iCs/>
          <w:sz w:val="28"/>
          <w:szCs w:val="28"/>
        </w:rPr>
        <w:t xml:space="preserve"> </w:t>
      </w:r>
      <w:r w:rsidRPr="00A45A45">
        <w:rPr>
          <w:i/>
          <w:iCs/>
          <w:sz w:val="28"/>
          <w:szCs w:val="28"/>
        </w:rPr>
        <w:t xml:space="preserve">của Ủy ban nhân dân tỉnh </w:t>
      </w:r>
      <w:r w:rsidR="000A5030" w:rsidRPr="00A45A45">
        <w:rPr>
          <w:i/>
          <w:iCs/>
          <w:sz w:val="28"/>
          <w:szCs w:val="28"/>
        </w:rPr>
        <w:t>Đồng Nai</w:t>
      </w:r>
      <w:r w:rsidRPr="00A45A45">
        <w:rPr>
          <w:i/>
          <w:iCs/>
          <w:sz w:val="28"/>
          <w:szCs w:val="28"/>
        </w:rPr>
        <w:t>)</w:t>
      </w:r>
    </w:p>
    <w:p w:rsidR="003C48B5" w:rsidRPr="00A45A45" w:rsidRDefault="00AC0A4E" w:rsidP="003C48B5">
      <w:pPr>
        <w:jc w:val="center"/>
        <w:rPr>
          <w:iCs/>
          <w:sz w:val="28"/>
          <w:szCs w:val="28"/>
          <w:vertAlign w:val="superscript"/>
        </w:rPr>
      </w:pPr>
      <w:r w:rsidRPr="00A45A45">
        <w:rPr>
          <w:iCs/>
          <w:sz w:val="28"/>
          <w:szCs w:val="28"/>
          <w:vertAlign w:val="superscript"/>
        </w:rPr>
        <w:t>___________</w:t>
      </w:r>
    </w:p>
    <w:p w:rsidR="003C48B5" w:rsidRPr="00A45A45" w:rsidRDefault="003C48B5" w:rsidP="003C48B5">
      <w:pPr>
        <w:jc w:val="center"/>
        <w:rPr>
          <w:sz w:val="28"/>
          <w:szCs w:val="28"/>
        </w:rPr>
      </w:pPr>
    </w:p>
    <w:p w:rsidR="00B00869" w:rsidRPr="00A45A45" w:rsidRDefault="00303A73" w:rsidP="003C48B5">
      <w:pPr>
        <w:jc w:val="center"/>
        <w:rPr>
          <w:sz w:val="28"/>
          <w:szCs w:val="28"/>
        </w:rPr>
      </w:pPr>
      <w:bookmarkStart w:id="8" w:name="chuong_1"/>
      <w:r w:rsidRPr="00A45A45">
        <w:rPr>
          <w:b/>
          <w:bCs/>
          <w:sz w:val="28"/>
          <w:szCs w:val="28"/>
        </w:rPr>
        <w:t>Chương I</w:t>
      </w:r>
      <w:bookmarkEnd w:id="8"/>
    </w:p>
    <w:p w:rsidR="00B00869" w:rsidRPr="00A45A45" w:rsidRDefault="00303A73" w:rsidP="003C48B5">
      <w:pPr>
        <w:jc w:val="center"/>
        <w:rPr>
          <w:b/>
          <w:bCs/>
          <w:sz w:val="28"/>
          <w:szCs w:val="28"/>
        </w:rPr>
      </w:pPr>
      <w:bookmarkStart w:id="9" w:name="chuong_1_name"/>
      <w:r w:rsidRPr="00A45A45">
        <w:rPr>
          <w:b/>
          <w:bCs/>
          <w:sz w:val="28"/>
          <w:szCs w:val="28"/>
        </w:rPr>
        <w:t>QUY ĐỊNH CHUNG</w:t>
      </w:r>
      <w:bookmarkEnd w:id="9"/>
    </w:p>
    <w:p w:rsidR="003C48B5" w:rsidRPr="00A45A45" w:rsidRDefault="003C48B5" w:rsidP="003C48B5">
      <w:pPr>
        <w:jc w:val="center"/>
        <w:rPr>
          <w:sz w:val="28"/>
          <w:szCs w:val="28"/>
        </w:rPr>
      </w:pPr>
    </w:p>
    <w:p w:rsidR="00B00869" w:rsidRPr="00A45A45" w:rsidRDefault="00303A73" w:rsidP="00D27630">
      <w:pPr>
        <w:spacing w:after="120"/>
        <w:ind w:firstLine="720"/>
        <w:jc w:val="both"/>
        <w:rPr>
          <w:sz w:val="28"/>
          <w:szCs w:val="28"/>
        </w:rPr>
      </w:pPr>
      <w:bookmarkStart w:id="10" w:name="dieu_1_1"/>
      <w:r w:rsidRPr="00A45A45">
        <w:rPr>
          <w:b/>
          <w:bCs/>
          <w:sz w:val="28"/>
          <w:szCs w:val="28"/>
        </w:rPr>
        <w:t>Điều 1. Phạm vi điều chỉnh</w:t>
      </w:r>
      <w:bookmarkEnd w:id="10"/>
    </w:p>
    <w:p w:rsidR="00B00869" w:rsidRPr="00A45A45" w:rsidRDefault="00303A73" w:rsidP="00D27630">
      <w:pPr>
        <w:spacing w:after="120"/>
        <w:ind w:firstLine="720"/>
        <w:jc w:val="both"/>
        <w:rPr>
          <w:sz w:val="28"/>
          <w:szCs w:val="28"/>
        </w:rPr>
      </w:pPr>
      <w:r w:rsidRPr="00A45A45">
        <w:rPr>
          <w:sz w:val="28"/>
          <w:szCs w:val="28"/>
        </w:rPr>
        <w:t xml:space="preserve">Quy định này quy định về tiêu chuẩn đối với cán bộ, công chức ở cấp xã và ngành đào tạo đối với công chức ở cấp xã trên địa bàn tỉnh </w:t>
      </w:r>
      <w:r w:rsidR="000A5030" w:rsidRPr="00A45A45">
        <w:rPr>
          <w:sz w:val="28"/>
          <w:szCs w:val="28"/>
        </w:rPr>
        <w:t>Đồng Nai</w:t>
      </w:r>
      <w:r w:rsidRPr="00A45A45">
        <w:rPr>
          <w:sz w:val="28"/>
          <w:szCs w:val="28"/>
        </w:rPr>
        <w:t>.</w:t>
      </w:r>
    </w:p>
    <w:p w:rsidR="00B00869" w:rsidRPr="00A45A45" w:rsidRDefault="00303A73" w:rsidP="00D27630">
      <w:pPr>
        <w:spacing w:after="120"/>
        <w:ind w:firstLine="720"/>
        <w:jc w:val="both"/>
        <w:rPr>
          <w:sz w:val="28"/>
          <w:szCs w:val="28"/>
        </w:rPr>
      </w:pPr>
      <w:bookmarkStart w:id="11" w:name="dieu_2_1"/>
      <w:r w:rsidRPr="00A45A45">
        <w:rPr>
          <w:b/>
          <w:bCs/>
          <w:sz w:val="28"/>
          <w:szCs w:val="28"/>
        </w:rPr>
        <w:t>Điều 2. Đối tượng áp dụng</w:t>
      </w:r>
      <w:bookmarkEnd w:id="11"/>
    </w:p>
    <w:p w:rsidR="00B00869" w:rsidRPr="00A45A45" w:rsidRDefault="00303A73" w:rsidP="001C1549">
      <w:pPr>
        <w:spacing w:after="120"/>
        <w:ind w:firstLine="720"/>
        <w:jc w:val="both"/>
        <w:rPr>
          <w:sz w:val="28"/>
          <w:szCs w:val="28"/>
        </w:rPr>
      </w:pPr>
      <w:r w:rsidRPr="00A45A45">
        <w:rPr>
          <w:sz w:val="28"/>
          <w:szCs w:val="28"/>
        </w:rPr>
        <w:t>Cán bộ, công chức cấp xã quy định tại Điều 5 Nghị định số 33/2023/NĐ- CP ngày 10 tháng 6 năm 2023 của Chính phủ quy định về cán bộ, công chức cấp xã và người hoạt động không chuyên trách ở cấp xã, ở thôn, tổ dân phố</w:t>
      </w:r>
      <w:r w:rsidR="001C1549" w:rsidRPr="00A45A45">
        <w:rPr>
          <w:sz w:val="28"/>
          <w:szCs w:val="28"/>
        </w:rPr>
        <w:t>.</w:t>
      </w:r>
      <w:r w:rsidRPr="00A45A45">
        <w:rPr>
          <w:sz w:val="28"/>
          <w:szCs w:val="28"/>
        </w:rPr>
        <w:t xml:space="preserve"> </w:t>
      </w:r>
      <w:r w:rsidR="001C1549" w:rsidRPr="00A45A45">
        <w:rPr>
          <w:sz w:val="28"/>
          <w:szCs w:val="28"/>
          <w:lang w:eastAsia="vi-VN" w:bidi="vi-VN"/>
        </w:rPr>
        <w:t>Đối với chức danh</w:t>
      </w:r>
      <w:r w:rsidR="001C1549" w:rsidRPr="00A45A45">
        <w:rPr>
          <w:sz w:val="28"/>
          <w:szCs w:val="28"/>
          <w:lang w:val="vi-VN" w:eastAsia="vi-VN" w:bidi="vi-VN"/>
        </w:rPr>
        <w:t xml:space="preserve"> Thường trực Đảng ủy </w:t>
      </w:r>
      <w:r w:rsidR="001C1549" w:rsidRPr="00A45A45">
        <w:rPr>
          <w:sz w:val="28"/>
          <w:szCs w:val="28"/>
          <w:lang w:eastAsia="vi-VN" w:bidi="vi-VN"/>
        </w:rPr>
        <w:t>(</w:t>
      </w:r>
      <w:r w:rsidR="001C1549" w:rsidRPr="00A45A45">
        <w:rPr>
          <w:sz w:val="28"/>
          <w:szCs w:val="28"/>
          <w:lang w:val="vi-VN" w:eastAsia="vi-VN" w:bidi="vi-VN"/>
        </w:rPr>
        <w:t>nơi không có Phó Bí thư chuyên trách công tác đảng</w:t>
      </w:r>
      <w:r w:rsidR="001C1549" w:rsidRPr="00A45A45">
        <w:rPr>
          <w:sz w:val="28"/>
          <w:szCs w:val="28"/>
          <w:lang w:eastAsia="vi-VN" w:bidi="vi-VN"/>
        </w:rPr>
        <w:t>)</w:t>
      </w:r>
      <w:r w:rsidR="001C1549" w:rsidRPr="00A45A45">
        <w:rPr>
          <w:sz w:val="28"/>
          <w:szCs w:val="28"/>
          <w:lang w:val="vi-VN" w:eastAsia="vi-VN" w:bidi="vi-VN"/>
        </w:rPr>
        <w:t xml:space="preserve"> được thực hiện theo quy định tại khoản </w:t>
      </w:r>
      <w:r w:rsidR="001C1549" w:rsidRPr="00A45A45">
        <w:rPr>
          <w:sz w:val="28"/>
          <w:szCs w:val="28"/>
          <w:lang w:eastAsia="vi-VN" w:bidi="vi-VN"/>
        </w:rPr>
        <w:t>4</w:t>
      </w:r>
      <w:r w:rsidR="001C1549" w:rsidRPr="00A45A45">
        <w:rPr>
          <w:sz w:val="28"/>
          <w:szCs w:val="28"/>
          <w:lang w:val="vi-VN" w:eastAsia="vi-VN" w:bidi="vi-VN"/>
        </w:rPr>
        <w:t xml:space="preserve"> Điều </w:t>
      </w:r>
      <w:r w:rsidR="001C1549" w:rsidRPr="00A45A45">
        <w:rPr>
          <w:sz w:val="28"/>
          <w:szCs w:val="28"/>
          <w:lang w:eastAsia="vi-VN" w:bidi="vi-VN"/>
        </w:rPr>
        <w:t>37</w:t>
      </w:r>
      <w:r w:rsidR="001C1549" w:rsidRPr="00A45A45">
        <w:rPr>
          <w:sz w:val="28"/>
          <w:szCs w:val="28"/>
          <w:lang w:val="vi-VN" w:eastAsia="vi-VN" w:bidi="vi-VN"/>
        </w:rPr>
        <w:t xml:space="preserve"> Nghị định số </w:t>
      </w:r>
      <w:r w:rsidR="001C1549" w:rsidRPr="00A45A45">
        <w:rPr>
          <w:sz w:val="28"/>
          <w:szCs w:val="28"/>
          <w:lang w:eastAsia="vi-VN" w:bidi="vi-VN"/>
        </w:rPr>
        <w:t>33</w:t>
      </w:r>
      <w:r w:rsidR="001C1549" w:rsidRPr="00A45A45">
        <w:rPr>
          <w:sz w:val="28"/>
          <w:szCs w:val="28"/>
          <w:lang w:val="vi-VN" w:eastAsia="vi-VN" w:bidi="vi-VN"/>
        </w:rPr>
        <w:t>/20</w:t>
      </w:r>
      <w:r w:rsidR="001C1549" w:rsidRPr="00A45A45">
        <w:rPr>
          <w:sz w:val="28"/>
          <w:szCs w:val="28"/>
          <w:lang w:eastAsia="vi-VN" w:bidi="vi-VN"/>
        </w:rPr>
        <w:t>23</w:t>
      </w:r>
      <w:r w:rsidR="001C1549" w:rsidRPr="00A45A45">
        <w:rPr>
          <w:sz w:val="28"/>
          <w:szCs w:val="28"/>
          <w:lang w:val="vi-VN" w:eastAsia="vi-VN" w:bidi="vi-VN"/>
        </w:rPr>
        <w:t xml:space="preserve">/NĐ-CP ngày </w:t>
      </w:r>
      <w:r w:rsidR="001C1549" w:rsidRPr="00A45A45">
        <w:rPr>
          <w:sz w:val="28"/>
          <w:szCs w:val="28"/>
          <w:lang w:eastAsia="vi-VN" w:bidi="vi-VN"/>
        </w:rPr>
        <w:t>10</w:t>
      </w:r>
      <w:r w:rsidR="001C1549" w:rsidRPr="00A45A45">
        <w:rPr>
          <w:sz w:val="28"/>
          <w:szCs w:val="28"/>
          <w:lang w:val="vi-VN" w:eastAsia="vi-VN" w:bidi="vi-VN"/>
        </w:rPr>
        <w:t xml:space="preserve"> tháng </w:t>
      </w:r>
      <w:r w:rsidR="001C1549" w:rsidRPr="00A45A45">
        <w:rPr>
          <w:sz w:val="28"/>
          <w:szCs w:val="28"/>
          <w:lang w:eastAsia="vi-VN" w:bidi="vi-VN"/>
        </w:rPr>
        <w:t>6</w:t>
      </w:r>
      <w:r w:rsidR="001C1549" w:rsidRPr="00A45A45">
        <w:rPr>
          <w:sz w:val="28"/>
          <w:szCs w:val="28"/>
          <w:lang w:val="vi-VN" w:eastAsia="vi-VN" w:bidi="vi-VN"/>
        </w:rPr>
        <w:t xml:space="preserve"> năm 20</w:t>
      </w:r>
      <w:r w:rsidR="001C1549" w:rsidRPr="00A45A45">
        <w:rPr>
          <w:sz w:val="28"/>
          <w:szCs w:val="28"/>
          <w:lang w:eastAsia="vi-VN" w:bidi="vi-VN"/>
        </w:rPr>
        <w:t>23</w:t>
      </w:r>
      <w:r w:rsidR="001C1549" w:rsidRPr="00A45A45">
        <w:rPr>
          <w:sz w:val="28"/>
          <w:szCs w:val="28"/>
          <w:lang w:val="vi-VN" w:eastAsia="vi-VN" w:bidi="vi-VN"/>
        </w:rPr>
        <w:t xml:space="preserve"> của Chính phủ</w:t>
      </w:r>
      <w:r w:rsidR="001C1549" w:rsidRPr="00A45A45">
        <w:rPr>
          <w:b/>
          <w:i/>
          <w:color w:val="FF0000"/>
          <w:sz w:val="28"/>
          <w:szCs w:val="28"/>
        </w:rPr>
        <w:t xml:space="preserve"> </w:t>
      </w:r>
      <w:r w:rsidRPr="00A45A45">
        <w:rPr>
          <w:sz w:val="28"/>
          <w:szCs w:val="28"/>
        </w:rPr>
        <w:t>(sau đây viết tắt là Nghị định số 33/2023/NĐ-CP).</w:t>
      </w:r>
      <w:r w:rsidR="001C1549" w:rsidRPr="00A45A45">
        <w:rPr>
          <w:sz w:val="28"/>
          <w:szCs w:val="28"/>
        </w:rPr>
        <w:t xml:space="preserve"> </w:t>
      </w:r>
    </w:p>
    <w:p w:rsidR="00B00869" w:rsidRPr="00A45A45" w:rsidRDefault="00303A73" w:rsidP="00B06671">
      <w:pPr>
        <w:jc w:val="center"/>
        <w:rPr>
          <w:sz w:val="28"/>
          <w:szCs w:val="28"/>
        </w:rPr>
      </w:pPr>
      <w:bookmarkStart w:id="12" w:name="chuong_2"/>
      <w:r w:rsidRPr="00A45A45">
        <w:rPr>
          <w:b/>
          <w:bCs/>
          <w:sz w:val="28"/>
          <w:szCs w:val="28"/>
        </w:rPr>
        <w:t>Chương II</w:t>
      </w:r>
      <w:bookmarkEnd w:id="12"/>
    </w:p>
    <w:p w:rsidR="00B00869" w:rsidRPr="00A45A45" w:rsidRDefault="00303A73" w:rsidP="00842B27">
      <w:pPr>
        <w:ind w:firstLine="720"/>
        <w:jc w:val="center"/>
        <w:rPr>
          <w:b/>
          <w:bCs/>
          <w:sz w:val="28"/>
          <w:szCs w:val="28"/>
        </w:rPr>
      </w:pPr>
      <w:bookmarkStart w:id="13" w:name="chuong_2_name"/>
      <w:r w:rsidRPr="00A45A45">
        <w:rPr>
          <w:b/>
          <w:bCs/>
          <w:sz w:val="28"/>
          <w:szCs w:val="28"/>
        </w:rPr>
        <w:t xml:space="preserve">TIÊU CHUẨN ĐỐI VỚI CÁN </w:t>
      </w:r>
      <w:r w:rsidR="00BD3610" w:rsidRPr="00A45A45">
        <w:rPr>
          <w:b/>
          <w:bCs/>
          <w:sz w:val="28"/>
          <w:szCs w:val="28"/>
        </w:rPr>
        <w:t>BỘ, CÔNG CHỨC Ở CẤP XÃ VÀ NGÀNH</w:t>
      </w:r>
      <w:r w:rsidR="00842B27">
        <w:rPr>
          <w:b/>
          <w:bCs/>
          <w:sz w:val="28"/>
          <w:szCs w:val="28"/>
        </w:rPr>
        <w:t xml:space="preserve"> </w:t>
      </w:r>
      <w:r w:rsidRPr="00A45A45">
        <w:rPr>
          <w:b/>
          <w:bCs/>
          <w:sz w:val="28"/>
          <w:szCs w:val="28"/>
        </w:rPr>
        <w:t>ĐÀO TẠO ĐỐI VỚI CÔNG CHỨC Ở CẤP XÃ</w:t>
      </w:r>
      <w:bookmarkEnd w:id="13"/>
    </w:p>
    <w:p w:rsidR="00B06671" w:rsidRPr="00A45A45" w:rsidRDefault="00B06671" w:rsidP="00B06671">
      <w:pPr>
        <w:jc w:val="center"/>
        <w:rPr>
          <w:sz w:val="28"/>
          <w:szCs w:val="28"/>
        </w:rPr>
      </w:pPr>
    </w:p>
    <w:p w:rsidR="00B00869" w:rsidRPr="00A45A45" w:rsidRDefault="00303A73" w:rsidP="00D27630">
      <w:pPr>
        <w:spacing w:after="120"/>
        <w:ind w:firstLine="720"/>
        <w:jc w:val="both"/>
        <w:rPr>
          <w:sz w:val="28"/>
          <w:szCs w:val="28"/>
        </w:rPr>
      </w:pPr>
      <w:bookmarkStart w:id="14" w:name="dieu_3_1"/>
      <w:r w:rsidRPr="00A45A45">
        <w:rPr>
          <w:b/>
          <w:bCs/>
          <w:sz w:val="28"/>
          <w:szCs w:val="28"/>
        </w:rPr>
        <w:t>Điều 3. Tiêu chuẩn chung của cán bộ, công chức cấp xã</w:t>
      </w:r>
      <w:bookmarkEnd w:id="14"/>
    </w:p>
    <w:p w:rsidR="00B00869" w:rsidRPr="00A45A45" w:rsidRDefault="00303A73" w:rsidP="00D27630">
      <w:pPr>
        <w:spacing w:after="120"/>
        <w:ind w:firstLine="720"/>
        <w:jc w:val="both"/>
        <w:rPr>
          <w:sz w:val="28"/>
          <w:szCs w:val="28"/>
        </w:rPr>
      </w:pPr>
      <w:r w:rsidRPr="00A45A45">
        <w:rPr>
          <w:sz w:val="28"/>
          <w:szCs w:val="28"/>
        </w:rPr>
        <w:t>Tiêu chuẩn chung của cán bộ, công chức cấp xã thực hiện theo quy định tại Điều 7 Nghị định số 33/2023/NĐ-CP.</w:t>
      </w:r>
    </w:p>
    <w:p w:rsidR="00B00869" w:rsidRPr="00A45A45" w:rsidRDefault="00303A73" w:rsidP="00D27630">
      <w:pPr>
        <w:spacing w:after="120"/>
        <w:ind w:firstLine="720"/>
        <w:jc w:val="both"/>
        <w:rPr>
          <w:color w:val="000000" w:themeColor="text1"/>
          <w:sz w:val="28"/>
          <w:szCs w:val="28"/>
        </w:rPr>
      </w:pPr>
      <w:bookmarkStart w:id="15" w:name="dieu_4"/>
      <w:r w:rsidRPr="00A45A45">
        <w:rPr>
          <w:b/>
          <w:bCs/>
          <w:color w:val="000000" w:themeColor="text1"/>
          <w:sz w:val="28"/>
          <w:szCs w:val="28"/>
        </w:rPr>
        <w:t>Điều 4. Tiêu chuẩn của từng chức vụ cán bộ cấp xã</w:t>
      </w:r>
      <w:bookmarkEnd w:id="15"/>
    </w:p>
    <w:p w:rsidR="00B00869" w:rsidRPr="00A45A45" w:rsidRDefault="00303A73" w:rsidP="00D27630">
      <w:pPr>
        <w:spacing w:after="120"/>
        <w:ind w:firstLine="720"/>
        <w:jc w:val="both"/>
        <w:rPr>
          <w:color w:val="000000" w:themeColor="text1"/>
          <w:sz w:val="28"/>
          <w:szCs w:val="28"/>
        </w:rPr>
      </w:pPr>
      <w:r w:rsidRPr="00A45A45">
        <w:rPr>
          <w:color w:val="000000" w:themeColor="text1"/>
          <w:sz w:val="28"/>
          <w:szCs w:val="28"/>
        </w:rPr>
        <w:t>1. Bí thư, Phó Bí thư Đảng ủy</w:t>
      </w:r>
    </w:p>
    <w:p w:rsidR="00595B12" w:rsidRPr="00A45A45" w:rsidRDefault="00595B12" w:rsidP="00595B12">
      <w:pPr>
        <w:spacing w:after="120"/>
        <w:ind w:firstLine="720"/>
        <w:jc w:val="both"/>
        <w:rPr>
          <w:color w:val="000000" w:themeColor="text1"/>
          <w:sz w:val="28"/>
          <w:szCs w:val="28"/>
        </w:rPr>
      </w:pPr>
      <w:r w:rsidRPr="00A45A45">
        <w:rPr>
          <w:color w:val="000000" w:themeColor="text1"/>
          <w:sz w:val="28"/>
          <w:szCs w:val="28"/>
        </w:rPr>
        <w:t>a) Độ tuổi: Khi tham gia giữ chức vụ lần đầu phải đủ tuổi công tác ít nhất trọn 01 nhiệm kỳ (60 tháng), trường hợp đặc biệt theo quyết định của cơ quan có thẩm quyền quản lý cán bộ;</w:t>
      </w:r>
    </w:p>
    <w:p w:rsidR="00595B12" w:rsidRPr="00A45A45" w:rsidRDefault="00595B12" w:rsidP="00595B12">
      <w:pPr>
        <w:spacing w:after="120"/>
        <w:ind w:firstLine="720"/>
        <w:jc w:val="both"/>
        <w:rPr>
          <w:color w:val="000000" w:themeColor="text1"/>
          <w:sz w:val="28"/>
          <w:szCs w:val="28"/>
        </w:rPr>
      </w:pPr>
      <w:r w:rsidRPr="00A45A45">
        <w:rPr>
          <w:color w:val="000000" w:themeColor="text1"/>
          <w:sz w:val="28"/>
          <w:szCs w:val="28"/>
        </w:rPr>
        <w:t>b) Trình độ giáo dục phổ thông: Tốt nghiệp trung học phổ thông;</w:t>
      </w:r>
    </w:p>
    <w:p w:rsidR="00595B12" w:rsidRPr="00A45A45" w:rsidRDefault="00595B12" w:rsidP="00595B12">
      <w:pPr>
        <w:spacing w:after="120"/>
        <w:ind w:firstLine="720"/>
        <w:jc w:val="both"/>
        <w:rPr>
          <w:color w:val="000000" w:themeColor="text1"/>
          <w:sz w:val="28"/>
          <w:szCs w:val="28"/>
        </w:rPr>
      </w:pPr>
      <w:r w:rsidRPr="00A45A45">
        <w:rPr>
          <w:color w:val="000000" w:themeColor="text1"/>
          <w:sz w:val="28"/>
          <w:szCs w:val="28"/>
        </w:rPr>
        <w:t>c) Trình độ chuyên môn, nghiệp vụ: Tốt nghiệp đại học trở lên;</w:t>
      </w:r>
    </w:p>
    <w:p w:rsidR="00595B12" w:rsidRPr="00A45A45" w:rsidRDefault="00595B12" w:rsidP="00595B12">
      <w:pPr>
        <w:spacing w:after="120"/>
        <w:ind w:firstLine="720"/>
        <w:jc w:val="both"/>
        <w:rPr>
          <w:color w:val="000000" w:themeColor="text1"/>
          <w:sz w:val="28"/>
          <w:szCs w:val="28"/>
        </w:rPr>
      </w:pPr>
      <w:r w:rsidRPr="00A45A45">
        <w:rPr>
          <w:color w:val="000000" w:themeColor="text1"/>
          <w:sz w:val="28"/>
          <w:szCs w:val="28"/>
        </w:rPr>
        <w:t>d) Trình độ lý luận chính trị: Tốt nghiệp trung cấp hoặc tương đương trở lên;</w:t>
      </w:r>
    </w:p>
    <w:p w:rsidR="00595B12" w:rsidRPr="00A45A45" w:rsidRDefault="00595B12" w:rsidP="00595B12">
      <w:pPr>
        <w:spacing w:after="120"/>
        <w:ind w:firstLine="720"/>
        <w:jc w:val="both"/>
        <w:rPr>
          <w:color w:val="000000" w:themeColor="text1"/>
          <w:sz w:val="28"/>
          <w:szCs w:val="28"/>
        </w:rPr>
      </w:pPr>
      <w:r w:rsidRPr="00A45A45">
        <w:rPr>
          <w:color w:val="000000" w:themeColor="text1"/>
          <w:sz w:val="28"/>
          <w:szCs w:val="28"/>
        </w:rPr>
        <w:lastRenderedPageBreak/>
        <w:t>đ) Các tiêu chuẩn khác theo quy định của Đảng và cơ quan có thẩm quyền quản lý cán bộ.</w:t>
      </w:r>
    </w:p>
    <w:p w:rsidR="00B00869" w:rsidRPr="00A45A45" w:rsidRDefault="00303A73" w:rsidP="00D27630">
      <w:pPr>
        <w:spacing w:after="120"/>
        <w:ind w:firstLine="720"/>
        <w:jc w:val="both"/>
        <w:rPr>
          <w:color w:val="000000" w:themeColor="text1"/>
          <w:sz w:val="28"/>
          <w:szCs w:val="28"/>
        </w:rPr>
      </w:pPr>
      <w:r w:rsidRPr="00A45A45">
        <w:rPr>
          <w:color w:val="000000" w:themeColor="text1"/>
          <w:sz w:val="28"/>
          <w:szCs w:val="28"/>
        </w:rPr>
        <w:t>2. Chủ tịch, Phó Chủ tịch Hội đồng nhân dân; Chủ tịch, Phó Chủ tịch Ủy ban nhân dân</w:t>
      </w:r>
    </w:p>
    <w:p w:rsidR="00595B12" w:rsidRPr="00A45A45" w:rsidRDefault="00595B12" w:rsidP="00595B12">
      <w:pPr>
        <w:spacing w:after="120"/>
        <w:ind w:firstLine="720"/>
        <w:jc w:val="both"/>
        <w:rPr>
          <w:color w:val="000000" w:themeColor="text1"/>
          <w:sz w:val="28"/>
          <w:szCs w:val="28"/>
        </w:rPr>
      </w:pPr>
      <w:r w:rsidRPr="00A45A45">
        <w:rPr>
          <w:color w:val="000000" w:themeColor="text1"/>
          <w:sz w:val="28"/>
          <w:szCs w:val="28"/>
        </w:rPr>
        <w:t>a) Độ tuổi: Khi tham gia giữ chức vụ lần đầu phải đủ tuổi công tác ít nhất trọn 01 nhiệm kỳ (60 tháng), trường hợp đặc biệt theo quyết định của cơ quan có thẩm quyền quản lý cán bộ;</w:t>
      </w:r>
    </w:p>
    <w:p w:rsidR="00595B12" w:rsidRPr="00A45A45" w:rsidRDefault="00595B12" w:rsidP="00595B12">
      <w:pPr>
        <w:spacing w:after="120"/>
        <w:ind w:firstLine="720"/>
        <w:jc w:val="both"/>
        <w:rPr>
          <w:color w:val="000000" w:themeColor="text1"/>
          <w:sz w:val="28"/>
          <w:szCs w:val="28"/>
        </w:rPr>
      </w:pPr>
      <w:r w:rsidRPr="00A45A45">
        <w:rPr>
          <w:color w:val="000000" w:themeColor="text1"/>
          <w:sz w:val="28"/>
          <w:szCs w:val="28"/>
        </w:rPr>
        <w:t>b) Trình độ giáo dục phổ thông: Tốt nghiệp trung học phổ thông;</w:t>
      </w:r>
    </w:p>
    <w:p w:rsidR="00595B12" w:rsidRPr="00A45A45" w:rsidRDefault="00595B12" w:rsidP="00595B12">
      <w:pPr>
        <w:spacing w:after="120"/>
        <w:ind w:firstLine="720"/>
        <w:jc w:val="both"/>
        <w:rPr>
          <w:color w:val="000000" w:themeColor="text1"/>
          <w:sz w:val="28"/>
          <w:szCs w:val="28"/>
        </w:rPr>
      </w:pPr>
      <w:r w:rsidRPr="00A45A45">
        <w:rPr>
          <w:color w:val="000000" w:themeColor="text1"/>
          <w:sz w:val="28"/>
          <w:szCs w:val="28"/>
        </w:rPr>
        <w:t>c) Trình độ chuyên môn, nghiệp vụ: Tốt nghiệp đại học trở lên;</w:t>
      </w:r>
    </w:p>
    <w:p w:rsidR="00595B12" w:rsidRPr="00A45A45" w:rsidRDefault="00595B12" w:rsidP="00595B12">
      <w:pPr>
        <w:spacing w:after="120"/>
        <w:ind w:firstLine="720"/>
        <w:jc w:val="both"/>
        <w:rPr>
          <w:color w:val="000000" w:themeColor="text1"/>
          <w:sz w:val="28"/>
          <w:szCs w:val="28"/>
        </w:rPr>
      </w:pPr>
      <w:r w:rsidRPr="00A45A45">
        <w:rPr>
          <w:color w:val="000000" w:themeColor="text1"/>
          <w:sz w:val="28"/>
          <w:szCs w:val="28"/>
        </w:rPr>
        <w:t>d) Trình độ lý luận chính trị: Tốt nghiệp trung cấp hoặc tương đương trở lên;</w:t>
      </w:r>
    </w:p>
    <w:p w:rsidR="00595B12" w:rsidRPr="00A45A45" w:rsidRDefault="00595B12" w:rsidP="00595B12">
      <w:pPr>
        <w:spacing w:after="120"/>
        <w:ind w:firstLine="720"/>
        <w:jc w:val="both"/>
        <w:rPr>
          <w:color w:val="000000" w:themeColor="text1"/>
          <w:sz w:val="28"/>
          <w:szCs w:val="28"/>
        </w:rPr>
      </w:pPr>
      <w:r w:rsidRPr="00A45A45">
        <w:rPr>
          <w:color w:val="000000" w:themeColor="text1"/>
          <w:sz w:val="28"/>
          <w:szCs w:val="28"/>
        </w:rPr>
        <w:t>đ) Các tiêu chuẩn khác theo quy định của Luật Tổ chức chính quyền địa phương, của pháp luật có liên quan, quy định của Đảng và cơ quan có thẩm quyền quản lý cán bộ.</w:t>
      </w:r>
    </w:p>
    <w:p w:rsidR="00B00869" w:rsidRPr="00A45A45" w:rsidRDefault="00303A73" w:rsidP="00D27630">
      <w:pPr>
        <w:spacing w:after="120"/>
        <w:ind w:firstLine="720"/>
        <w:jc w:val="both"/>
        <w:rPr>
          <w:sz w:val="28"/>
          <w:szCs w:val="28"/>
        </w:rPr>
      </w:pPr>
      <w:r w:rsidRPr="00A45A45">
        <w:rPr>
          <w:sz w:val="28"/>
          <w:szCs w:val="28"/>
        </w:rPr>
        <w:t>3. Chủ tịch Ủy ban Mặt trận Tổ quốc Việt Nam, Bí thư Đoàn Thanh niên Cộng sản Hồ Chí Minh, Chủ tịch Hội Liên hiệp Phụ nữ Việt Nam, Chủ tịch Hội Nông dân Việt Nam, Chủ tịch Hội Cựu chiến binh Việt Nam cấp xã</w:t>
      </w:r>
      <w:r w:rsidR="00803BD4">
        <w:rPr>
          <w:sz w:val="28"/>
          <w:szCs w:val="28"/>
        </w:rPr>
        <w:t xml:space="preserve">; </w:t>
      </w:r>
    </w:p>
    <w:p w:rsidR="00595B12" w:rsidRPr="00A45A45" w:rsidRDefault="00595B12" w:rsidP="00595B12">
      <w:pPr>
        <w:spacing w:after="120"/>
        <w:ind w:firstLine="720"/>
        <w:jc w:val="both"/>
        <w:rPr>
          <w:color w:val="000000" w:themeColor="text1"/>
          <w:sz w:val="28"/>
          <w:szCs w:val="28"/>
        </w:rPr>
      </w:pPr>
      <w:r w:rsidRPr="00A45A45">
        <w:rPr>
          <w:color w:val="000000" w:themeColor="text1"/>
          <w:sz w:val="28"/>
          <w:szCs w:val="28"/>
        </w:rPr>
        <w:t>a) Độ tuổi: Theo quy định của luật, điều lệ tổ chức và quy định của tổ chức chính trị - xã hội ở trung ương.</w:t>
      </w:r>
      <w:r w:rsidR="0038484D" w:rsidRPr="00A45A45">
        <w:rPr>
          <w:color w:val="000000" w:themeColor="text1"/>
          <w:sz w:val="28"/>
          <w:szCs w:val="28"/>
        </w:rPr>
        <w:t xml:space="preserve"> </w:t>
      </w:r>
    </w:p>
    <w:p w:rsidR="00595B12" w:rsidRPr="00A45A45" w:rsidRDefault="00595B12" w:rsidP="00595B12">
      <w:pPr>
        <w:spacing w:after="120"/>
        <w:ind w:firstLine="720"/>
        <w:jc w:val="both"/>
        <w:rPr>
          <w:color w:val="000000" w:themeColor="text1"/>
          <w:sz w:val="28"/>
          <w:szCs w:val="28"/>
        </w:rPr>
      </w:pPr>
      <w:r w:rsidRPr="00A45A45">
        <w:rPr>
          <w:color w:val="000000" w:themeColor="text1"/>
          <w:sz w:val="28"/>
          <w:szCs w:val="28"/>
        </w:rPr>
        <w:t>b) Trình độ giáo dục phổ thông: Tốt nghiệp trung học phổ thông;</w:t>
      </w:r>
    </w:p>
    <w:p w:rsidR="00803BD4" w:rsidRDefault="00595B12" w:rsidP="00803BD4">
      <w:pPr>
        <w:spacing w:after="120"/>
        <w:ind w:firstLine="720"/>
        <w:jc w:val="both"/>
        <w:rPr>
          <w:color w:val="000000" w:themeColor="text1"/>
          <w:sz w:val="28"/>
          <w:szCs w:val="28"/>
        </w:rPr>
      </w:pPr>
      <w:r w:rsidRPr="00A45A45">
        <w:rPr>
          <w:color w:val="000000" w:themeColor="text1"/>
          <w:sz w:val="28"/>
          <w:szCs w:val="28"/>
        </w:rPr>
        <w:t>c) Trình độ chuyên môn, nghiệp vụ: Tốt nghiệp đại học trở lên;</w:t>
      </w:r>
      <w:r w:rsidR="00803BD4">
        <w:rPr>
          <w:color w:val="000000" w:themeColor="text1"/>
          <w:sz w:val="28"/>
          <w:szCs w:val="28"/>
        </w:rPr>
        <w:t xml:space="preserve"> </w:t>
      </w:r>
    </w:p>
    <w:p w:rsidR="00803BD4" w:rsidRPr="00803BD4" w:rsidRDefault="00803BD4" w:rsidP="00803BD4">
      <w:pPr>
        <w:spacing w:after="120"/>
        <w:ind w:firstLine="720"/>
        <w:jc w:val="both"/>
        <w:rPr>
          <w:sz w:val="28"/>
          <w:szCs w:val="28"/>
        </w:rPr>
      </w:pPr>
      <w:r w:rsidRPr="00803BD4">
        <w:rPr>
          <w:sz w:val="28"/>
          <w:szCs w:val="28"/>
        </w:rPr>
        <w:t>Trường hợp luật, điều lệ tổ chức có quy định khác với Quy định này thì thực hiện theo quy định của luật, điều lệ đó;</w:t>
      </w:r>
    </w:p>
    <w:p w:rsidR="00595B12" w:rsidRPr="00A45A45" w:rsidRDefault="00595B12" w:rsidP="00595B12">
      <w:pPr>
        <w:spacing w:after="120"/>
        <w:ind w:firstLine="720"/>
        <w:jc w:val="both"/>
        <w:rPr>
          <w:color w:val="000000" w:themeColor="text1"/>
          <w:sz w:val="28"/>
          <w:szCs w:val="28"/>
        </w:rPr>
      </w:pPr>
      <w:r w:rsidRPr="00A45A45">
        <w:rPr>
          <w:color w:val="000000" w:themeColor="text1"/>
          <w:sz w:val="28"/>
          <w:szCs w:val="28"/>
        </w:rPr>
        <w:t>d) Trình độ lý luận chính trị: Tốt nghiệp tru</w:t>
      </w:r>
      <w:r w:rsidR="0073210D" w:rsidRPr="00A45A45">
        <w:rPr>
          <w:color w:val="000000" w:themeColor="text1"/>
          <w:sz w:val="28"/>
          <w:szCs w:val="28"/>
        </w:rPr>
        <w:t>ng cấp hoặc tương đương trở lên</w:t>
      </w:r>
      <w:r w:rsidRPr="00A45A45">
        <w:rPr>
          <w:color w:val="000000" w:themeColor="text1"/>
          <w:sz w:val="28"/>
          <w:szCs w:val="28"/>
        </w:rPr>
        <w:t>;</w:t>
      </w:r>
      <w:r w:rsidR="0073210D" w:rsidRPr="00A45A45">
        <w:rPr>
          <w:color w:val="000000" w:themeColor="text1"/>
          <w:sz w:val="28"/>
          <w:szCs w:val="28"/>
        </w:rPr>
        <w:t xml:space="preserve"> </w:t>
      </w:r>
    </w:p>
    <w:p w:rsidR="0073210D" w:rsidRPr="00A45A45" w:rsidRDefault="00595B12" w:rsidP="0073210D">
      <w:pPr>
        <w:spacing w:after="120"/>
        <w:ind w:firstLine="720"/>
        <w:jc w:val="both"/>
        <w:rPr>
          <w:color w:val="000000" w:themeColor="text1"/>
          <w:sz w:val="28"/>
          <w:szCs w:val="28"/>
        </w:rPr>
      </w:pPr>
      <w:r w:rsidRPr="00A45A45">
        <w:rPr>
          <w:color w:val="000000" w:themeColor="text1"/>
          <w:sz w:val="28"/>
          <w:szCs w:val="28"/>
        </w:rPr>
        <w:t>đ) Các tiêu chuẩn khác theo quy định của Đảng, của tổ chức chính trị - xã hội ở trung ương và cơ quan có thẩm quyền quản lý cán bộ.</w:t>
      </w:r>
    </w:p>
    <w:p w:rsidR="00B00869" w:rsidRPr="00A45A45" w:rsidRDefault="00303A73" w:rsidP="00D27630">
      <w:pPr>
        <w:spacing w:after="120"/>
        <w:ind w:firstLine="720"/>
        <w:jc w:val="both"/>
        <w:rPr>
          <w:sz w:val="28"/>
          <w:szCs w:val="28"/>
        </w:rPr>
      </w:pPr>
      <w:bookmarkStart w:id="16" w:name="dieu_5"/>
      <w:r w:rsidRPr="00A45A45">
        <w:rPr>
          <w:b/>
          <w:bCs/>
          <w:sz w:val="28"/>
          <w:szCs w:val="28"/>
        </w:rPr>
        <w:t>Điều 5. Tiêu chuẩn của từng chức danh công chức cấp xã</w:t>
      </w:r>
      <w:bookmarkEnd w:id="16"/>
    </w:p>
    <w:p w:rsidR="0073210D" w:rsidRPr="00A45A45" w:rsidRDefault="0073210D" w:rsidP="0073210D">
      <w:pPr>
        <w:pStyle w:val="NormalWeb"/>
        <w:shd w:val="clear" w:color="auto" w:fill="FFFFFF"/>
        <w:spacing w:before="120" w:beforeAutospacing="0" w:after="120" w:afterAutospacing="0" w:line="234" w:lineRule="atLeast"/>
        <w:ind w:firstLine="720"/>
        <w:rPr>
          <w:color w:val="000000"/>
          <w:sz w:val="28"/>
          <w:szCs w:val="28"/>
        </w:rPr>
      </w:pPr>
      <w:r w:rsidRPr="00A45A45">
        <w:rPr>
          <w:color w:val="000000"/>
          <w:sz w:val="28"/>
          <w:szCs w:val="28"/>
        </w:rPr>
        <w:t>1. Chức danh Chỉ huy trưởng Ban Chỉ huy Quân sự cấp xã</w:t>
      </w:r>
    </w:p>
    <w:p w:rsidR="0073210D" w:rsidRPr="00A45A45" w:rsidRDefault="0073210D" w:rsidP="0073210D">
      <w:pPr>
        <w:pStyle w:val="NormalWeb"/>
        <w:shd w:val="clear" w:color="auto" w:fill="FFFFFF"/>
        <w:spacing w:before="120" w:beforeAutospacing="0" w:after="120" w:afterAutospacing="0" w:line="234" w:lineRule="atLeast"/>
        <w:ind w:firstLine="720"/>
        <w:rPr>
          <w:color w:val="000000"/>
          <w:sz w:val="28"/>
          <w:szCs w:val="28"/>
        </w:rPr>
      </w:pPr>
      <w:r w:rsidRPr="00A45A45">
        <w:rPr>
          <w:color w:val="000000"/>
          <w:sz w:val="28"/>
          <w:szCs w:val="28"/>
        </w:rPr>
        <w:t xml:space="preserve">a) Độ tuổi: </w:t>
      </w:r>
      <w:r w:rsidR="00842B27">
        <w:rPr>
          <w:color w:val="000000"/>
          <w:sz w:val="28"/>
          <w:szCs w:val="28"/>
        </w:rPr>
        <w:t>T</w:t>
      </w:r>
      <w:r w:rsidRPr="00A45A45">
        <w:rPr>
          <w:color w:val="000000"/>
          <w:sz w:val="28"/>
          <w:szCs w:val="28"/>
        </w:rPr>
        <w:t>heo quy định của pháp luật chuyên ngành về quân sự;</w:t>
      </w:r>
    </w:p>
    <w:p w:rsidR="0073210D" w:rsidRPr="00A45A45" w:rsidRDefault="0073210D" w:rsidP="0073210D">
      <w:pPr>
        <w:pStyle w:val="NormalWeb"/>
        <w:shd w:val="clear" w:color="auto" w:fill="FFFFFF"/>
        <w:spacing w:before="120" w:beforeAutospacing="0" w:after="120" w:afterAutospacing="0" w:line="234" w:lineRule="atLeast"/>
        <w:ind w:firstLine="720"/>
        <w:rPr>
          <w:color w:val="000000"/>
          <w:sz w:val="28"/>
          <w:szCs w:val="28"/>
        </w:rPr>
      </w:pPr>
      <w:r w:rsidRPr="00A45A45">
        <w:rPr>
          <w:color w:val="000000"/>
          <w:sz w:val="28"/>
          <w:szCs w:val="28"/>
        </w:rPr>
        <w:t xml:space="preserve">b) Trình độ giáo dục phổ thông: </w:t>
      </w:r>
      <w:r w:rsidR="00842B27">
        <w:rPr>
          <w:color w:val="000000"/>
          <w:sz w:val="28"/>
          <w:szCs w:val="28"/>
        </w:rPr>
        <w:t>T</w:t>
      </w:r>
      <w:r w:rsidRPr="00A45A45">
        <w:rPr>
          <w:color w:val="000000"/>
          <w:sz w:val="28"/>
          <w:szCs w:val="28"/>
        </w:rPr>
        <w:t>ốt nghiệp trung học phổ thông;</w:t>
      </w:r>
    </w:p>
    <w:p w:rsidR="0073210D" w:rsidRPr="00A45A45" w:rsidRDefault="0073210D" w:rsidP="0073210D">
      <w:pPr>
        <w:pStyle w:val="NormalWeb"/>
        <w:shd w:val="clear" w:color="auto" w:fill="FFFFFF"/>
        <w:spacing w:before="120" w:beforeAutospacing="0" w:after="120" w:afterAutospacing="0" w:line="234" w:lineRule="atLeast"/>
        <w:ind w:firstLine="720"/>
        <w:rPr>
          <w:color w:val="000000"/>
          <w:sz w:val="28"/>
          <w:szCs w:val="28"/>
        </w:rPr>
      </w:pPr>
      <w:r w:rsidRPr="00A45A45">
        <w:rPr>
          <w:color w:val="000000"/>
          <w:sz w:val="28"/>
          <w:szCs w:val="28"/>
        </w:rPr>
        <w:t xml:space="preserve">c) Trình độ chuyên môn nghiệp vụ: </w:t>
      </w:r>
      <w:r w:rsidR="00842B27">
        <w:rPr>
          <w:color w:val="000000"/>
          <w:sz w:val="28"/>
          <w:szCs w:val="28"/>
        </w:rPr>
        <w:t>T</w:t>
      </w:r>
      <w:r w:rsidRPr="00A45A45">
        <w:rPr>
          <w:color w:val="000000"/>
          <w:sz w:val="28"/>
          <w:szCs w:val="28"/>
        </w:rPr>
        <w:t>ốt nghiệp cao đẳng trở lên</w:t>
      </w:r>
      <w:r w:rsidR="00236345">
        <w:rPr>
          <w:color w:val="000000"/>
          <w:sz w:val="28"/>
          <w:szCs w:val="28"/>
        </w:rPr>
        <w:t>;</w:t>
      </w:r>
    </w:p>
    <w:p w:rsidR="0073210D" w:rsidRPr="00A45A45" w:rsidRDefault="0073210D" w:rsidP="0073210D">
      <w:pPr>
        <w:pStyle w:val="NormalWeb"/>
        <w:shd w:val="clear" w:color="auto" w:fill="FFFFFF"/>
        <w:spacing w:before="120" w:beforeAutospacing="0" w:after="120" w:afterAutospacing="0" w:line="234" w:lineRule="atLeast"/>
        <w:ind w:firstLine="720"/>
        <w:rPr>
          <w:color w:val="000000"/>
          <w:sz w:val="28"/>
          <w:szCs w:val="28"/>
        </w:rPr>
      </w:pPr>
      <w:r w:rsidRPr="0094208C">
        <w:rPr>
          <w:color w:val="000000"/>
          <w:sz w:val="28"/>
          <w:szCs w:val="28"/>
        </w:rPr>
        <w:t>d) Ngành đào tạo: Quân sự cơ sở.</w:t>
      </w:r>
    </w:p>
    <w:p w:rsidR="00B00869" w:rsidRPr="00A45A45" w:rsidRDefault="00303A73" w:rsidP="00D27630">
      <w:pPr>
        <w:spacing w:after="120"/>
        <w:ind w:firstLine="720"/>
        <w:jc w:val="both"/>
        <w:rPr>
          <w:sz w:val="28"/>
          <w:szCs w:val="28"/>
        </w:rPr>
      </w:pPr>
      <w:r w:rsidRPr="00A45A45">
        <w:rPr>
          <w:sz w:val="28"/>
          <w:szCs w:val="28"/>
        </w:rPr>
        <w:t>2. Tiêu chuẩn của công chức Văn phòng - thống kê; Địa chính - xây dựng - đô thị và môi trường (đối với phường, thị trấn) hoặc Địa chính - nông nghiệp - xây dựng và môi trường (đối với xã); Tài chính - kế toán; Tư pháp - hộ tịch; Văn hóa - xã hội như sau:</w:t>
      </w:r>
    </w:p>
    <w:p w:rsidR="000D1492" w:rsidRPr="00A45A45" w:rsidRDefault="000D1492" w:rsidP="000D1492">
      <w:pPr>
        <w:spacing w:after="120"/>
        <w:ind w:firstLine="720"/>
        <w:jc w:val="both"/>
        <w:rPr>
          <w:sz w:val="28"/>
          <w:szCs w:val="28"/>
        </w:rPr>
      </w:pPr>
      <w:r w:rsidRPr="00A45A45">
        <w:rPr>
          <w:sz w:val="28"/>
          <w:szCs w:val="28"/>
        </w:rPr>
        <w:lastRenderedPageBreak/>
        <w:t>a) Độ tuổi: Đủ 18 tuổi trở lên;</w:t>
      </w:r>
    </w:p>
    <w:p w:rsidR="000D1492" w:rsidRPr="00A45A45" w:rsidRDefault="000D1492" w:rsidP="000D1492">
      <w:pPr>
        <w:spacing w:after="120"/>
        <w:ind w:firstLine="720"/>
        <w:jc w:val="both"/>
        <w:rPr>
          <w:sz w:val="28"/>
          <w:szCs w:val="28"/>
        </w:rPr>
      </w:pPr>
      <w:r w:rsidRPr="00A45A45">
        <w:rPr>
          <w:sz w:val="28"/>
          <w:szCs w:val="28"/>
        </w:rPr>
        <w:t>b) Trình độ giáo dục phổ thông: Tốt nghiệp trung học phổ thông;</w:t>
      </w:r>
    </w:p>
    <w:p w:rsidR="000D1492" w:rsidRPr="00A45A45" w:rsidRDefault="000D1492" w:rsidP="000D1492">
      <w:pPr>
        <w:spacing w:after="120"/>
        <w:ind w:firstLine="720"/>
        <w:jc w:val="both"/>
        <w:rPr>
          <w:sz w:val="28"/>
          <w:szCs w:val="28"/>
        </w:rPr>
      </w:pPr>
      <w:r w:rsidRPr="00A45A45">
        <w:rPr>
          <w:sz w:val="28"/>
          <w:szCs w:val="28"/>
        </w:rPr>
        <w:t>c) Trình độ chuyên môn nghiệp vụ: Tốt nghiệp đại học trở lên của ngành đào tạo phù hợp với yêu cầu nhiệm vụ của từng chức danh công chức cấp xã</w:t>
      </w:r>
      <w:r w:rsidR="00EB6393" w:rsidRPr="00A45A45">
        <w:rPr>
          <w:sz w:val="28"/>
          <w:szCs w:val="28"/>
        </w:rPr>
        <w:t xml:space="preserve"> đảm nhận theo quy định tại Điều 6 quy định này</w:t>
      </w:r>
      <w:r w:rsidRPr="00A45A45">
        <w:rPr>
          <w:sz w:val="28"/>
          <w:szCs w:val="28"/>
        </w:rPr>
        <w:t xml:space="preserve">. </w:t>
      </w:r>
    </w:p>
    <w:p w:rsidR="00B00869" w:rsidRPr="00A45A45" w:rsidRDefault="00303A73" w:rsidP="00D27630">
      <w:pPr>
        <w:spacing w:after="120"/>
        <w:ind w:firstLine="720"/>
        <w:jc w:val="both"/>
        <w:rPr>
          <w:sz w:val="28"/>
          <w:szCs w:val="28"/>
        </w:rPr>
      </w:pPr>
      <w:bookmarkStart w:id="17" w:name="dieu_6"/>
      <w:r w:rsidRPr="00A45A45">
        <w:rPr>
          <w:b/>
          <w:bCs/>
          <w:sz w:val="28"/>
          <w:szCs w:val="28"/>
        </w:rPr>
        <w:t>Điều 6. Ngành đào tạo của từng chức danh công chức cấp xã</w:t>
      </w:r>
      <w:bookmarkEnd w:id="17"/>
    </w:p>
    <w:p w:rsidR="00B00869" w:rsidRPr="004B3D40" w:rsidRDefault="00303A73" w:rsidP="00D27630">
      <w:pPr>
        <w:spacing w:after="120"/>
        <w:ind w:firstLine="720"/>
        <w:jc w:val="both"/>
        <w:rPr>
          <w:color w:val="000000" w:themeColor="text1"/>
          <w:sz w:val="28"/>
          <w:szCs w:val="28"/>
        </w:rPr>
      </w:pPr>
      <w:r w:rsidRPr="004B3D40">
        <w:rPr>
          <w:color w:val="000000" w:themeColor="text1"/>
          <w:sz w:val="28"/>
          <w:szCs w:val="28"/>
        </w:rPr>
        <w:t xml:space="preserve">1. Đối với chức danh Văn phòng - Thống kê: Có bằng tốt nghiệp thuộc các ngành, chuyên ngành về </w:t>
      </w:r>
      <w:r w:rsidR="00C678F7" w:rsidRPr="004B3D40">
        <w:rPr>
          <w:color w:val="000000" w:themeColor="text1"/>
          <w:sz w:val="28"/>
          <w:szCs w:val="28"/>
          <w:lang w:val="vi-VN" w:eastAsia="vi-VN" w:bidi="vi-VN"/>
        </w:rPr>
        <w:t>Văn thư - Lưu trữ, Hành chính, Luật, Kinh tế - Luật, Quản trị văn phòng, Thống kê, Công nghệ thông tin</w:t>
      </w:r>
      <w:r w:rsidR="00C678F7" w:rsidRPr="004B3D40">
        <w:rPr>
          <w:color w:val="000000" w:themeColor="text1"/>
          <w:sz w:val="28"/>
          <w:szCs w:val="28"/>
          <w:lang w:eastAsia="vi-VN" w:bidi="vi-VN"/>
        </w:rPr>
        <w:t xml:space="preserve">, </w:t>
      </w:r>
      <w:r w:rsidR="0038484D" w:rsidRPr="004B3D40">
        <w:rPr>
          <w:color w:val="000000" w:themeColor="text1"/>
          <w:sz w:val="28"/>
          <w:szCs w:val="28"/>
          <w:lang w:eastAsia="vi-VN" w:bidi="vi-VN"/>
        </w:rPr>
        <w:t>K</w:t>
      </w:r>
      <w:r w:rsidRPr="004B3D40">
        <w:rPr>
          <w:color w:val="000000" w:themeColor="text1"/>
          <w:sz w:val="28"/>
          <w:szCs w:val="28"/>
        </w:rPr>
        <w:t>inh tế</w:t>
      </w:r>
      <w:r w:rsidR="00C678F7" w:rsidRPr="004B3D40">
        <w:rPr>
          <w:color w:val="000000" w:themeColor="text1"/>
          <w:sz w:val="28"/>
          <w:szCs w:val="28"/>
        </w:rPr>
        <w:t>.</w:t>
      </w:r>
    </w:p>
    <w:p w:rsidR="003974D3" w:rsidRPr="004B3D40" w:rsidRDefault="00303A73" w:rsidP="00D27630">
      <w:pPr>
        <w:spacing w:after="120"/>
        <w:ind w:firstLine="720"/>
        <w:jc w:val="both"/>
        <w:rPr>
          <w:color w:val="000000" w:themeColor="text1"/>
          <w:sz w:val="28"/>
          <w:szCs w:val="28"/>
        </w:rPr>
      </w:pPr>
      <w:r w:rsidRPr="004B3D40">
        <w:rPr>
          <w:color w:val="000000" w:themeColor="text1"/>
          <w:sz w:val="28"/>
          <w:szCs w:val="28"/>
        </w:rPr>
        <w:t xml:space="preserve">2. Đối với chức danh Địa chính - xây dựng - đô thị và môi trường (đối với phường, thị trấn) hoặc Địa chính - nông nghiệp - xây dựng và môi trường (đối với xã): </w:t>
      </w:r>
    </w:p>
    <w:p w:rsidR="001403A4" w:rsidRPr="004B3D40" w:rsidRDefault="001403A4" w:rsidP="001403A4">
      <w:pPr>
        <w:pStyle w:val="Vnbnnidung0"/>
        <w:shd w:val="clear" w:color="auto" w:fill="auto"/>
        <w:spacing w:line="293" w:lineRule="auto"/>
        <w:ind w:firstLine="740"/>
        <w:jc w:val="both"/>
        <w:rPr>
          <w:color w:val="000000" w:themeColor="text1"/>
          <w:sz w:val="28"/>
          <w:szCs w:val="28"/>
          <w:lang w:eastAsia="vi-VN" w:bidi="vi-VN"/>
        </w:rPr>
      </w:pPr>
      <w:r w:rsidRPr="004B3D40">
        <w:rPr>
          <w:color w:val="000000" w:themeColor="text1"/>
          <w:sz w:val="28"/>
          <w:szCs w:val="28"/>
          <w:lang w:eastAsia="vi-VN" w:bidi="vi-VN"/>
        </w:rPr>
        <w:t xml:space="preserve">a) </w:t>
      </w:r>
      <w:r w:rsidR="003974D3" w:rsidRPr="004B3D40">
        <w:rPr>
          <w:color w:val="000000" w:themeColor="text1"/>
          <w:sz w:val="28"/>
          <w:szCs w:val="28"/>
          <w:lang w:val="vi-VN" w:eastAsia="vi-VN" w:bidi="vi-VN"/>
        </w:rPr>
        <w:t xml:space="preserve">Công chức phụ trách nhiệm vụ Địa chính </w:t>
      </w:r>
      <w:r w:rsidR="00684B4C" w:rsidRPr="004B3D40">
        <w:rPr>
          <w:color w:val="000000" w:themeColor="text1"/>
          <w:sz w:val="28"/>
          <w:szCs w:val="28"/>
          <w:lang w:eastAsia="vi-VN" w:bidi="vi-VN"/>
        </w:rPr>
        <w:t>c</w:t>
      </w:r>
      <w:r w:rsidR="00684B4C" w:rsidRPr="004B3D40">
        <w:rPr>
          <w:color w:val="000000" w:themeColor="text1"/>
          <w:sz w:val="28"/>
          <w:szCs w:val="28"/>
        </w:rPr>
        <w:t>ó bằng tốt nghiệp thuộc các ngành, chuyên ngành về</w:t>
      </w:r>
      <w:r w:rsidR="003974D3" w:rsidRPr="004B3D40">
        <w:rPr>
          <w:color w:val="000000" w:themeColor="text1"/>
          <w:sz w:val="28"/>
          <w:szCs w:val="28"/>
          <w:lang w:val="vi-VN" w:eastAsia="vi-VN" w:bidi="vi-VN"/>
        </w:rPr>
        <w:t xml:space="preserve"> Địa chính, </w:t>
      </w:r>
      <w:r w:rsidR="0038484D" w:rsidRPr="004B3D40">
        <w:rPr>
          <w:color w:val="000000" w:themeColor="text1"/>
          <w:sz w:val="28"/>
          <w:szCs w:val="28"/>
          <w:lang w:eastAsia="vi-VN" w:bidi="vi-VN"/>
        </w:rPr>
        <w:t>Đ</w:t>
      </w:r>
      <w:r w:rsidR="003974D3" w:rsidRPr="004B3D40">
        <w:rPr>
          <w:color w:val="000000" w:themeColor="text1"/>
          <w:sz w:val="28"/>
          <w:szCs w:val="28"/>
          <w:lang w:val="vi-VN" w:eastAsia="vi-VN" w:bidi="vi-VN"/>
        </w:rPr>
        <w:t>ất đai, Trắc địa, Bản đồ</w:t>
      </w:r>
      <w:r w:rsidR="00C678F7" w:rsidRPr="004B3D40">
        <w:rPr>
          <w:color w:val="000000" w:themeColor="text1"/>
          <w:sz w:val="28"/>
          <w:szCs w:val="28"/>
          <w:lang w:eastAsia="vi-VN" w:bidi="vi-VN"/>
        </w:rPr>
        <w:t>,</w:t>
      </w:r>
      <w:r w:rsidR="00C678F7" w:rsidRPr="004B3D40">
        <w:rPr>
          <w:color w:val="000000" w:themeColor="text1"/>
          <w:sz w:val="28"/>
          <w:szCs w:val="28"/>
        </w:rPr>
        <w:t xml:space="preserve"> </w:t>
      </w:r>
      <w:r w:rsidR="0038484D" w:rsidRPr="004B3D40">
        <w:rPr>
          <w:color w:val="000000" w:themeColor="text1"/>
          <w:sz w:val="28"/>
          <w:szCs w:val="28"/>
        </w:rPr>
        <w:t>V</w:t>
      </w:r>
      <w:r w:rsidR="00C678F7" w:rsidRPr="004B3D40">
        <w:rPr>
          <w:color w:val="000000" w:themeColor="text1"/>
          <w:sz w:val="28"/>
          <w:szCs w:val="28"/>
        </w:rPr>
        <w:t xml:space="preserve">iễn thám, </w:t>
      </w:r>
      <w:r w:rsidR="0038484D" w:rsidRPr="004B3D40">
        <w:rPr>
          <w:color w:val="000000" w:themeColor="text1"/>
          <w:sz w:val="28"/>
          <w:szCs w:val="28"/>
        </w:rPr>
        <w:t>Đ</w:t>
      </w:r>
      <w:r w:rsidR="00C678F7" w:rsidRPr="004B3D40">
        <w:rPr>
          <w:color w:val="000000" w:themeColor="text1"/>
          <w:sz w:val="28"/>
          <w:szCs w:val="28"/>
        </w:rPr>
        <w:t>ịa lý</w:t>
      </w:r>
      <w:r w:rsidR="003974D3" w:rsidRPr="004B3D40">
        <w:rPr>
          <w:color w:val="000000" w:themeColor="text1"/>
          <w:sz w:val="28"/>
          <w:szCs w:val="28"/>
          <w:lang w:val="vi-VN" w:eastAsia="vi-VN" w:bidi="vi-VN"/>
        </w:rPr>
        <w:t>.</w:t>
      </w:r>
    </w:p>
    <w:p w:rsidR="001403A4" w:rsidRPr="004B3D40" w:rsidRDefault="001403A4" w:rsidP="001403A4">
      <w:pPr>
        <w:pStyle w:val="Vnbnnidung0"/>
        <w:shd w:val="clear" w:color="auto" w:fill="auto"/>
        <w:spacing w:line="293" w:lineRule="auto"/>
        <w:ind w:firstLine="740"/>
        <w:jc w:val="both"/>
        <w:rPr>
          <w:color w:val="000000" w:themeColor="text1"/>
          <w:sz w:val="28"/>
          <w:szCs w:val="28"/>
          <w:lang w:eastAsia="vi-VN" w:bidi="vi-VN"/>
        </w:rPr>
      </w:pPr>
      <w:r w:rsidRPr="004B3D40">
        <w:rPr>
          <w:color w:val="000000" w:themeColor="text1"/>
          <w:sz w:val="28"/>
          <w:szCs w:val="28"/>
          <w:lang w:eastAsia="vi-VN" w:bidi="vi-VN"/>
        </w:rPr>
        <w:t xml:space="preserve">b) </w:t>
      </w:r>
      <w:r w:rsidR="003974D3" w:rsidRPr="004B3D40">
        <w:rPr>
          <w:color w:val="000000" w:themeColor="text1"/>
          <w:sz w:val="28"/>
          <w:szCs w:val="28"/>
          <w:lang w:val="vi-VN" w:eastAsia="vi-VN" w:bidi="vi-VN"/>
        </w:rPr>
        <w:t>Công chức phụ trách nhiệm vụ Xây dựng - Đô thị - Môi trường (đ</w:t>
      </w:r>
      <w:r w:rsidR="003974D3" w:rsidRPr="004B3D40">
        <w:rPr>
          <w:color w:val="000000" w:themeColor="text1"/>
          <w:sz w:val="28"/>
          <w:szCs w:val="28"/>
          <w:lang w:eastAsia="vi-VN" w:bidi="vi-VN"/>
        </w:rPr>
        <w:t>ố</w:t>
      </w:r>
      <w:r w:rsidR="003974D3" w:rsidRPr="004B3D40">
        <w:rPr>
          <w:color w:val="000000" w:themeColor="text1"/>
          <w:sz w:val="28"/>
          <w:szCs w:val="28"/>
          <w:lang w:val="vi-VN" w:eastAsia="vi-VN" w:bidi="vi-VN"/>
        </w:rPr>
        <w:t xml:space="preserve">i với phường, thị trấn) </w:t>
      </w:r>
      <w:r w:rsidRPr="004B3D40">
        <w:rPr>
          <w:color w:val="000000" w:themeColor="text1"/>
          <w:sz w:val="28"/>
          <w:szCs w:val="28"/>
          <w:lang w:eastAsia="vi-VN" w:bidi="vi-VN"/>
        </w:rPr>
        <w:t>c</w:t>
      </w:r>
      <w:r w:rsidRPr="004B3D40">
        <w:rPr>
          <w:color w:val="000000" w:themeColor="text1"/>
          <w:sz w:val="28"/>
          <w:szCs w:val="28"/>
        </w:rPr>
        <w:t>ó bằng tốt nghiệp thuộc các ngành, chuyên ngành về</w:t>
      </w:r>
      <w:r w:rsidRPr="004B3D40">
        <w:rPr>
          <w:color w:val="000000" w:themeColor="text1"/>
          <w:sz w:val="28"/>
          <w:szCs w:val="28"/>
          <w:lang w:val="vi-VN" w:eastAsia="vi-VN" w:bidi="vi-VN"/>
        </w:rPr>
        <w:t xml:space="preserve"> </w:t>
      </w:r>
      <w:r w:rsidR="003974D3" w:rsidRPr="004B3D40">
        <w:rPr>
          <w:color w:val="000000" w:themeColor="text1"/>
          <w:sz w:val="28"/>
          <w:szCs w:val="28"/>
          <w:lang w:val="vi-VN" w:eastAsia="vi-VN" w:bidi="vi-VN"/>
        </w:rPr>
        <w:t xml:space="preserve">Xây dựng, Kiến trúc, đô thị, Giao thông, </w:t>
      </w:r>
      <w:r w:rsidR="0038484D" w:rsidRPr="004B3D40">
        <w:rPr>
          <w:color w:val="000000" w:themeColor="text1"/>
          <w:sz w:val="28"/>
          <w:szCs w:val="28"/>
          <w:lang w:eastAsia="vi-VN" w:bidi="vi-VN"/>
        </w:rPr>
        <w:t>T</w:t>
      </w:r>
      <w:r w:rsidRPr="004B3D40">
        <w:rPr>
          <w:color w:val="000000" w:themeColor="text1"/>
          <w:sz w:val="28"/>
          <w:szCs w:val="28"/>
        </w:rPr>
        <w:t>ài nguyên,</w:t>
      </w:r>
      <w:r w:rsidRPr="004B3D40">
        <w:rPr>
          <w:color w:val="000000" w:themeColor="text1"/>
          <w:sz w:val="28"/>
          <w:szCs w:val="28"/>
          <w:lang w:val="vi-VN" w:eastAsia="vi-VN" w:bidi="vi-VN"/>
        </w:rPr>
        <w:t xml:space="preserve"> </w:t>
      </w:r>
      <w:r w:rsidR="0038484D" w:rsidRPr="004B3D40">
        <w:rPr>
          <w:color w:val="000000" w:themeColor="text1"/>
          <w:sz w:val="28"/>
          <w:szCs w:val="28"/>
          <w:lang w:eastAsia="vi-VN" w:bidi="vi-VN"/>
        </w:rPr>
        <w:t>M</w:t>
      </w:r>
      <w:r w:rsidR="003974D3" w:rsidRPr="004B3D40">
        <w:rPr>
          <w:color w:val="000000" w:themeColor="text1"/>
          <w:sz w:val="28"/>
          <w:szCs w:val="28"/>
          <w:lang w:val="vi-VN" w:eastAsia="vi-VN" w:bidi="vi-VN"/>
        </w:rPr>
        <w:t>ôi trường.</w:t>
      </w:r>
    </w:p>
    <w:p w:rsidR="00684B4C" w:rsidRPr="004B3D40" w:rsidRDefault="001403A4" w:rsidP="001403A4">
      <w:pPr>
        <w:pStyle w:val="Vnbnnidung0"/>
        <w:shd w:val="clear" w:color="auto" w:fill="auto"/>
        <w:spacing w:line="293" w:lineRule="auto"/>
        <w:ind w:firstLine="740"/>
        <w:jc w:val="both"/>
        <w:rPr>
          <w:color w:val="000000" w:themeColor="text1"/>
          <w:sz w:val="28"/>
          <w:szCs w:val="28"/>
        </w:rPr>
      </w:pPr>
      <w:r w:rsidRPr="004B3D40">
        <w:rPr>
          <w:color w:val="000000" w:themeColor="text1"/>
          <w:sz w:val="28"/>
          <w:szCs w:val="28"/>
          <w:lang w:eastAsia="vi-VN" w:bidi="vi-VN"/>
        </w:rPr>
        <w:t xml:space="preserve">c) </w:t>
      </w:r>
      <w:r w:rsidR="00684B4C" w:rsidRPr="004B3D40">
        <w:rPr>
          <w:color w:val="000000" w:themeColor="text1"/>
          <w:sz w:val="28"/>
          <w:szCs w:val="28"/>
          <w:lang w:val="vi-VN" w:eastAsia="vi-VN" w:bidi="vi-VN"/>
        </w:rPr>
        <w:t xml:space="preserve">Công chức phụ trách nhiệm vụ Nông nghiệp - Xây dựng - Môi trường </w:t>
      </w:r>
      <w:r w:rsidR="00684B4C" w:rsidRPr="004B3D40">
        <w:rPr>
          <w:color w:val="000000" w:themeColor="text1"/>
          <w:sz w:val="28"/>
          <w:szCs w:val="28"/>
          <w:lang w:eastAsia="vi-VN" w:bidi="vi-VN"/>
        </w:rPr>
        <w:t>(đối với xã)</w:t>
      </w:r>
      <w:r w:rsidRPr="004B3D40">
        <w:rPr>
          <w:color w:val="000000" w:themeColor="text1"/>
          <w:sz w:val="28"/>
          <w:szCs w:val="28"/>
          <w:lang w:eastAsia="vi-VN" w:bidi="vi-VN"/>
        </w:rPr>
        <w:t xml:space="preserve"> c</w:t>
      </w:r>
      <w:r w:rsidRPr="004B3D40">
        <w:rPr>
          <w:color w:val="000000" w:themeColor="text1"/>
          <w:sz w:val="28"/>
          <w:szCs w:val="28"/>
        </w:rPr>
        <w:t>ó bằng tốt nghiệp thuộc các ngành, chuyên ngành về</w:t>
      </w:r>
      <w:r w:rsidR="00684B4C" w:rsidRPr="004B3D40">
        <w:rPr>
          <w:color w:val="000000" w:themeColor="text1"/>
          <w:sz w:val="28"/>
          <w:szCs w:val="28"/>
          <w:lang w:eastAsia="vi-VN" w:bidi="vi-VN"/>
        </w:rPr>
        <w:t xml:space="preserve"> </w:t>
      </w:r>
      <w:r w:rsidR="00684B4C" w:rsidRPr="004B3D40">
        <w:rPr>
          <w:color w:val="000000" w:themeColor="text1"/>
          <w:sz w:val="28"/>
          <w:szCs w:val="28"/>
          <w:lang w:val="vi-VN" w:eastAsia="vi-VN" w:bidi="vi-VN"/>
        </w:rPr>
        <w:t>Nông nghiệp, Lâm nghiệp, Kinh tế Nông nghiệp, Phát triển nông thôn; Xây dựng</w:t>
      </w:r>
      <w:r w:rsidR="00C678F7" w:rsidRPr="004B3D40">
        <w:rPr>
          <w:color w:val="000000" w:themeColor="text1"/>
          <w:sz w:val="28"/>
          <w:szCs w:val="28"/>
          <w:lang w:eastAsia="vi-VN" w:bidi="vi-VN"/>
        </w:rPr>
        <w:t>,</w:t>
      </w:r>
      <w:r w:rsidR="00C678F7" w:rsidRPr="004B3D40">
        <w:rPr>
          <w:color w:val="000000" w:themeColor="text1"/>
          <w:sz w:val="28"/>
          <w:szCs w:val="28"/>
          <w:lang w:val="vi-VN" w:eastAsia="vi-VN" w:bidi="vi-VN"/>
        </w:rPr>
        <w:t xml:space="preserve"> Kiến trúc</w:t>
      </w:r>
      <w:r w:rsidR="00684B4C" w:rsidRPr="004B3D40">
        <w:rPr>
          <w:color w:val="000000" w:themeColor="text1"/>
          <w:sz w:val="28"/>
          <w:szCs w:val="28"/>
          <w:lang w:val="vi-VN" w:eastAsia="vi-VN" w:bidi="vi-VN"/>
        </w:rPr>
        <w:t xml:space="preserve">, </w:t>
      </w:r>
      <w:r w:rsidR="0038484D" w:rsidRPr="004B3D40">
        <w:rPr>
          <w:color w:val="000000" w:themeColor="text1"/>
          <w:sz w:val="28"/>
          <w:szCs w:val="28"/>
          <w:lang w:eastAsia="vi-VN" w:bidi="vi-VN"/>
        </w:rPr>
        <w:t>G</w:t>
      </w:r>
      <w:r w:rsidR="00684B4C" w:rsidRPr="004B3D40">
        <w:rPr>
          <w:color w:val="000000" w:themeColor="text1"/>
          <w:sz w:val="28"/>
          <w:szCs w:val="28"/>
        </w:rPr>
        <w:t xml:space="preserve">iao thông, </w:t>
      </w:r>
      <w:r w:rsidR="0038484D" w:rsidRPr="004B3D40">
        <w:rPr>
          <w:color w:val="000000" w:themeColor="text1"/>
          <w:sz w:val="28"/>
          <w:szCs w:val="28"/>
        </w:rPr>
        <w:t>T</w:t>
      </w:r>
      <w:r w:rsidRPr="004B3D40">
        <w:rPr>
          <w:color w:val="000000" w:themeColor="text1"/>
          <w:sz w:val="28"/>
          <w:szCs w:val="28"/>
        </w:rPr>
        <w:t>ài nguyên,</w:t>
      </w:r>
      <w:r w:rsidR="00684B4C" w:rsidRPr="004B3D40">
        <w:rPr>
          <w:color w:val="000000" w:themeColor="text1"/>
          <w:sz w:val="28"/>
          <w:szCs w:val="28"/>
        </w:rPr>
        <w:t xml:space="preserve"> </w:t>
      </w:r>
      <w:r w:rsidR="0038484D" w:rsidRPr="004B3D40">
        <w:rPr>
          <w:color w:val="000000" w:themeColor="text1"/>
          <w:sz w:val="28"/>
          <w:szCs w:val="28"/>
        </w:rPr>
        <w:t>M</w:t>
      </w:r>
      <w:r w:rsidR="00684B4C" w:rsidRPr="004B3D40">
        <w:rPr>
          <w:color w:val="000000" w:themeColor="text1"/>
          <w:sz w:val="28"/>
          <w:szCs w:val="28"/>
          <w:lang w:val="vi-VN" w:eastAsia="vi-VN" w:bidi="vi-VN"/>
        </w:rPr>
        <w:t>ôi trường.</w:t>
      </w:r>
    </w:p>
    <w:p w:rsidR="008A0DE7" w:rsidRPr="004B3D40" w:rsidRDefault="00303A73" w:rsidP="00D27630">
      <w:pPr>
        <w:spacing w:after="120"/>
        <w:ind w:firstLine="720"/>
        <w:jc w:val="both"/>
        <w:rPr>
          <w:color w:val="000000" w:themeColor="text1"/>
          <w:sz w:val="28"/>
          <w:szCs w:val="28"/>
        </w:rPr>
      </w:pPr>
      <w:r w:rsidRPr="004B3D40">
        <w:rPr>
          <w:color w:val="000000" w:themeColor="text1"/>
          <w:sz w:val="28"/>
          <w:szCs w:val="28"/>
        </w:rPr>
        <w:t xml:space="preserve">3. Đối với chức danh Tài chính - kế toán: có bằng tốt nghiệp thuộc các ngành, chuyên ngành về </w:t>
      </w:r>
      <w:r w:rsidR="00EE55EB" w:rsidRPr="004B3D40">
        <w:rPr>
          <w:color w:val="000000" w:themeColor="text1"/>
          <w:sz w:val="28"/>
          <w:szCs w:val="28"/>
        </w:rPr>
        <w:t>T</w:t>
      </w:r>
      <w:r w:rsidR="002A2DD4" w:rsidRPr="004B3D40">
        <w:rPr>
          <w:color w:val="000000" w:themeColor="text1"/>
          <w:sz w:val="28"/>
          <w:szCs w:val="28"/>
        </w:rPr>
        <w:t xml:space="preserve">ài chính, </w:t>
      </w:r>
      <w:r w:rsidR="00EE55EB" w:rsidRPr="004B3D40">
        <w:rPr>
          <w:color w:val="000000" w:themeColor="text1"/>
          <w:sz w:val="28"/>
          <w:szCs w:val="28"/>
        </w:rPr>
        <w:t>K</w:t>
      </w:r>
      <w:r w:rsidRPr="004B3D40">
        <w:rPr>
          <w:color w:val="000000" w:themeColor="text1"/>
          <w:sz w:val="28"/>
          <w:szCs w:val="28"/>
        </w:rPr>
        <w:t xml:space="preserve">ế toán, </w:t>
      </w:r>
      <w:r w:rsidR="0038484D" w:rsidRPr="004B3D40">
        <w:rPr>
          <w:color w:val="000000" w:themeColor="text1"/>
          <w:sz w:val="28"/>
          <w:szCs w:val="28"/>
        </w:rPr>
        <w:t>K</w:t>
      </w:r>
      <w:r w:rsidRPr="004B3D40">
        <w:rPr>
          <w:color w:val="000000" w:themeColor="text1"/>
          <w:sz w:val="28"/>
          <w:szCs w:val="28"/>
        </w:rPr>
        <w:t>iểm toán.</w:t>
      </w:r>
    </w:p>
    <w:p w:rsidR="00B00869" w:rsidRPr="004B3D40" w:rsidRDefault="00303A73" w:rsidP="00D27630">
      <w:pPr>
        <w:spacing w:after="120"/>
        <w:ind w:firstLine="720"/>
        <w:jc w:val="both"/>
        <w:rPr>
          <w:color w:val="000000" w:themeColor="text1"/>
          <w:sz w:val="28"/>
          <w:szCs w:val="28"/>
        </w:rPr>
      </w:pPr>
      <w:r w:rsidRPr="004B3D40">
        <w:rPr>
          <w:color w:val="000000" w:themeColor="text1"/>
          <w:sz w:val="28"/>
          <w:szCs w:val="28"/>
        </w:rPr>
        <w:t xml:space="preserve">4. Đối với chức danh Tư pháp - </w:t>
      </w:r>
      <w:r w:rsidR="00D42948" w:rsidRPr="004B3D40">
        <w:rPr>
          <w:color w:val="000000" w:themeColor="text1"/>
          <w:sz w:val="28"/>
          <w:szCs w:val="28"/>
        </w:rPr>
        <w:t>h</w:t>
      </w:r>
      <w:r w:rsidRPr="004B3D40">
        <w:rPr>
          <w:color w:val="000000" w:themeColor="text1"/>
          <w:sz w:val="28"/>
          <w:szCs w:val="28"/>
        </w:rPr>
        <w:t>ộ tịch: Có bằng tốt nghiệp thuộc ngành, chuyên ngành Luật.</w:t>
      </w:r>
      <w:r w:rsidR="002A2DD4" w:rsidRPr="004B3D40">
        <w:rPr>
          <w:color w:val="000000" w:themeColor="text1"/>
          <w:sz w:val="28"/>
          <w:szCs w:val="28"/>
        </w:rPr>
        <w:t xml:space="preserve"> </w:t>
      </w:r>
    </w:p>
    <w:p w:rsidR="00D7480C" w:rsidRPr="004B3D40" w:rsidRDefault="00303A73" w:rsidP="00D7480C">
      <w:pPr>
        <w:spacing w:after="120"/>
        <w:ind w:firstLine="720"/>
        <w:jc w:val="both"/>
        <w:rPr>
          <w:color w:val="000000" w:themeColor="text1"/>
          <w:sz w:val="28"/>
          <w:szCs w:val="28"/>
        </w:rPr>
      </w:pPr>
      <w:r w:rsidRPr="004B3D40">
        <w:rPr>
          <w:color w:val="000000" w:themeColor="text1"/>
          <w:sz w:val="28"/>
          <w:szCs w:val="28"/>
        </w:rPr>
        <w:t xml:space="preserve">5. Đối với chức danh Văn hóa - </w:t>
      </w:r>
      <w:r w:rsidR="00D42948" w:rsidRPr="004B3D40">
        <w:rPr>
          <w:color w:val="000000" w:themeColor="text1"/>
          <w:sz w:val="28"/>
          <w:szCs w:val="28"/>
        </w:rPr>
        <w:t>x</w:t>
      </w:r>
      <w:r w:rsidRPr="004B3D40">
        <w:rPr>
          <w:color w:val="000000" w:themeColor="text1"/>
          <w:sz w:val="28"/>
          <w:szCs w:val="28"/>
        </w:rPr>
        <w:t xml:space="preserve">ã hội: Có bằng tốt nghiệp thuộc các ngành, chuyên ngành về </w:t>
      </w:r>
      <w:r w:rsidR="00D7480C" w:rsidRPr="004B3D40">
        <w:rPr>
          <w:color w:val="000000" w:themeColor="text1"/>
          <w:sz w:val="28"/>
          <w:szCs w:val="28"/>
          <w:lang w:val="vi-VN" w:eastAsia="vi-VN" w:bidi="vi-VN"/>
        </w:rPr>
        <w:t>Văn hóa, Thông tin, Thể thao, Du lịch, Báo chí, Truyền thông, Xã hội, Luật, Kinh tế - Luật, Hành chính</w:t>
      </w:r>
      <w:r w:rsidR="00D7480C" w:rsidRPr="004B3D40">
        <w:rPr>
          <w:color w:val="000000" w:themeColor="text1"/>
          <w:sz w:val="28"/>
          <w:szCs w:val="28"/>
        </w:rPr>
        <w:t>.</w:t>
      </w:r>
    </w:p>
    <w:p w:rsidR="00B00869" w:rsidRPr="00A45A45" w:rsidRDefault="00303A73" w:rsidP="00D27630">
      <w:pPr>
        <w:spacing w:after="120"/>
        <w:ind w:firstLine="720"/>
        <w:jc w:val="both"/>
        <w:rPr>
          <w:sz w:val="28"/>
          <w:szCs w:val="28"/>
        </w:rPr>
      </w:pPr>
      <w:r w:rsidRPr="004B3D40">
        <w:rPr>
          <w:sz w:val="28"/>
          <w:szCs w:val="28"/>
        </w:rPr>
        <w:t>6. Đối với chức danh Chỉ huy Trưởng Ban Chỉ huy Quân sự cấp xã: Có bằng tốt nghiệp thuộc ngành, chuyên ngành quân sự cơ sở.</w:t>
      </w:r>
    </w:p>
    <w:p w:rsidR="00B00869" w:rsidRPr="00A45A45" w:rsidRDefault="00303A73" w:rsidP="00C16F34">
      <w:pPr>
        <w:jc w:val="center"/>
        <w:rPr>
          <w:sz w:val="28"/>
          <w:szCs w:val="28"/>
        </w:rPr>
      </w:pPr>
      <w:bookmarkStart w:id="18" w:name="chuong_3"/>
      <w:r w:rsidRPr="00A45A45">
        <w:rPr>
          <w:b/>
          <w:bCs/>
          <w:sz w:val="28"/>
          <w:szCs w:val="28"/>
        </w:rPr>
        <w:t>Chương III</w:t>
      </w:r>
      <w:bookmarkEnd w:id="18"/>
    </w:p>
    <w:p w:rsidR="00B00869" w:rsidRPr="00A45A45" w:rsidRDefault="00303A73" w:rsidP="00C16F34">
      <w:pPr>
        <w:jc w:val="center"/>
        <w:rPr>
          <w:b/>
          <w:bCs/>
          <w:sz w:val="28"/>
          <w:szCs w:val="28"/>
        </w:rPr>
      </w:pPr>
      <w:bookmarkStart w:id="19" w:name="chuong_3_name"/>
      <w:r w:rsidRPr="00A45A45">
        <w:rPr>
          <w:b/>
          <w:bCs/>
          <w:sz w:val="28"/>
          <w:szCs w:val="28"/>
        </w:rPr>
        <w:t>TỔ CHỨC THỰC HIỆN</w:t>
      </w:r>
      <w:bookmarkEnd w:id="19"/>
    </w:p>
    <w:p w:rsidR="00C16F34" w:rsidRPr="00A45A45" w:rsidRDefault="00C16F34" w:rsidP="00C16F34">
      <w:pPr>
        <w:jc w:val="center"/>
        <w:rPr>
          <w:sz w:val="28"/>
          <w:szCs w:val="28"/>
        </w:rPr>
      </w:pPr>
    </w:p>
    <w:p w:rsidR="00B00869" w:rsidRPr="00A45A45" w:rsidRDefault="00303A73" w:rsidP="00D27630">
      <w:pPr>
        <w:spacing w:after="120"/>
        <w:ind w:firstLine="720"/>
        <w:jc w:val="both"/>
        <w:rPr>
          <w:sz w:val="28"/>
          <w:szCs w:val="28"/>
        </w:rPr>
      </w:pPr>
      <w:bookmarkStart w:id="20" w:name="dieu_7"/>
      <w:r w:rsidRPr="00A45A45">
        <w:rPr>
          <w:b/>
          <w:bCs/>
          <w:sz w:val="28"/>
          <w:szCs w:val="28"/>
        </w:rPr>
        <w:t xml:space="preserve">Điều </w:t>
      </w:r>
      <w:r w:rsidR="007D6B80" w:rsidRPr="00A45A45">
        <w:rPr>
          <w:b/>
          <w:bCs/>
          <w:sz w:val="28"/>
          <w:szCs w:val="28"/>
        </w:rPr>
        <w:t>7</w:t>
      </w:r>
      <w:r w:rsidRPr="00A45A45">
        <w:rPr>
          <w:b/>
          <w:bCs/>
          <w:sz w:val="28"/>
          <w:szCs w:val="28"/>
        </w:rPr>
        <w:t>. Điều khoản chuyển tiếp</w:t>
      </w:r>
      <w:bookmarkEnd w:id="20"/>
    </w:p>
    <w:p w:rsidR="00B00869" w:rsidRPr="00A45A45" w:rsidRDefault="00303A73" w:rsidP="00D27630">
      <w:pPr>
        <w:spacing w:after="120"/>
        <w:ind w:firstLine="720"/>
        <w:jc w:val="both"/>
        <w:rPr>
          <w:sz w:val="28"/>
          <w:szCs w:val="28"/>
        </w:rPr>
      </w:pPr>
      <w:r w:rsidRPr="00A45A45">
        <w:rPr>
          <w:sz w:val="28"/>
          <w:szCs w:val="28"/>
        </w:rPr>
        <w:t xml:space="preserve">1. Cán bộ cấp xã đang giữ chức vụ bầu cử quy định tại khoản 1 Điều 5 Nghị định số 33/2023/NĐ-CP mà chưa đáp ứng đủ tiêu chuẩn theo Điều 4 quy định này; công chức cấp xã đang giữ chức danh quy định tại khoản 2 Điều 5 Nghị định số 33/2023/NĐ-CP của Chính phủ mà chưa đáp ứng đủ tiêu chuẩn </w:t>
      </w:r>
      <w:r w:rsidRPr="00A45A45">
        <w:rPr>
          <w:sz w:val="28"/>
          <w:szCs w:val="28"/>
        </w:rPr>
        <w:lastRenderedPageBreak/>
        <w:t>theo Điều 5 quy định này thì trong thời hạn 05 năm kể từ ngày Nghị định số 33/2023/NĐ-CP có hiệu lực thi hành phải đáp ứng đủ tiêu chuẩn theo quy định. Hết thời hạn này mà chưa đáp ứng đủ tiêu chuẩn theo quy định thì thực hiện</w:t>
      </w:r>
      <w:r w:rsidR="00170C56" w:rsidRPr="00A45A45">
        <w:rPr>
          <w:sz w:val="28"/>
          <w:szCs w:val="28"/>
        </w:rPr>
        <w:t xml:space="preserve"> </w:t>
      </w:r>
      <w:r w:rsidRPr="00A45A45">
        <w:rPr>
          <w:sz w:val="28"/>
          <w:szCs w:val="28"/>
        </w:rPr>
        <w:t>chế độ nghỉ hưu</w:t>
      </w:r>
      <w:r w:rsidR="00170C56" w:rsidRPr="00A45A45">
        <w:rPr>
          <w:sz w:val="28"/>
          <w:szCs w:val="28"/>
        </w:rPr>
        <w:t>,</w:t>
      </w:r>
      <w:r w:rsidRPr="00A45A45">
        <w:rPr>
          <w:sz w:val="28"/>
          <w:szCs w:val="28"/>
        </w:rPr>
        <w:t xml:space="preserve"> </w:t>
      </w:r>
      <w:r w:rsidR="00170C56" w:rsidRPr="00A45A45">
        <w:rPr>
          <w:sz w:val="28"/>
          <w:szCs w:val="28"/>
        </w:rPr>
        <w:t xml:space="preserve">bố trí công tác khác </w:t>
      </w:r>
      <w:r w:rsidRPr="00A45A45">
        <w:rPr>
          <w:sz w:val="28"/>
          <w:szCs w:val="28"/>
        </w:rPr>
        <w:t>(nếu đủ điều kiện) hoặc thực hiện chính sách tinh giản biên chế theo quy định.</w:t>
      </w:r>
    </w:p>
    <w:p w:rsidR="004B3D40" w:rsidRDefault="00303A73" w:rsidP="004B3D40">
      <w:pPr>
        <w:spacing w:after="120"/>
        <w:ind w:firstLine="720"/>
        <w:jc w:val="both"/>
        <w:rPr>
          <w:sz w:val="28"/>
          <w:szCs w:val="28"/>
        </w:rPr>
      </w:pPr>
      <w:r w:rsidRPr="00A45A45">
        <w:rPr>
          <w:sz w:val="28"/>
          <w:szCs w:val="28"/>
        </w:rPr>
        <w:t>2. Ngành đào tạo quy định tại Điều 6 quy định này không áp dụng đối với công chức được tuyển dụng, điều động, tiếp nhận, bổ nhiệm, luân chuyển và đang đi đào tạo trước ngày quy định này có hiệu lực thi hành.</w:t>
      </w:r>
    </w:p>
    <w:p w:rsidR="002A2DD4" w:rsidRPr="00A45A45" w:rsidRDefault="00303A73" w:rsidP="002A2DD4">
      <w:pPr>
        <w:spacing w:after="120"/>
        <w:ind w:firstLine="720"/>
        <w:jc w:val="both"/>
        <w:rPr>
          <w:b/>
          <w:bCs/>
          <w:sz w:val="28"/>
          <w:szCs w:val="28"/>
        </w:rPr>
      </w:pPr>
      <w:bookmarkStart w:id="21" w:name="dieu_8"/>
      <w:r w:rsidRPr="00A45A45">
        <w:rPr>
          <w:b/>
          <w:bCs/>
          <w:sz w:val="28"/>
          <w:szCs w:val="28"/>
        </w:rPr>
        <w:t xml:space="preserve">Điều </w:t>
      </w:r>
      <w:r w:rsidR="007D6B80" w:rsidRPr="00A45A45">
        <w:rPr>
          <w:b/>
          <w:bCs/>
          <w:sz w:val="28"/>
          <w:szCs w:val="28"/>
        </w:rPr>
        <w:t>8</w:t>
      </w:r>
      <w:r w:rsidRPr="00A45A45">
        <w:rPr>
          <w:b/>
          <w:bCs/>
          <w:sz w:val="28"/>
          <w:szCs w:val="28"/>
        </w:rPr>
        <w:t xml:space="preserve">. </w:t>
      </w:r>
      <w:bookmarkEnd w:id="21"/>
      <w:r w:rsidR="00A21F2F" w:rsidRPr="00A45A45">
        <w:rPr>
          <w:b/>
          <w:bCs/>
          <w:sz w:val="28"/>
          <w:szCs w:val="28"/>
        </w:rPr>
        <w:t>Trách nhiệm thực hiện</w:t>
      </w:r>
    </w:p>
    <w:p w:rsidR="002A2DD4" w:rsidRPr="00A45A45" w:rsidRDefault="00A21F2F" w:rsidP="002A2DD4">
      <w:pPr>
        <w:spacing w:after="120"/>
        <w:ind w:firstLine="720"/>
        <w:jc w:val="both"/>
        <w:rPr>
          <w:sz w:val="28"/>
          <w:szCs w:val="28"/>
        </w:rPr>
      </w:pPr>
      <w:r w:rsidRPr="00A45A45">
        <w:rPr>
          <w:sz w:val="28"/>
          <w:szCs w:val="28"/>
        </w:rPr>
        <w:t>1. Giao Sở Nội vụ có trách nhiệm theo dõi, thanh tra, kiểm tra và báo cáo UBND tỉnh về việc thực hiện quy định này.</w:t>
      </w:r>
    </w:p>
    <w:p w:rsidR="005249D3" w:rsidRPr="00A45A45" w:rsidRDefault="00EC54B4" w:rsidP="002A2DD4">
      <w:pPr>
        <w:spacing w:after="120"/>
        <w:ind w:firstLine="720"/>
        <w:jc w:val="both"/>
        <w:rPr>
          <w:i/>
          <w:color w:val="000000" w:themeColor="text1"/>
          <w:sz w:val="28"/>
          <w:szCs w:val="28"/>
        </w:rPr>
      </w:pPr>
      <w:r w:rsidRPr="00A45A45">
        <w:rPr>
          <w:color w:val="000000" w:themeColor="text1"/>
          <w:sz w:val="28"/>
          <w:szCs w:val="28"/>
        </w:rPr>
        <w:t xml:space="preserve">2. Chủ tịch Ủy ban nhân dân cấp huyện </w:t>
      </w:r>
      <w:r w:rsidR="005249D3" w:rsidRPr="00A45A45">
        <w:rPr>
          <w:color w:val="000000" w:themeColor="text1"/>
          <w:sz w:val="28"/>
          <w:szCs w:val="28"/>
        </w:rPr>
        <w:t xml:space="preserve">căn cứ số lượng được giao theo quy định, </w:t>
      </w:r>
      <w:r w:rsidRPr="00A45A45">
        <w:rPr>
          <w:color w:val="000000" w:themeColor="text1"/>
          <w:sz w:val="28"/>
          <w:szCs w:val="28"/>
        </w:rPr>
        <w:t>quyết định tuyển dụng, phân công, điều động, luân chuyển và bố trí người đảm nhiệm các chức danh công chức cấp xã phù hợp với tiêu chuẩn, chuyên ngành đào tạo và đáp ứng các yêu cầu của vị trí chức danh công chức; đồng thời, thực hiện chế độ kiêm nhiệm theo quy định hiện hành.</w:t>
      </w:r>
      <w:r w:rsidR="005249D3" w:rsidRPr="00A45A45">
        <w:rPr>
          <w:color w:val="000000" w:themeColor="text1"/>
          <w:sz w:val="28"/>
          <w:szCs w:val="28"/>
        </w:rPr>
        <w:t xml:space="preserve"> </w:t>
      </w:r>
    </w:p>
    <w:p w:rsidR="003D69C9" w:rsidRDefault="005249D3" w:rsidP="003D69C9">
      <w:pPr>
        <w:spacing w:after="120"/>
        <w:ind w:firstLine="720"/>
        <w:jc w:val="both"/>
        <w:rPr>
          <w:color w:val="000000" w:themeColor="text1"/>
          <w:sz w:val="28"/>
          <w:szCs w:val="28"/>
          <w:lang w:eastAsia="vi-VN" w:bidi="vi-VN"/>
        </w:rPr>
      </w:pPr>
      <w:r w:rsidRPr="00A45A45">
        <w:rPr>
          <w:color w:val="000000" w:themeColor="text1"/>
          <w:sz w:val="28"/>
          <w:szCs w:val="28"/>
        </w:rPr>
        <w:t>3. Chủ tịch Ủy ban nhân dân cấp xã có trách nhiệm sắp xếp, đề xuất bố trí các chức danh công chức phù hợp với</w:t>
      </w:r>
      <w:r w:rsidR="003D69C9">
        <w:rPr>
          <w:color w:val="000000" w:themeColor="text1"/>
          <w:sz w:val="28"/>
          <w:szCs w:val="28"/>
        </w:rPr>
        <w:t xml:space="preserve"> ngành nghề đào tạo và </w:t>
      </w:r>
      <w:r w:rsidRPr="00A45A45">
        <w:rPr>
          <w:color w:val="000000" w:themeColor="text1"/>
          <w:sz w:val="28"/>
          <w:szCs w:val="28"/>
        </w:rPr>
        <w:t xml:space="preserve">tình hình thực tế, đảm bảo </w:t>
      </w:r>
      <w:r w:rsidR="00170C56" w:rsidRPr="00A45A45">
        <w:rPr>
          <w:color w:val="000000" w:themeColor="text1"/>
          <w:sz w:val="28"/>
          <w:szCs w:val="28"/>
        </w:rPr>
        <w:t>mỗi chức danh</w:t>
      </w:r>
      <w:r w:rsidR="00A45A45" w:rsidRPr="00A45A45">
        <w:rPr>
          <w:color w:val="000000" w:themeColor="text1"/>
          <w:sz w:val="28"/>
          <w:szCs w:val="28"/>
        </w:rPr>
        <w:t xml:space="preserve"> bố trí ít nhất một người (không vượt quá </w:t>
      </w:r>
      <w:r w:rsidRPr="00A45A45">
        <w:rPr>
          <w:color w:val="000000" w:themeColor="text1"/>
          <w:sz w:val="28"/>
          <w:szCs w:val="28"/>
        </w:rPr>
        <w:t>số lượng theo quy định</w:t>
      </w:r>
      <w:r w:rsidR="00A45A45" w:rsidRPr="00A45A45">
        <w:rPr>
          <w:color w:val="000000" w:themeColor="text1"/>
          <w:sz w:val="28"/>
          <w:szCs w:val="28"/>
        </w:rPr>
        <w:t>)</w:t>
      </w:r>
      <w:r w:rsidRPr="00A45A45">
        <w:rPr>
          <w:color w:val="000000" w:themeColor="text1"/>
          <w:sz w:val="28"/>
          <w:szCs w:val="28"/>
        </w:rPr>
        <w:t xml:space="preserve">; </w:t>
      </w:r>
      <w:r w:rsidR="003D69C9" w:rsidRPr="00A45A45">
        <w:rPr>
          <w:color w:val="000000" w:themeColor="text1"/>
          <w:sz w:val="28"/>
          <w:szCs w:val="28"/>
        </w:rPr>
        <w:t xml:space="preserve">thực hiện đảm bảo các chế độ chính sách có liên quan đến cán bộ, công chức cấp xã theo quy định này. </w:t>
      </w:r>
    </w:p>
    <w:p w:rsidR="003D69C9" w:rsidRPr="003D69C9" w:rsidRDefault="003D69C9" w:rsidP="003D69C9">
      <w:pPr>
        <w:spacing w:after="120"/>
        <w:ind w:firstLine="720"/>
        <w:jc w:val="both"/>
        <w:rPr>
          <w:i/>
          <w:color w:val="000000" w:themeColor="text1"/>
          <w:sz w:val="28"/>
          <w:szCs w:val="28"/>
          <w:lang w:eastAsia="vi-VN" w:bidi="vi-VN"/>
        </w:rPr>
      </w:pPr>
      <w:r w:rsidRPr="003D69C9">
        <w:rPr>
          <w:color w:val="000000" w:themeColor="text1"/>
          <w:sz w:val="28"/>
          <w:szCs w:val="28"/>
          <w:lang w:val="vi-VN" w:eastAsia="vi-VN" w:bidi="vi-VN"/>
        </w:rPr>
        <w:t xml:space="preserve">Đối với trường hợp đã được bổ nhiệm, chuyển xếp vào ngạch </w:t>
      </w:r>
      <w:r w:rsidRPr="003D69C9">
        <w:rPr>
          <w:color w:val="000000" w:themeColor="text1"/>
          <w:sz w:val="28"/>
          <w:szCs w:val="28"/>
          <w:lang w:eastAsia="vi-VN" w:bidi="vi-VN"/>
        </w:rPr>
        <w:t>tương ứng với từng chức danh đảm nhiệm</w:t>
      </w:r>
      <w:r w:rsidRPr="003D69C9">
        <w:rPr>
          <w:color w:val="000000" w:themeColor="text1"/>
          <w:sz w:val="28"/>
          <w:szCs w:val="28"/>
          <w:lang w:val="vi-VN" w:eastAsia="vi-VN" w:bidi="vi-VN"/>
        </w:rPr>
        <w:t xml:space="preserve"> trong thời hạn 02 năm phải được c</w:t>
      </w:r>
      <w:r w:rsidRPr="003D69C9">
        <w:rPr>
          <w:color w:val="000000" w:themeColor="text1"/>
          <w:sz w:val="28"/>
          <w:szCs w:val="28"/>
          <w:lang w:eastAsia="vi-VN" w:bidi="vi-VN"/>
        </w:rPr>
        <w:t>ử</w:t>
      </w:r>
      <w:r w:rsidRPr="003D69C9">
        <w:rPr>
          <w:color w:val="000000" w:themeColor="text1"/>
          <w:sz w:val="28"/>
          <w:szCs w:val="28"/>
          <w:lang w:val="vi-VN" w:eastAsia="vi-VN" w:bidi="vi-VN"/>
        </w:rPr>
        <w:t xml:space="preserve"> đi học l</w:t>
      </w:r>
      <w:r w:rsidRPr="003D69C9">
        <w:rPr>
          <w:color w:val="000000" w:themeColor="text1"/>
          <w:sz w:val="28"/>
          <w:szCs w:val="28"/>
          <w:lang w:eastAsia="vi-VN" w:bidi="vi-VN"/>
        </w:rPr>
        <w:t>ớ</w:t>
      </w:r>
      <w:r w:rsidRPr="003D69C9">
        <w:rPr>
          <w:color w:val="000000" w:themeColor="text1"/>
          <w:sz w:val="28"/>
          <w:szCs w:val="28"/>
          <w:lang w:val="vi-VN" w:eastAsia="vi-VN" w:bidi="vi-VN"/>
        </w:rPr>
        <w:t>p bồi dưỡng kiến thức quản lý hành chính Nhà nước phù hợp với ngạch đang giữ và trong thời hạn 03 năm phải được cử đi học các l</w:t>
      </w:r>
      <w:r w:rsidRPr="003D69C9">
        <w:rPr>
          <w:color w:val="000000" w:themeColor="text1"/>
          <w:sz w:val="28"/>
          <w:szCs w:val="28"/>
          <w:lang w:eastAsia="vi-VN" w:bidi="vi-VN"/>
        </w:rPr>
        <w:t>ớ</w:t>
      </w:r>
      <w:r w:rsidRPr="003D69C9">
        <w:rPr>
          <w:color w:val="000000" w:themeColor="text1"/>
          <w:sz w:val="28"/>
          <w:szCs w:val="28"/>
          <w:lang w:val="vi-VN" w:eastAsia="vi-VN" w:bidi="vi-VN"/>
        </w:rPr>
        <w:t>p bồi dưỡng nghiệp vụ chuyên môn phù h</w:t>
      </w:r>
      <w:r w:rsidRPr="003D69C9">
        <w:rPr>
          <w:color w:val="000000" w:themeColor="text1"/>
          <w:sz w:val="28"/>
          <w:szCs w:val="28"/>
          <w:lang w:eastAsia="vi-VN" w:bidi="vi-VN"/>
        </w:rPr>
        <w:t>ợ</w:t>
      </w:r>
      <w:r w:rsidRPr="003D69C9">
        <w:rPr>
          <w:color w:val="000000" w:themeColor="text1"/>
          <w:sz w:val="28"/>
          <w:szCs w:val="28"/>
          <w:lang w:val="vi-VN" w:eastAsia="vi-VN" w:bidi="vi-VN"/>
        </w:rPr>
        <w:t>p với chức danh công chức đang đảm nhiệm, bồi dư</w:t>
      </w:r>
      <w:r w:rsidRPr="003D69C9">
        <w:rPr>
          <w:color w:val="000000" w:themeColor="text1"/>
          <w:sz w:val="28"/>
          <w:szCs w:val="28"/>
          <w:lang w:eastAsia="vi-VN" w:bidi="vi-VN"/>
        </w:rPr>
        <w:t>ỡ</w:t>
      </w:r>
      <w:r w:rsidRPr="003D69C9">
        <w:rPr>
          <w:color w:val="000000" w:themeColor="text1"/>
          <w:sz w:val="28"/>
          <w:szCs w:val="28"/>
          <w:lang w:val="vi-VN" w:eastAsia="vi-VN" w:bidi="vi-VN"/>
        </w:rPr>
        <w:t>ng kiến thức quốc phòng - an ninh, k</w:t>
      </w:r>
      <w:r w:rsidRPr="003D69C9">
        <w:rPr>
          <w:color w:val="000000" w:themeColor="text1"/>
          <w:sz w:val="28"/>
          <w:szCs w:val="28"/>
          <w:lang w:eastAsia="vi-VN" w:bidi="vi-VN"/>
        </w:rPr>
        <w:t>ỹ</w:t>
      </w:r>
      <w:r w:rsidRPr="003D69C9">
        <w:rPr>
          <w:color w:val="000000" w:themeColor="text1"/>
          <w:sz w:val="28"/>
          <w:szCs w:val="28"/>
          <w:lang w:val="vi-VN" w:eastAsia="vi-VN" w:bidi="vi-VN"/>
        </w:rPr>
        <w:t xml:space="preserve"> năng hoạt động đại bi</w:t>
      </w:r>
      <w:r w:rsidRPr="003D69C9">
        <w:rPr>
          <w:color w:val="000000" w:themeColor="text1"/>
          <w:sz w:val="28"/>
          <w:szCs w:val="28"/>
          <w:lang w:eastAsia="vi-VN" w:bidi="vi-VN"/>
        </w:rPr>
        <w:t>ể</w:t>
      </w:r>
      <w:r w:rsidRPr="003D69C9">
        <w:rPr>
          <w:color w:val="000000" w:themeColor="text1"/>
          <w:sz w:val="28"/>
          <w:szCs w:val="28"/>
          <w:lang w:val="vi-VN" w:eastAsia="vi-VN" w:bidi="vi-VN"/>
        </w:rPr>
        <w:t>u Hội đồng nhân dân (nếu là đại bi</w:t>
      </w:r>
      <w:r w:rsidRPr="003D69C9">
        <w:rPr>
          <w:color w:val="000000" w:themeColor="text1"/>
          <w:sz w:val="28"/>
          <w:szCs w:val="28"/>
          <w:lang w:eastAsia="vi-VN" w:bidi="vi-VN"/>
        </w:rPr>
        <w:t>ể</w:t>
      </w:r>
      <w:r w:rsidRPr="003D69C9">
        <w:rPr>
          <w:color w:val="000000" w:themeColor="text1"/>
          <w:sz w:val="28"/>
          <w:szCs w:val="28"/>
          <w:lang w:val="vi-VN" w:eastAsia="vi-VN" w:bidi="vi-VN"/>
        </w:rPr>
        <w:t>u Hội đ</w:t>
      </w:r>
      <w:r w:rsidRPr="003D69C9">
        <w:rPr>
          <w:color w:val="000000" w:themeColor="text1"/>
          <w:sz w:val="28"/>
          <w:szCs w:val="28"/>
          <w:lang w:eastAsia="vi-VN" w:bidi="vi-VN"/>
        </w:rPr>
        <w:t>ồ</w:t>
      </w:r>
      <w:r w:rsidRPr="003D69C9">
        <w:rPr>
          <w:color w:val="000000" w:themeColor="text1"/>
          <w:sz w:val="28"/>
          <w:szCs w:val="28"/>
          <w:lang w:val="vi-VN" w:eastAsia="vi-VN" w:bidi="vi-VN"/>
        </w:rPr>
        <w:t>ng nhân dân).</w:t>
      </w:r>
      <w:r w:rsidRPr="003D69C9">
        <w:rPr>
          <w:color w:val="000000" w:themeColor="text1"/>
          <w:sz w:val="28"/>
          <w:szCs w:val="28"/>
          <w:lang w:eastAsia="vi-VN" w:bidi="vi-VN"/>
        </w:rPr>
        <w:t xml:space="preserve"> </w:t>
      </w:r>
    </w:p>
    <w:p w:rsidR="00A21F2F" w:rsidRPr="00A45A45" w:rsidRDefault="005249D3" w:rsidP="00D27630">
      <w:pPr>
        <w:spacing w:after="120"/>
        <w:ind w:firstLine="720"/>
        <w:jc w:val="both"/>
        <w:rPr>
          <w:b/>
          <w:bCs/>
          <w:sz w:val="28"/>
          <w:szCs w:val="28"/>
        </w:rPr>
      </w:pPr>
      <w:r w:rsidRPr="00A45A45">
        <w:rPr>
          <w:sz w:val="28"/>
          <w:szCs w:val="28"/>
        </w:rPr>
        <w:t>4</w:t>
      </w:r>
      <w:r w:rsidR="00A21F2F" w:rsidRPr="00A45A45">
        <w:rPr>
          <w:sz w:val="28"/>
          <w:szCs w:val="28"/>
        </w:rPr>
        <w:t>. Thủ trưởng các cơ quan, đơn vị có liên quan có trách nhiệm tổ chức,</w:t>
      </w:r>
      <w:r w:rsidR="002A2DD4" w:rsidRPr="00A45A45">
        <w:rPr>
          <w:sz w:val="28"/>
          <w:szCs w:val="28"/>
        </w:rPr>
        <w:t xml:space="preserve"> </w:t>
      </w:r>
      <w:r w:rsidR="00A21F2F" w:rsidRPr="00A45A45">
        <w:rPr>
          <w:sz w:val="28"/>
          <w:szCs w:val="28"/>
        </w:rPr>
        <w:t>triển</w:t>
      </w:r>
      <w:r w:rsidR="002A2DD4" w:rsidRPr="00A45A45">
        <w:rPr>
          <w:sz w:val="28"/>
          <w:szCs w:val="28"/>
        </w:rPr>
        <w:t xml:space="preserve"> khai thực hiện Quy định này./. </w:t>
      </w:r>
    </w:p>
    <w:sectPr w:rsidR="00A21F2F" w:rsidRPr="00A45A45" w:rsidSect="00ED5CBD">
      <w:pgSz w:w="11906" w:h="16838" w:code="9"/>
      <w:pgMar w:top="1134" w:right="1134" w:bottom="993" w:left="1701"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2D9" w:rsidRDefault="005F42D9" w:rsidP="00D27630">
      <w:r>
        <w:separator/>
      </w:r>
    </w:p>
  </w:endnote>
  <w:endnote w:type="continuationSeparator" w:id="1">
    <w:p w:rsidR="005F42D9" w:rsidRDefault="005F42D9" w:rsidP="00D276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2D9" w:rsidRDefault="005F42D9" w:rsidP="00D27630">
      <w:r>
        <w:separator/>
      </w:r>
    </w:p>
  </w:footnote>
  <w:footnote w:type="continuationSeparator" w:id="1">
    <w:p w:rsidR="005F42D9" w:rsidRDefault="005F42D9" w:rsidP="00D276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97115"/>
    <w:multiLevelType w:val="multilevel"/>
    <w:tmpl w:val="E51C047C"/>
    <w:lvl w:ilvl="0">
      <w:start w:val="1"/>
      <w:numFmt w:val="lowerLetter"/>
      <w:lvlText w:val="%1)"/>
      <w:lvlJc w:val="left"/>
      <w:rPr>
        <w:rFonts w:ascii="Times New Roman" w:eastAsia="Times New Roman" w:hAnsi="Times New Roman" w:cs="Times New Roman"/>
        <w:b w:val="0"/>
        <w:bCs w:val="0"/>
        <w:i w:val="0"/>
        <w:iCs w:val="0"/>
        <w:smallCaps w:val="0"/>
        <w:strike w:val="0"/>
        <w:color w:val="4A4A52"/>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DA5A84"/>
    <w:multiLevelType w:val="multilevel"/>
    <w:tmpl w:val="7E0AB242"/>
    <w:lvl w:ilvl="0">
      <w:start w:val="1"/>
      <w:numFmt w:val="decimal"/>
      <w:lvlText w:val="%1."/>
      <w:lvlJc w:val="left"/>
      <w:rPr>
        <w:rFonts w:ascii="Times New Roman" w:eastAsia="Times New Roman" w:hAnsi="Times New Roman" w:cs="Times New Roman"/>
        <w:b w:val="0"/>
        <w:bCs w:val="0"/>
        <w:i w:val="0"/>
        <w:iCs w:val="0"/>
        <w:smallCaps w:val="0"/>
        <w:strike w:val="0"/>
        <w:color w:val="4A4A52"/>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4B64C1"/>
    <w:multiLevelType w:val="multilevel"/>
    <w:tmpl w:val="32507F84"/>
    <w:lvl w:ilvl="0">
      <w:start w:val="1"/>
      <w:numFmt w:val="decimal"/>
      <w:lvlText w:val="%1."/>
      <w:lvlJc w:val="left"/>
      <w:rPr>
        <w:rFonts w:ascii="Times New Roman" w:eastAsia="Times New Roman" w:hAnsi="Times New Roman" w:cs="Times New Roman"/>
        <w:b w:val="0"/>
        <w:bCs w:val="0"/>
        <w:i w:val="0"/>
        <w:iCs w:val="0"/>
        <w:smallCaps w:val="0"/>
        <w:strike w:val="0"/>
        <w:color w:val="4C4D57"/>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F861A2"/>
    <w:multiLevelType w:val="multilevel"/>
    <w:tmpl w:val="99D2B45C"/>
    <w:lvl w:ilvl="0">
      <w:start w:val="1"/>
      <w:numFmt w:val="lowerLetter"/>
      <w:lvlText w:val="%1)"/>
      <w:lvlJc w:val="left"/>
      <w:rPr>
        <w:rFonts w:ascii="Times New Roman" w:eastAsia="Times New Roman" w:hAnsi="Times New Roman" w:cs="Times New Roman"/>
        <w:b w:val="0"/>
        <w:bCs w:val="0"/>
        <w:i w:val="0"/>
        <w:iCs w:val="0"/>
        <w:smallCaps w:val="0"/>
        <w:strike w:val="0"/>
        <w:color w:val="4C4D57"/>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EA05EA0"/>
    <w:multiLevelType w:val="multilevel"/>
    <w:tmpl w:val="7E0AB242"/>
    <w:lvl w:ilvl="0">
      <w:start w:val="1"/>
      <w:numFmt w:val="decimal"/>
      <w:lvlText w:val="%1."/>
      <w:lvlJc w:val="left"/>
      <w:rPr>
        <w:rFonts w:ascii="Times New Roman" w:eastAsia="Times New Roman" w:hAnsi="Times New Roman" w:cs="Times New Roman"/>
        <w:b w:val="0"/>
        <w:bCs w:val="0"/>
        <w:i w:val="0"/>
        <w:iCs w:val="0"/>
        <w:smallCaps w:val="0"/>
        <w:strike w:val="0"/>
        <w:color w:val="4A4A52"/>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stylePaneSortMethod w:val="0000"/>
  <w:defaultTabStop w:val="720"/>
  <w:noPunctuationKerning/>
  <w:characterSpacingControl w:val="doNotCompress"/>
  <w:footnotePr>
    <w:footnote w:id="0"/>
    <w:footnote w:id="1"/>
  </w:footnotePr>
  <w:endnotePr>
    <w:endnote w:id="0"/>
    <w:endnote w:id="1"/>
  </w:endnotePr>
  <w:compat/>
  <w:rsids>
    <w:rsidRoot w:val="000F75FA"/>
    <w:rsid w:val="00051610"/>
    <w:rsid w:val="000718CF"/>
    <w:rsid w:val="000A5030"/>
    <w:rsid w:val="000C3B21"/>
    <w:rsid w:val="000D1492"/>
    <w:rsid w:val="000F75FA"/>
    <w:rsid w:val="00112CF7"/>
    <w:rsid w:val="001403A4"/>
    <w:rsid w:val="00170C56"/>
    <w:rsid w:val="00176876"/>
    <w:rsid w:val="001923AC"/>
    <w:rsid w:val="001C1549"/>
    <w:rsid w:val="001D1E21"/>
    <w:rsid w:val="00201A01"/>
    <w:rsid w:val="00236345"/>
    <w:rsid w:val="00250548"/>
    <w:rsid w:val="002A2DD4"/>
    <w:rsid w:val="002A57EA"/>
    <w:rsid w:val="002F1A11"/>
    <w:rsid w:val="00303A73"/>
    <w:rsid w:val="003140D5"/>
    <w:rsid w:val="0032671F"/>
    <w:rsid w:val="003467D3"/>
    <w:rsid w:val="0038484D"/>
    <w:rsid w:val="00393977"/>
    <w:rsid w:val="003974D3"/>
    <w:rsid w:val="003A382E"/>
    <w:rsid w:val="003C48B5"/>
    <w:rsid w:val="003D69C9"/>
    <w:rsid w:val="003E4ADF"/>
    <w:rsid w:val="00402C0C"/>
    <w:rsid w:val="00444A73"/>
    <w:rsid w:val="00472F0C"/>
    <w:rsid w:val="004965A4"/>
    <w:rsid w:val="004B3D40"/>
    <w:rsid w:val="004D5F58"/>
    <w:rsid w:val="005033BC"/>
    <w:rsid w:val="005249D3"/>
    <w:rsid w:val="00535822"/>
    <w:rsid w:val="0056785C"/>
    <w:rsid w:val="0058555E"/>
    <w:rsid w:val="00593B85"/>
    <w:rsid w:val="00595B12"/>
    <w:rsid w:val="005D6B2C"/>
    <w:rsid w:val="005D7E5D"/>
    <w:rsid w:val="005F42D9"/>
    <w:rsid w:val="006046D9"/>
    <w:rsid w:val="0061263A"/>
    <w:rsid w:val="00620A6C"/>
    <w:rsid w:val="006341C3"/>
    <w:rsid w:val="00684B4C"/>
    <w:rsid w:val="006C0109"/>
    <w:rsid w:val="0073210D"/>
    <w:rsid w:val="00766287"/>
    <w:rsid w:val="007A0879"/>
    <w:rsid w:val="007B2BDE"/>
    <w:rsid w:val="007C2C12"/>
    <w:rsid w:val="007D4039"/>
    <w:rsid w:val="007D6B80"/>
    <w:rsid w:val="007F1BE0"/>
    <w:rsid w:val="00803BD4"/>
    <w:rsid w:val="00817705"/>
    <w:rsid w:val="00842B27"/>
    <w:rsid w:val="00854273"/>
    <w:rsid w:val="008A0DE7"/>
    <w:rsid w:val="008B4891"/>
    <w:rsid w:val="008C6F52"/>
    <w:rsid w:val="0093162F"/>
    <w:rsid w:val="00940D3D"/>
    <w:rsid w:val="0094208C"/>
    <w:rsid w:val="009B6557"/>
    <w:rsid w:val="009C685D"/>
    <w:rsid w:val="009D2622"/>
    <w:rsid w:val="009F7671"/>
    <w:rsid w:val="00A100EE"/>
    <w:rsid w:val="00A20AD0"/>
    <w:rsid w:val="00A21F2F"/>
    <w:rsid w:val="00A45A45"/>
    <w:rsid w:val="00A93C49"/>
    <w:rsid w:val="00AB5F6E"/>
    <w:rsid w:val="00AC0A4E"/>
    <w:rsid w:val="00AC62DF"/>
    <w:rsid w:val="00B00869"/>
    <w:rsid w:val="00B06671"/>
    <w:rsid w:val="00B44319"/>
    <w:rsid w:val="00BD3610"/>
    <w:rsid w:val="00C16F34"/>
    <w:rsid w:val="00C23082"/>
    <w:rsid w:val="00C23B6E"/>
    <w:rsid w:val="00C52FB6"/>
    <w:rsid w:val="00C56DAD"/>
    <w:rsid w:val="00C678F7"/>
    <w:rsid w:val="00CA71B9"/>
    <w:rsid w:val="00D27630"/>
    <w:rsid w:val="00D42948"/>
    <w:rsid w:val="00D47AD9"/>
    <w:rsid w:val="00D63A40"/>
    <w:rsid w:val="00D7480C"/>
    <w:rsid w:val="00DC6490"/>
    <w:rsid w:val="00DD2CC9"/>
    <w:rsid w:val="00DD3068"/>
    <w:rsid w:val="00E62349"/>
    <w:rsid w:val="00E80A2B"/>
    <w:rsid w:val="00EB6393"/>
    <w:rsid w:val="00EC2399"/>
    <w:rsid w:val="00EC54B4"/>
    <w:rsid w:val="00ED5CBD"/>
    <w:rsid w:val="00EE55EB"/>
    <w:rsid w:val="00F22739"/>
    <w:rsid w:val="00F5331F"/>
    <w:rsid w:val="00FB79D1"/>
  </w:rsids>
  <m:mathPr>
    <m:mathFont m:val="Cambria Math"/>
    <m:brkBin m:val="before"/>
    <m:brkBinSub m:val="--"/>
    <m:smallFrac/>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630"/>
    <w:pPr>
      <w:tabs>
        <w:tab w:val="center" w:pos="4680"/>
        <w:tab w:val="right" w:pos="9360"/>
      </w:tabs>
    </w:pPr>
  </w:style>
  <w:style w:type="character" w:customStyle="1" w:styleId="HeaderChar">
    <w:name w:val="Header Char"/>
    <w:basedOn w:val="DefaultParagraphFont"/>
    <w:link w:val="Header"/>
    <w:uiPriority w:val="99"/>
    <w:rsid w:val="00D27630"/>
    <w:rPr>
      <w:sz w:val="24"/>
      <w:szCs w:val="24"/>
    </w:rPr>
  </w:style>
  <w:style w:type="paragraph" w:styleId="Footer">
    <w:name w:val="footer"/>
    <w:basedOn w:val="Normal"/>
    <w:link w:val="FooterChar"/>
    <w:uiPriority w:val="99"/>
    <w:unhideWhenUsed/>
    <w:rsid w:val="00D27630"/>
    <w:pPr>
      <w:tabs>
        <w:tab w:val="center" w:pos="4680"/>
        <w:tab w:val="right" w:pos="9360"/>
      </w:tabs>
    </w:pPr>
  </w:style>
  <w:style w:type="character" w:customStyle="1" w:styleId="FooterChar">
    <w:name w:val="Footer Char"/>
    <w:basedOn w:val="DefaultParagraphFont"/>
    <w:link w:val="Footer"/>
    <w:uiPriority w:val="99"/>
    <w:rsid w:val="00D27630"/>
    <w:rPr>
      <w:sz w:val="24"/>
      <w:szCs w:val="24"/>
    </w:rPr>
  </w:style>
  <w:style w:type="character" w:customStyle="1" w:styleId="Vnbnnidung">
    <w:name w:val="Văn bản nội dung_"/>
    <w:basedOn w:val="DefaultParagraphFont"/>
    <w:link w:val="Vnbnnidung0"/>
    <w:rsid w:val="0056785C"/>
    <w:rPr>
      <w:color w:val="4A4A52"/>
      <w:sz w:val="26"/>
      <w:szCs w:val="26"/>
      <w:shd w:val="clear" w:color="auto" w:fill="FFFFFF"/>
    </w:rPr>
  </w:style>
  <w:style w:type="paragraph" w:customStyle="1" w:styleId="Vnbnnidung0">
    <w:name w:val="Văn bản nội dung"/>
    <w:basedOn w:val="Normal"/>
    <w:link w:val="Vnbnnidung"/>
    <w:rsid w:val="0056785C"/>
    <w:pPr>
      <w:widowControl w:val="0"/>
      <w:shd w:val="clear" w:color="auto" w:fill="FFFFFF"/>
      <w:spacing w:after="100" w:line="286" w:lineRule="auto"/>
      <w:ind w:firstLine="400"/>
    </w:pPr>
    <w:rPr>
      <w:color w:val="4A4A52"/>
      <w:sz w:val="26"/>
      <w:szCs w:val="26"/>
    </w:rPr>
  </w:style>
  <w:style w:type="character" w:customStyle="1" w:styleId="Vnbnnidung5">
    <w:name w:val="Văn bản nội dung (5)_"/>
    <w:basedOn w:val="DefaultParagraphFont"/>
    <w:link w:val="Vnbnnidung50"/>
    <w:rsid w:val="00A21F2F"/>
    <w:rPr>
      <w:rFonts w:ascii="Arial" w:eastAsia="Arial" w:hAnsi="Arial" w:cs="Arial"/>
      <w:color w:val="4C4D57"/>
      <w:sz w:val="15"/>
      <w:szCs w:val="15"/>
      <w:shd w:val="clear" w:color="auto" w:fill="FFFFFF"/>
    </w:rPr>
  </w:style>
  <w:style w:type="paragraph" w:customStyle="1" w:styleId="Vnbnnidung50">
    <w:name w:val="Văn bản nội dung (5)"/>
    <w:basedOn w:val="Normal"/>
    <w:link w:val="Vnbnnidung5"/>
    <w:rsid w:val="00A21F2F"/>
    <w:pPr>
      <w:widowControl w:val="0"/>
      <w:shd w:val="clear" w:color="auto" w:fill="FFFFFF"/>
      <w:spacing w:after="120" w:line="180" w:lineRule="auto"/>
      <w:ind w:left="3020"/>
    </w:pPr>
    <w:rPr>
      <w:rFonts w:ascii="Arial" w:eastAsia="Arial" w:hAnsi="Arial" w:cs="Arial"/>
      <w:color w:val="4C4D57"/>
      <w:sz w:val="15"/>
      <w:szCs w:val="15"/>
    </w:rPr>
  </w:style>
  <w:style w:type="paragraph" w:styleId="NormalWeb">
    <w:name w:val="Normal (Web)"/>
    <w:basedOn w:val="Normal"/>
    <w:uiPriority w:val="99"/>
    <w:semiHidden/>
    <w:unhideWhenUsed/>
    <w:rsid w:val="0073210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98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1162</TotalTime>
  <Pages>6</Pages>
  <Words>1624</Words>
  <Characters>9262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SO NOI VU</cp:lastModifiedBy>
  <cp:revision>52</cp:revision>
  <cp:lastPrinted>1601-01-01T00:00:00Z</cp:lastPrinted>
  <dcterms:created xsi:type="dcterms:W3CDTF">2024-02-26T03:44:00Z</dcterms:created>
  <dcterms:modified xsi:type="dcterms:W3CDTF">2024-03-29T07:35:00Z</dcterms:modified>
</cp:coreProperties>
</file>