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428"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6"/>
        <w:gridCol w:w="6332"/>
      </w:tblGrid>
      <w:tr w:rsidR="00F22191" w:rsidRPr="00162CBE" w:rsidTr="000F2798">
        <w:trPr>
          <w:trHeight w:val="666"/>
        </w:trPr>
        <w:tc>
          <w:tcPr>
            <w:tcW w:w="3096" w:type="dxa"/>
          </w:tcPr>
          <w:p w:rsidR="00F22191" w:rsidRPr="00162CBE" w:rsidRDefault="00F22191" w:rsidP="009C7AF0">
            <w:pPr>
              <w:jc w:val="center"/>
              <w:rPr>
                <w:rFonts w:ascii="Times New Roman" w:hAnsi="Times New Roman"/>
                <w:b/>
                <w:bCs/>
                <w:sz w:val="26"/>
              </w:rPr>
            </w:pPr>
            <w:r w:rsidRPr="00162CBE">
              <w:rPr>
                <w:rFonts w:ascii="Times New Roman" w:hAnsi="Times New Roman"/>
                <w:b/>
                <w:bCs/>
                <w:sz w:val="26"/>
              </w:rPr>
              <w:t>HỘI ĐỒNG NHÂN DÂN</w:t>
            </w:r>
          </w:p>
          <w:p w:rsidR="00F22191" w:rsidRPr="00162CBE" w:rsidRDefault="006F1381" w:rsidP="009C7AF0">
            <w:pPr>
              <w:jc w:val="center"/>
              <w:rPr>
                <w:rFonts w:ascii="Times New Roman" w:hAnsi="Times New Roman"/>
                <w:b/>
                <w:bCs/>
                <w:sz w:val="28"/>
                <w:szCs w:val="28"/>
              </w:rPr>
            </w:pPr>
            <w:r w:rsidRPr="00162CBE">
              <w:rPr>
                <w:rFonts w:ascii="Times New Roman" w:hAnsi="Times New Roman"/>
                <w:b/>
                <w:bCs/>
                <w:noProof/>
                <w:sz w:val="26"/>
              </w:rPr>
              <mc:AlternateContent>
                <mc:Choice Requires="wps">
                  <w:drawing>
                    <wp:anchor distT="4294967295" distB="4294967295" distL="114300" distR="114300" simplePos="0" relativeHeight="251661312" behindDoc="0" locked="0" layoutInCell="1" allowOverlap="1">
                      <wp:simplePos x="0" y="0"/>
                      <wp:positionH relativeFrom="column">
                        <wp:posOffset>565150</wp:posOffset>
                      </wp:positionH>
                      <wp:positionV relativeFrom="paragraph">
                        <wp:posOffset>204469</wp:posOffset>
                      </wp:positionV>
                      <wp:extent cx="602615" cy="0"/>
                      <wp:effectExtent l="0" t="0" r="2603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261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18D8EBA" id="Straight Connector 1"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4.5pt,16.1pt" to="91.9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" strokecolor="black [3040]">
                      <o:lock v:ext="edit" shapetype="f"/>
                    </v:line>
                  </w:pict>
                </mc:Fallback>
              </mc:AlternateContent>
            </w:r>
            <w:r w:rsidR="00F22191" w:rsidRPr="00162CBE">
              <w:rPr>
                <w:rFonts w:ascii="Times New Roman" w:hAnsi="Times New Roman"/>
                <w:b/>
                <w:bCs/>
                <w:sz w:val="26"/>
              </w:rPr>
              <w:t xml:space="preserve">TỈNH </w:t>
            </w:r>
            <w:r w:rsidR="00C228E2" w:rsidRPr="00162CBE">
              <w:rPr>
                <w:rFonts w:ascii="Times New Roman" w:hAnsi="Times New Roman"/>
                <w:b/>
                <w:bCs/>
                <w:sz w:val="26"/>
              </w:rPr>
              <w:t>ĐỒNG NAI</w:t>
            </w:r>
          </w:p>
        </w:tc>
        <w:tc>
          <w:tcPr>
            <w:tcW w:w="6332" w:type="dxa"/>
          </w:tcPr>
          <w:p w:rsidR="000F2798" w:rsidRPr="00162CBE" w:rsidRDefault="00F22191" w:rsidP="009C7AF0">
            <w:pPr>
              <w:jc w:val="center"/>
              <w:rPr>
                <w:rFonts w:ascii="Times New Roman" w:hAnsi="Times New Roman"/>
                <w:b/>
                <w:bCs/>
                <w:sz w:val="26"/>
              </w:rPr>
            </w:pPr>
            <w:r w:rsidRPr="00162CBE">
              <w:rPr>
                <w:rFonts w:ascii="Times New Roman" w:hAnsi="Times New Roman"/>
                <w:b/>
                <w:bCs/>
                <w:sz w:val="26"/>
              </w:rPr>
              <w:t>CỘNG HÒA XÃ HỘI CHỦ NGHĨA VIỆT NAM</w:t>
            </w:r>
          </w:p>
          <w:p w:rsidR="00F22191" w:rsidRPr="00162CBE" w:rsidRDefault="00F22191" w:rsidP="009C7AF0">
            <w:pPr>
              <w:jc w:val="center"/>
              <w:rPr>
                <w:rFonts w:ascii="Times New Roman" w:hAnsi="Times New Roman"/>
                <w:b/>
                <w:bCs/>
                <w:sz w:val="26"/>
              </w:rPr>
            </w:pPr>
            <w:r w:rsidRPr="00162CBE">
              <w:rPr>
                <w:rFonts w:ascii="Times New Roman" w:hAnsi="Times New Roman"/>
                <w:b/>
                <w:bCs/>
                <w:sz w:val="28"/>
                <w:szCs w:val="28"/>
              </w:rPr>
              <w:t>Độc</w:t>
            </w:r>
            <w:r w:rsidR="000F2798" w:rsidRPr="00162CBE">
              <w:rPr>
                <w:rFonts w:ascii="Times New Roman" w:hAnsi="Times New Roman"/>
                <w:b/>
                <w:bCs/>
                <w:sz w:val="28"/>
                <w:szCs w:val="28"/>
              </w:rPr>
              <w:t xml:space="preserve"> </w:t>
            </w:r>
            <w:r w:rsidRPr="00162CBE">
              <w:rPr>
                <w:rFonts w:ascii="Times New Roman" w:hAnsi="Times New Roman"/>
                <w:b/>
                <w:bCs/>
                <w:sz w:val="28"/>
                <w:szCs w:val="28"/>
              </w:rPr>
              <w:t>lập - Tự do - Hạnh</w:t>
            </w:r>
            <w:r w:rsidR="000F2798" w:rsidRPr="00162CBE">
              <w:rPr>
                <w:rFonts w:ascii="Times New Roman" w:hAnsi="Times New Roman"/>
                <w:b/>
                <w:bCs/>
                <w:sz w:val="28"/>
                <w:szCs w:val="28"/>
              </w:rPr>
              <w:t xml:space="preserve"> </w:t>
            </w:r>
            <w:r w:rsidRPr="00162CBE">
              <w:rPr>
                <w:rFonts w:ascii="Times New Roman" w:hAnsi="Times New Roman"/>
                <w:b/>
                <w:bCs/>
                <w:sz w:val="28"/>
                <w:szCs w:val="28"/>
              </w:rPr>
              <w:t>phúc</w:t>
            </w:r>
          </w:p>
        </w:tc>
      </w:tr>
      <w:tr w:rsidR="00F22191" w:rsidRPr="00162CBE" w:rsidTr="000F2798">
        <w:trPr>
          <w:trHeight w:val="958"/>
        </w:trPr>
        <w:tc>
          <w:tcPr>
            <w:tcW w:w="3096" w:type="dxa"/>
          </w:tcPr>
          <w:p w:rsidR="00F22191" w:rsidRPr="00162CBE" w:rsidRDefault="00F22191" w:rsidP="00FC51F5">
            <w:pPr>
              <w:spacing w:before="120"/>
              <w:jc w:val="center"/>
              <w:rPr>
                <w:rFonts w:ascii="Times New Roman" w:hAnsi="Times New Roman"/>
                <w:sz w:val="28"/>
                <w:szCs w:val="28"/>
              </w:rPr>
            </w:pPr>
            <w:r w:rsidRPr="00162CBE">
              <w:rPr>
                <w:rFonts w:ascii="Times New Roman" w:hAnsi="Times New Roman"/>
                <w:sz w:val="28"/>
                <w:szCs w:val="28"/>
              </w:rPr>
              <w:t xml:space="preserve">Số:        </w:t>
            </w:r>
            <w:r w:rsidR="007658E2">
              <w:rPr>
                <w:rFonts w:ascii="Times New Roman" w:hAnsi="Times New Roman"/>
                <w:sz w:val="28"/>
                <w:szCs w:val="28"/>
              </w:rPr>
              <w:t>2024</w:t>
            </w:r>
            <w:r w:rsidRPr="00162CBE">
              <w:rPr>
                <w:rFonts w:ascii="Times New Roman" w:hAnsi="Times New Roman"/>
                <w:sz w:val="28"/>
                <w:szCs w:val="28"/>
              </w:rPr>
              <w:t>/NQ-HĐND</w:t>
            </w:r>
          </w:p>
          <w:p w:rsidR="00F22191" w:rsidRPr="00162CBE" w:rsidRDefault="00F22191" w:rsidP="009C7AF0">
            <w:pPr>
              <w:jc w:val="center"/>
              <w:rPr>
                <w:rFonts w:ascii="Times New Roman" w:hAnsi="Times New Roman"/>
                <w:b/>
                <w:bCs/>
                <w:sz w:val="28"/>
                <w:szCs w:val="28"/>
              </w:rPr>
            </w:pPr>
            <w:r w:rsidRPr="00162CBE">
              <w:rPr>
                <w:rFonts w:ascii="Times New Roman" w:hAnsi="Times New Roman"/>
                <w:b/>
                <w:i/>
                <w:sz w:val="28"/>
                <w:szCs w:val="28"/>
              </w:rPr>
              <w:t>(Dự</w:t>
            </w:r>
            <w:r w:rsidR="00D77CB2" w:rsidRPr="00162CBE">
              <w:rPr>
                <w:rFonts w:ascii="Times New Roman" w:hAnsi="Times New Roman"/>
                <w:b/>
                <w:i/>
                <w:sz w:val="28"/>
                <w:szCs w:val="28"/>
              </w:rPr>
              <w:t xml:space="preserve"> </w:t>
            </w:r>
            <w:r w:rsidRPr="00162CBE">
              <w:rPr>
                <w:rFonts w:ascii="Times New Roman" w:hAnsi="Times New Roman"/>
                <w:b/>
                <w:i/>
                <w:sz w:val="28"/>
                <w:szCs w:val="28"/>
              </w:rPr>
              <w:t>thảo)</w:t>
            </w:r>
          </w:p>
        </w:tc>
        <w:tc>
          <w:tcPr>
            <w:tcW w:w="6332" w:type="dxa"/>
          </w:tcPr>
          <w:p w:rsidR="00F22191" w:rsidRPr="00162CBE" w:rsidRDefault="006F1381" w:rsidP="00FC51F5">
            <w:pPr>
              <w:spacing w:before="120"/>
              <w:jc w:val="center"/>
              <w:rPr>
                <w:rFonts w:ascii="Times New Roman" w:hAnsi="Times New Roman"/>
                <w:b/>
                <w:bCs/>
                <w:sz w:val="26"/>
              </w:rPr>
            </w:pPr>
            <w:r w:rsidRPr="00162CBE">
              <w:rPr>
                <w:rFonts w:ascii="Times New Roman" w:hAnsi="Times New Roman"/>
                <w:b/>
                <w:bCs/>
                <w:noProof/>
                <w:sz w:val="26"/>
              </w:rPr>
              <mc:AlternateContent>
                <mc:Choice Requires="wps">
                  <w:drawing>
                    <wp:anchor distT="4294967294" distB="4294967294" distL="114300" distR="114300" simplePos="0" relativeHeight="251659264" behindDoc="0" locked="0" layoutInCell="1" allowOverlap="1">
                      <wp:simplePos x="0" y="0"/>
                      <wp:positionH relativeFrom="column">
                        <wp:posOffset>1045845</wp:posOffset>
                      </wp:positionH>
                      <wp:positionV relativeFrom="paragraph">
                        <wp:posOffset>1904</wp:posOffset>
                      </wp:positionV>
                      <wp:extent cx="1791970" cy="0"/>
                      <wp:effectExtent l="0" t="0" r="1778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919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9111793" id="Straight Connector 4"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82.35pt,.15pt" to="223.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" strokecolor="black [3040]">
                      <o:lock v:ext="edit" shapetype="f"/>
                    </v:line>
                  </w:pict>
                </mc:Fallback>
              </mc:AlternateContent>
            </w:r>
            <w:r w:rsidR="00C228E2" w:rsidRPr="00162CBE">
              <w:rPr>
                <w:rFonts w:ascii="Times New Roman" w:hAnsi="Times New Roman"/>
                <w:i/>
                <w:sz w:val="28"/>
              </w:rPr>
              <w:t>Đồng</w:t>
            </w:r>
            <w:r w:rsidR="00765844" w:rsidRPr="00162CBE">
              <w:rPr>
                <w:rFonts w:ascii="Times New Roman" w:hAnsi="Times New Roman"/>
                <w:i/>
                <w:sz w:val="28"/>
              </w:rPr>
              <w:t xml:space="preserve"> </w:t>
            </w:r>
            <w:r w:rsidR="00C228E2" w:rsidRPr="00162CBE">
              <w:rPr>
                <w:rFonts w:ascii="Times New Roman" w:hAnsi="Times New Roman"/>
                <w:i/>
                <w:sz w:val="28"/>
              </w:rPr>
              <w:t>Nai</w:t>
            </w:r>
            <w:r w:rsidR="00F22191" w:rsidRPr="00162CBE">
              <w:rPr>
                <w:rFonts w:ascii="Times New Roman" w:hAnsi="Times New Roman"/>
                <w:i/>
                <w:iCs/>
                <w:sz w:val="28"/>
              </w:rPr>
              <w:t>, ngày</w:t>
            </w:r>
            <w:r w:rsidR="00D77CB2" w:rsidRPr="00162CBE">
              <w:rPr>
                <w:rFonts w:ascii="Times New Roman" w:hAnsi="Times New Roman"/>
                <w:i/>
                <w:iCs/>
                <w:sz w:val="28"/>
              </w:rPr>
              <w:t xml:space="preserve">       </w:t>
            </w:r>
            <w:r w:rsidR="00F22191" w:rsidRPr="00162CBE">
              <w:rPr>
                <w:rFonts w:ascii="Times New Roman" w:hAnsi="Times New Roman"/>
                <w:i/>
                <w:iCs/>
                <w:sz w:val="28"/>
              </w:rPr>
              <w:t>tháng</w:t>
            </w:r>
            <w:r w:rsidR="00D77CB2" w:rsidRPr="00162CBE">
              <w:rPr>
                <w:rFonts w:ascii="Times New Roman" w:hAnsi="Times New Roman"/>
                <w:i/>
                <w:iCs/>
                <w:sz w:val="28"/>
              </w:rPr>
              <w:t xml:space="preserve">     </w:t>
            </w:r>
            <w:r w:rsidR="00F22191" w:rsidRPr="00162CBE">
              <w:rPr>
                <w:rFonts w:ascii="Times New Roman" w:hAnsi="Times New Roman"/>
                <w:i/>
                <w:iCs/>
                <w:sz w:val="28"/>
              </w:rPr>
              <w:t>năm 202</w:t>
            </w:r>
            <w:r w:rsidR="00313153" w:rsidRPr="00162CBE">
              <w:rPr>
                <w:rFonts w:ascii="Times New Roman" w:hAnsi="Times New Roman"/>
                <w:i/>
                <w:iCs/>
                <w:sz w:val="28"/>
              </w:rPr>
              <w:t>4</w:t>
            </w:r>
          </w:p>
        </w:tc>
      </w:tr>
    </w:tbl>
    <w:p w:rsidR="00F22191" w:rsidRPr="00162CBE" w:rsidRDefault="00F22191" w:rsidP="00695B79">
      <w:pPr>
        <w:spacing w:before="120" w:after="40"/>
        <w:jc w:val="center"/>
        <w:rPr>
          <w:rFonts w:ascii="Times New Roman" w:hAnsi="Times New Roman"/>
          <w:b/>
          <w:bCs/>
          <w:sz w:val="28"/>
        </w:rPr>
      </w:pPr>
      <w:r w:rsidRPr="00162CBE">
        <w:rPr>
          <w:rFonts w:ascii="Times New Roman" w:hAnsi="Times New Roman"/>
          <w:b/>
          <w:bCs/>
          <w:sz w:val="28"/>
        </w:rPr>
        <w:t>NGHỊ QUYẾT</w:t>
      </w:r>
    </w:p>
    <w:p w:rsidR="00F22191" w:rsidRPr="00162CBE" w:rsidRDefault="00622FDF" w:rsidP="00695B79">
      <w:pPr>
        <w:spacing w:before="120" w:after="40" w:line="264" w:lineRule="auto"/>
        <w:ind w:right="-426"/>
        <w:jc w:val="center"/>
        <w:rPr>
          <w:rFonts w:ascii="Times New Roman" w:hAnsi="Times New Roman"/>
          <w:b/>
          <w:bCs/>
          <w:sz w:val="28"/>
        </w:rPr>
      </w:pPr>
      <w:r w:rsidRPr="00162CBE">
        <w:rPr>
          <w:rFonts w:ascii="Times New Roman" w:hAnsi="Times New Roman"/>
          <w:b/>
          <w:bCs/>
          <w:sz w:val="28"/>
        </w:rPr>
        <w:t>Ban hành</w:t>
      </w:r>
      <w:r w:rsidR="00F93EEC" w:rsidRPr="00162CBE">
        <w:rPr>
          <w:rFonts w:ascii="Times New Roman" w:hAnsi="Times New Roman"/>
          <w:b/>
          <w:bCs/>
          <w:sz w:val="28"/>
        </w:rPr>
        <w:t xml:space="preserve"> </w:t>
      </w:r>
      <w:r w:rsidR="004274A6" w:rsidRPr="00162CBE">
        <w:rPr>
          <w:rFonts w:ascii="Times New Roman" w:hAnsi="Times New Roman"/>
          <w:b/>
          <w:bCs/>
          <w:sz w:val="28"/>
        </w:rPr>
        <w:t>c</w:t>
      </w:r>
      <w:r w:rsidR="002078AA" w:rsidRPr="00162CBE">
        <w:rPr>
          <w:rFonts w:ascii="Times New Roman" w:hAnsi="Times New Roman"/>
          <w:b/>
          <w:bCs/>
          <w:sz w:val="28"/>
        </w:rPr>
        <w:t>hính sách về đất đai đối</w:t>
      </w:r>
      <w:r w:rsidR="00FC51F5" w:rsidRPr="00162CBE">
        <w:rPr>
          <w:rFonts w:ascii="Times New Roman" w:hAnsi="Times New Roman"/>
          <w:b/>
          <w:bCs/>
          <w:sz w:val="28"/>
        </w:rPr>
        <w:t xml:space="preserve"> đồng bào dân tộc thiểu số </w:t>
      </w:r>
      <w:r w:rsidR="003560E5" w:rsidRPr="00162CBE">
        <w:rPr>
          <w:rFonts w:ascii="Times New Roman" w:hAnsi="Times New Roman"/>
          <w:b/>
          <w:bCs/>
          <w:sz w:val="28"/>
        </w:rPr>
        <w:t xml:space="preserve">sinh sống </w:t>
      </w:r>
      <w:r w:rsidR="004274A6" w:rsidRPr="00162CBE">
        <w:rPr>
          <w:rFonts w:ascii="Times New Roman" w:hAnsi="Times New Roman"/>
          <w:b/>
          <w:bCs/>
          <w:sz w:val="28"/>
        </w:rPr>
        <w:t>trên địa bàn tỉnh Đồng Nai</w:t>
      </w:r>
    </w:p>
    <w:p w:rsidR="00F22191" w:rsidRPr="00162CBE" w:rsidRDefault="006F1381" w:rsidP="00695B79">
      <w:pPr>
        <w:spacing w:before="120" w:after="40" w:line="264" w:lineRule="auto"/>
        <w:jc w:val="center"/>
        <w:rPr>
          <w:rFonts w:ascii="Times New Roman" w:hAnsi="Times New Roman"/>
          <w:b/>
          <w:bCs/>
          <w:sz w:val="2"/>
        </w:rPr>
      </w:pPr>
      <w:r w:rsidRPr="00162CBE">
        <w:rPr>
          <w:rFonts w:ascii="Times New Roman" w:hAnsi="Times New Roman"/>
          <w:b/>
          <w:bCs/>
          <w:noProof/>
          <w:sz w:val="28"/>
        </w:rPr>
        <mc:AlternateContent>
          <mc:Choice Requires="wps">
            <w:drawing>
              <wp:anchor distT="4294967295" distB="4294967295" distL="114300" distR="114300" simplePos="0" relativeHeight="251660288" behindDoc="0" locked="0" layoutInCell="1" allowOverlap="1">
                <wp:simplePos x="0" y="0"/>
                <wp:positionH relativeFrom="column">
                  <wp:posOffset>1930400</wp:posOffset>
                </wp:positionH>
                <wp:positionV relativeFrom="paragraph">
                  <wp:posOffset>43179</wp:posOffset>
                </wp:positionV>
                <wp:extent cx="177165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716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33DBACE5" id="Straight Connector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152pt,3.4pt" to="291.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" strokecolor="black [3040]">
                <o:lock v:ext="edit" shapetype="f"/>
              </v:line>
            </w:pict>
          </mc:Fallback>
        </mc:AlternateContent>
      </w:r>
    </w:p>
    <w:p w:rsidR="00F22191" w:rsidRPr="00162CBE" w:rsidRDefault="00765844" w:rsidP="003F6A3B">
      <w:pPr>
        <w:spacing w:before="240"/>
        <w:jc w:val="center"/>
        <w:rPr>
          <w:rFonts w:ascii="Times New Roman" w:hAnsi="Times New Roman"/>
          <w:b/>
          <w:bCs/>
          <w:sz w:val="28"/>
        </w:rPr>
      </w:pPr>
      <w:r w:rsidRPr="00162CBE">
        <w:rPr>
          <w:rFonts w:ascii="Times New Roman" w:hAnsi="Times New Roman"/>
          <w:b/>
          <w:bCs/>
          <w:sz w:val="28"/>
        </w:rPr>
        <w:t xml:space="preserve">HỘI </w:t>
      </w:r>
      <w:r w:rsidR="00F22191" w:rsidRPr="00162CBE">
        <w:rPr>
          <w:rFonts w:ascii="Times New Roman" w:hAnsi="Times New Roman"/>
          <w:b/>
          <w:bCs/>
          <w:sz w:val="28"/>
        </w:rPr>
        <w:t xml:space="preserve">ĐỒNG NHÂN DÂN TỈNH </w:t>
      </w:r>
      <w:r w:rsidR="00C228E2" w:rsidRPr="00162CBE">
        <w:rPr>
          <w:rFonts w:ascii="Times New Roman" w:hAnsi="Times New Roman"/>
          <w:b/>
          <w:bCs/>
          <w:sz w:val="28"/>
        </w:rPr>
        <w:t>ĐỒNG NAI</w:t>
      </w:r>
    </w:p>
    <w:p w:rsidR="00F22191" w:rsidRPr="00162CBE" w:rsidRDefault="00F22191" w:rsidP="003F6A3B">
      <w:pPr>
        <w:spacing w:before="40"/>
        <w:jc w:val="center"/>
        <w:rPr>
          <w:rFonts w:ascii="Times New Roman" w:hAnsi="Times New Roman"/>
          <w:b/>
          <w:bCs/>
          <w:sz w:val="32"/>
        </w:rPr>
      </w:pPr>
      <w:r w:rsidRPr="00162CBE">
        <w:rPr>
          <w:rFonts w:ascii="Times New Roman" w:hAnsi="Times New Roman"/>
          <w:b/>
          <w:sz w:val="28"/>
        </w:rPr>
        <w:t xml:space="preserve">KHÓA </w:t>
      </w:r>
      <w:r w:rsidR="00F93EEC" w:rsidRPr="00162CBE">
        <w:rPr>
          <w:rFonts w:ascii="Times New Roman" w:hAnsi="Times New Roman"/>
          <w:b/>
          <w:sz w:val="28"/>
        </w:rPr>
        <w:t>X</w:t>
      </w:r>
      <w:r w:rsidRPr="00162CBE">
        <w:rPr>
          <w:rFonts w:ascii="Times New Roman" w:hAnsi="Times New Roman"/>
          <w:b/>
          <w:sz w:val="28"/>
        </w:rPr>
        <w:t>, KỲ HỌP THỨ ……</w:t>
      </w:r>
    </w:p>
    <w:p w:rsidR="00F22191" w:rsidRPr="00162CBE" w:rsidRDefault="00F22191" w:rsidP="00695B79">
      <w:pPr>
        <w:spacing w:before="120" w:after="40" w:line="264" w:lineRule="auto"/>
        <w:ind w:firstLine="835"/>
        <w:jc w:val="both"/>
        <w:rPr>
          <w:rFonts w:ascii="Times New Roman" w:hAnsi="Times New Roman"/>
          <w:sz w:val="8"/>
        </w:rPr>
      </w:pPr>
    </w:p>
    <w:p w:rsidR="003B07FD" w:rsidRPr="00162CBE" w:rsidRDefault="003B07FD" w:rsidP="00162CBE">
      <w:pPr>
        <w:spacing w:before="80" w:after="40"/>
        <w:ind w:firstLine="709"/>
        <w:jc w:val="both"/>
        <w:rPr>
          <w:rStyle w:val="Emphasis"/>
          <w:rFonts w:ascii="Times New Roman" w:hAnsi="Times New Roman"/>
          <w:iCs w:val="0"/>
          <w:sz w:val="28"/>
          <w:szCs w:val="28"/>
        </w:rPr>
      </w:pPr>
      <w:r w:rsidRPr="00162CBE">
        <w:rPr>
          <w:rStyle w:val="Emphasis"/>
          <w:rFonts w:ascii="Times New Roman" w:hAnsi="Times New Roman"/>
          <w:iCs w:val="0"/>
          <w:sz w:val="28"/>
          <w:szCs w:val="28"/>
        </w:rPr>
        <w:t>Căn cứ Luật Tổ chức chính quyền địa phương ngày 19 tháng 6 năm 2015;</w:t>
      </w:r>
    </w:p>
    <w:p w:rsidR="003B07FD" w:rsidRPr="00162CBE" w:rsidRDefault="003B07FD" w:rsidP="00162CBE">
      <w:pPr>
        <w:spacing w:before="80" w:after="40"/>
        <w:ind w:firstLine="709"/>
        <w:jc w:val="both"/>
        <w:rPr>
          <w:rStyle w:val="Emphasis"/>
          <w:rFonts w:ascii="Times New Roman" w:hAnsi="Times New Roman"/>
          <w:iCs w:val="0"/>
          <w:sz w:val="28"/>
          <w:szCs w:val="28"/>
        </w:rPr>
      </w:pPr>
      <w:r w:rsidRPr="00162CBE">
        <w:rPr>
          <w:rStyle w:val="Emphasis"/>
          <w:rFonts w:ascii="Times New Roman" w:hAnsi="Times New Roman"/>
          <w:iCs w:val="0"/>
          <w:sz w:val="28"/>
          <w:szCs w:val="28"/>
        </w:rPr>
        <w:t>Căn cứ Luật sửa đổi, bổ sung một số điều của Luật Tổ chức Chính phủ và Luật Tổ chức chính quyền địa phương ngày 22 tháng 11 năm 2019;</w:t>
      </w:r>
    </w:p>
    <w:p w:rsidR="003B07FD" w:rsidRPr="00162CBE" w:rsidRDefault="003B07FD" w:rsidP="00162CBE">
      <w:pPr>
        <w:spacing w:before="80" w:after="40"/>
        <w:ind w:firstLine="709"/>
        <w:jc w:val="both"/>
        <w:rPr>
          <w:rStyle w:val="Emphasis"/>
          <w:rFonts w:ascii="Times New Roman" w:hAnsi="Times New Roman"/>
          <w:iCs w:val="0"/>
          <w:sz w:val="28"/>
          <w:szCs w:val="28"/>
        </w:rPr>
      </w:pPr>
      <w:r w:rsidRPr="00162CBE">
        <w:rPr>
          <w:rStyle w:val="Emphasis"/>
          <w:rFonts w:ascii="Times New Roman" w:hAnsi="Times New Roman"/>
          <w:iCs w:val="0"/>
          <w:sz w:val="28"/>
          <w:szCs w:val="28"/>
        </w:rPr>
        <w:t>Căn cứ Luật ban hành văn bản quy phạm quy phạm pháp luật ngày 22 tháng 6 năm 2015;</w:t>
      </w:r>
    </w:p>
    <w:p w:rsidR="003B07FD" w:rsidRPr="00162CBE" w:rsidRDefault="003B07FD" w:rsidP="00162CBE">
      <w:pPr>
        <w:spacing w:before="80" w:after="40"/>
        <w:ind w:firstLine="709"/>
        <w:jc w:val="both"/>
        <w:rPr>
          <w:rStyle w:val="Emphasis"/>
          <w:rFonts w:ascii="Times New Roman" w:hAnsi="Times New Roman"/>
          <w:iCs w:val="0"/>
          <w:sz w:val="28"/>
          <w:szCs w:val="28"/>
        </w:rPr>
      </w:pPr>
      <w:r w:rsidRPr="00162CBE">
        <w:rPr>
          <w:rStyle w:val="Emphasis"/>
          <w:rFonts w:ascii="Times New Roman" w:hAnsi="Times New Roman"/>
          <w:iCs w:val="0"/>
          <w:sz w:val="28"/>
          <w:szCs w:val="28"/>
        </w:rPr>
        <w:t>Căn cứ Luật sửa đổi, bổ sung một số điều của Luật ban hành văn bản quy phạm pháp luật ngày 18 tháng 6 năm 2020;</w:t>
      </w:r>
    </w:p>
    <w:p w:rsidR="00F93EEC" w:rsidRPr="00162CBE" w:rsidRDefault="00F93EEC" w:rsidP="00162CBE">
      <w:pPr>
        <w:spacing w:before="80" w:after="40"/>
        <w:ind w:firstLine="720"/>
        <w:jc w:val="both"/>
        <w:rPr>
          <w:rFonts w:ascii="Times New Roman" w:hAnsi="Times New Roman"/>
          <w:i/>
          <w:sz w:val="28"/>
          <w:szCs w:val="28"/>
          <w:lang w:val="pt-BR"/>
        </w:rPr>
      </w:pPr>
      <w:r w:rsidRPr="00162CBE">
        <w:rPr>
          <w:rFonts w:ascii="Times New Roman" w:hAnsi="Times New Roman"/>
          <w:i/>
          <w:sz w:val="28"/>
          <w:szCs w:val="28"/>
          <w:lang w:val="pt-BR"/>
        </w:rPr>
        <w:t>Căn cứ Luật Đất đai ngày 18 tháng 01 năm 2024;</w:t>
      </w:r>
    </w:p>
    <w:p w:rsidR="003B07FD" w:rsidRPr="00162CBE" w:rsidRDefault="003B07FD" w:rsidP="00162CBE">
      <w:pPr>
        <w:spacing w:before="80" w:after="40"/>
        <w:ind w:firstLine="709"/>
        <w:jc w:val="both"/>
        <w:rPr>
          <w:rFonts w:ascii="Times New Roman" w:hAnsi="Times New Roman"/>
          <w:i/>
          <w:sz w:val="28"/>
          <w:szCs w:val="28"/>
          <w:lang w:val="es-PR"/>
        </w:rPr>
      </w:pPr>
      <w:r w:rsidRPr="00162CBE">
        <w:rPr>
          <w:rFonts w:ascii="Times New Roman" w:hAnsi="Times New Roman"/>
          <w:i/>
          <w:sz w:val="28"/>
          <w:szCs w:val="28"/>
          <w:lang w:val="es-PR"/>
        </w:rPr>
        <w:t>Căn cứ Luật sửa đổi bổ sung một số điều của Luật Đất đai, Luật Nhà ở, Luật Kinh doanh bất động sản và Luật Tổ chức tín dụng ngày 29 tháng 6 năm 2024;</w:t>
      </w:r>
    </w:p>
    <w:p w:rsidR="00E56261" w:rsidRPr="00162CBE" w:rsidRDefault="003B07FD" w:rsidP="00162CBE">
      <w:pPr>
        <w:spacing w:before="80" w:after="40"/>
        <w:ind w:firstLine="709"/>
        <w:jc w:val="both"/>
        <w:rPr>
          <w:rStyle w:val="Emphasis"/>
          <w:rFonts w:ascii="Times New Roman" w:hAnsi="Times New Roman"/>
          <w:iCs w:val="0"/>
          <w:sz w:val="28"/>
          <w:szCs w:val="28"/>
        </w:rPr>
      </w:pPr>
      <w:r w:rsidRPr="00162CBE">
        <w:rPr>
          <w:rStyle w:val="Emphasis"/>
          <w:rFonts w:ascii="Times New Roman" w:hAnsi="Times New Roman"/>
          <w:iCs w:val="0"/>
          <w:sz w:val="28"/>
          <w:szCs w:val="28"/>
        </w:rPr>
        <w:t>Căn cứ Nghị định số 102/2024/NĐ-CP ngày 29 tháng 7 năm 2024 của Chính phủ Quy định chi tiết thi hành một số điều của Luật Đất đai;</w:t>
      </w:r>
    </w:p>
    <w:p w:rsidR="00DB1E8C" w:rsidRPr="00162CBE" w:rsidRDefault="00DB1E8C" w:rsidP="00162CBE">
      <w:pPr>
        <w:spacing w:before="80" w:after="40"/>
        <w:ind w:firstLine="709"/>
        <w:jc w:val="both"/>
        <w:rPr>
          <w:rStyle w:val="Emphasis"/>
          <w:rFonts w:ascii="Times New Roman" w:hAnsi="Times New Roman"/>
          <w:sz w:val="28"/>
        </w:rPr>
      </w:pPr>
      <w:r w:rsidRPr="00162CBE">
        <w:rPr>
          <w:rStyle w:val="Emphasis"/>
          <w:rFonts w:ascii="Times New Roman" w:hAnsi="Times New Roman"/>
          <w:iCs w:val="0"/>
          <w:sz w:val="28"/>
          <w:szCs w:val="28"/>
        </w:rPr>
        <w:t xml:space="preserve">Căn cứ </w:t>
      </w:r>
      <w:r w:rsidRPr="00162CBE">
        <w:rPr>
          <w:rStyle w:val="Emphasis"/>
          <w:rFonts w:ascii="Times New Roman" w:hAnsi="Times New Roman"/>
          <w:sz w:val="28"/>
        </w:rPr>
        <w:t>Nghị định số 103/2024/NĐ-CP ngày 30 tháng 7 năm 2024 của Chính phủ quy định về tiền sử dụng đất, tiền thuê đất;</w:t>
      </w:r>
    </w:p>
    <w:p w:rsidR="00F22191" w:rsidRPr="00162CBE" w:rsidRDefault="00F22191" w:rsidP="00162CBE">
      <w:pPr>
        <w:spacing w:before="80" w:after="40"/>
        <w:ind w:firstLine="720"/>
        <w:jc w:val="both"/>
        <w:rPr>
          <w:rFonts w:ascii="Times New Roman" w:hAnsi="Times New Roman"/>
          <w:i/>
          <w:sz w:val="28"/>
          <w:szCs w:val="28"/>
          <w:lang w:val="pt-BR"/>
        </w:rPr>
      </w:pPr>
      <w:r w:rsidRPr="00162CBE">
        <w:rPr>
          <w:rFonts w:ascii="Times New Roman" w:hAnsi="Times New Roman"/>
          <w:iCs/>
          <w:sz w:val="28"/>
          <w:szCs w:val="28"/>
        </w:rPr>
        <w:t>Xét T</w:t>
      </w:r>
      <w:r w:rsidR="00FA46AC" w:rsidRPr="00162CBE">
        <w:rPr>
          <w:rFonts w:ascii="Times New Roman" w:hAnsi="Times New Roman"/>
          <w:iCs/>
          <w:sz w:val="28"/>
          <w:szCs w:val="28"/>
        </w:rPr>
        <w:t xml:space="preserve">ờ trình số    /TTr-UBND ngày   tháng   </w:t>
      </w:r>
      <w:r w:rsidRPr="00162CBE">
        <w:rPr>
          <w:rFonts w:ascii="Times New Roman" w:hAnsi="Times New Roman"/>
          <w:iCs/>
          <w:sz w:val="28"/>
          <w:szCs w:val="28"/>
        </w:rPr>
        <w:t>năm 202</w:t>
      </w:r>
      <w:r w:rsidR="00983162" w:rsidRPr="00162CBE">
        <w:rPr>
          <w:rFonts w:ascii="Times New Roman" w:hAnsi="Times New Roman"/>
          <w:iCs/>
          <w:sz w:val="28"/>
          <w:szCs w:val="28"/>
        </w:rPr>
        <w:t>4</w:t>
      </w:r>
      <w:r w:rsidRPr="00162CBE">
        <w:rPr>
          <w:rFonts w:ascii="Times New Roman" w:hAnsi="Times New Roman"/>
          <w:iCs/>
          <w:sz w:val="28"/>
          <w:szCs w:val="28"/>
        </w:rPr>
        <w:t xml:space="preserve"> của Ủy ban nhân dân tỉnh </w:t>
      </w:r>
      <w:r w:rsidR="00983162" w:rsidRPr="00162CBE">
        <w:rPr>
          <w:rFonts w:ascii="Times New Roman" w:hAnsi="Times New Roman"/>
          <w:iCs/>
          <w:sz w:val="28"/>
          <w:szCs w:val="28"/>
        </w:rPr>
        <w:t xml:space="preserve">Đồng Nai </w:t>
      </w:r>
      <w:r w:rsidRPr="00162CBE">
        <w:rPr>
          <w:rFonts w:ascii="Times New Roman" w:hAnsi="Times New Roman"/>
          <w:iCs/>
          <w:sz w:val="28"/>
          <w:szCs w:val="28"/>
        </w:rPr>
        <w:t xml:space="preserve">đề nghị </w:t>
      </w:r>
      <w:r w:rsidR="007A2ABC" w:rsidRPr="00162CBE">
        <w:rPr>
          <w:rFonts w:ascii="Times New Roman" w:hAnsi="Times New Roman"/>
          <w:iCs/>
          <w:sz w:val="28"/>
          <w:szCs w:val="28"/>
        </w:rPr>
        <w:t xml:space="preserve">ban hành </w:t>
      </w:r>
      <w:r w:rsidRPr="00162CBE">
        <w:rPr>
          <w:rFonts w:ascii="Times New Roman" w:hAnsi="Times New Roman"/>
          <w:iCs/>
          <w:sz w:val="28"/>
          <w:szCs w:val="28"/>
        </w:rPr>
        <w:t>Nghị quyết</w:t>
      </w:r>
      <w:r w:rsidR="004274A6" w:rsidRPr="00162CBE">
        <w:rPr>
          <w:rFonts w:ascii="Times New Roman" w:hAnsi="Times New Roman"/>
          <w:iCs/>
          <w:sz w:val="28"/>
          <w:szCs w:val="28"/>
        </w:rPr>
        <w:t xml:space="preserve"> </w:t>
      </w:r>
      <w:r w:rsidR="00F93EEC" w:rsidRPr="00162CBE">
        <w:rPr>
          <w:rFonts w:ascii="Times New Roman" w:hAnsi="Times New Roman"/>
          <w:iCs/>
          <w:sz w:val="28"/>
          <w:szCs w:val="28"/>
        </w:rPr>
        <w:t>Quy định chính sách về đất đai đối với đồng bào dân tộc thiểu số trên địa bàn tỉnh Đồng Nai</w:t>
      </w:r>
      <w:r w:rsidRPr="00162CBE">
        <w:rPr>
          <w:rFonts w:ascii="Times New Roman" w:hAnsi="Times New Roman"/>
          <w:i/>
          <w:sz w:val="28"/>
          <w:szCs w:val="28"/>
          <w:lang w:val="pt-BR"/>
        </w:rPr>
        <w:t xml:space="preserve">; Báo cáo </w:t>
      </w:r>
      <w:r w:rsidR="00DB052F" w:rsidRPr="00162CBE">
        <w:rPr>
          <w:rFonts w:ascii="Times New Roman" w:hAnsi="Times New Roman"/>
          <w:i/>
          <w:sz w:val="28"/>
          <w:szCs w:val="28"/>
          <w:lang w:val="pt-BR"/>
        </w:rPr>
        <w:t xml:space="preserve">thẩm tra </w:t>
      </w:r>
      <w:r w:rsidR="00FA46AC" w:rsidRPr="00162CBE">
        <w:rPr>
          <w:rFonts w:ascii="Times New Roman" w:hAnsi="Times New Roman"/>
          <w:i/>
          <w:sz w:val="28"/>
          <w:szCs w:val="28"/>
          <w:lang w:val="pt-BR"/>
        </w:rPr>
        <w:t>số...ngày...tháng...năm...</w:t>
      </w:r>
      <w:r w:rsidR="00D77CB2" w:rsidRPr="00162CBE">
        <w:rPr>
          <w:rFonts w:ascii="Times New Roman" w:hAnsi="Times New Roman"/>
          <w:i/>
          <w:sz w:val="28"/>
          <w:szCs w:val="28"/>
          <w:lang w:val="pt-BR"/>
        </w:rPr>
        <w:t xml:space="preserve"> </w:t>
      </w:r>
      <w:r w:rsidRPr="00162CBE">
        <w:rPr>
          <w:rFonts w:ascii="Times New Roman" w:hAnsi="Times New Roman"/>
          <w:i/>
          <w:sz w:val="28"/>
          <w:szCs w:val="28"/>
          <w:lang w:val="pt-BR"/>
        </w:rPr>
        <w:t xml:space="preserve">của Ban </w:t>
      </w:r>
      <w:r w:rsidR="004274A6" w:rsidRPr="00162CBE">
        <w:rPr>
          <w:rFonts w:ascii="Times New Roman" w:hAnsi="Times New Roman"/>
          <w:i/>
          <w:sz w:val="28"/>
          <w:szCs w:val="28"/>
          <w:lang w:val="pt-BR"/>
        </w:rPr>
        <w:t>Pháp chế</w:t>
      </w:r>
      <w:r w:rsidR="00CC7C2E" w:rsidRPr="00162CBE">
        <w:rPr>
          <w:rFonts w:ascii="Times New Roman" w:hAnsi="Times New Roman"/>
          <w:i/>
          <w:sz w:val="28"/>
          <w:szCs w:val="28"/>
          <w:lang w:val="pt-BR"/>
        </w:rPr>
        <w:t xml:space="preserve"> </w:t>
      </w:r>
      <w:r w:rsidRPr="00162CBE">
        <w:rPr>
          <w:rFonts w:ascii="Times New Roman" w:hAnsi="Times New Roman"/>
          <w:i/>
          <w:sz w:val="28"/>
          <w:szCs w:val="28"/>
          <w:lang w:val="pt-BR"/>
        </w:rPr>
        <w:t>Hội đồng nhân dân tỉnh</w:t>
      </w:r>
      <w:r w:rsidR="00387F59" w:rsidRPr="00162CBE">
        <w:rPr>
          <w:rFonts w:ascii="Times New Roman" w:hAnsi="Times New Roman"/>
          <w:i/>
          <w:sz w:val="28"/>
          <w:szCs w:val="28"/>
          <w:lang w:val="pt-BR"/>
        </w:rPr>
        <w:t xml:space="preserve"> và </w:t>
      </w:r>
      <w:r w:rsidRPr="00162CBE">
        <w:rPr>
          <w:rFonts w:ascii="Times New Roman" w:hAnsi="Times New Roman"/>
          <w:i/>
          <w:sz w:val="28"/>
          <w:szCs w:val="28"/>
          <w:lang w:val="pt-BR"/>
        </w:rPr>
        <w:t>ý kiến thảo luận của đại biểu Hội đồng nhân dân tỉnh tại kỳ họp.</w:t>
      </w:r>
    </w:p>
    <w:p w:rsidR="00F22191" w:rsidRPr="00162CBE" w:rsidRDefault="00F22191" w:rsidP="00162CBE">
      <w:pPr>
        <w:pStyle w:val="Default"/>
        <w:spacing w:before="80" w:after="40"/>
        <w:jc w:val="center"/>
        <w:rPr>
          <w:b/>
          <w:color w:val="auto"/>
          <w:sz w:val="28"/>
        </w:rPr>
      </w:pPr>
      <w:r w:rsidRPr="00162CBE">
        <w:rPr>
          <w:b/>
          <w:color w:val="auto"/>
          <w:sz w:val="28"/>
        </w:rPr>
        <w:t>QUYẾT NGHỊ:</w:t>
      </w:r>
    </w:p>
    <w:p w:rsidR="00EB5B53" w:rsidRPr="00162CBE" w:rsidRDefault="00F22191" w:rsidP="00162CBE">
      <w:pPr>
        <w:pStyle w:val="Default"/>
        <w:spacing w:before="80" w:after="40"/>
        <w:ind w:firstLine="720"/>
        <w:jc w:val="both"/>
        <w:rPr>
          <w:b/>
          <w:bCs/>
          <w:color w:val="auto"/>
          <w:sz w:val="28"/>
          <w:szCs w:val="28"/>
        </w:rPr>
      </w:pPr>
      <w:r w:rsidRPr="00162CBE">
        <w:rPr>
          <w:b/>
          <w:bCs/>
          <w:color w:val="auto"/>
          <w:sz w:val="28"/>
          <w:szCs w:val="28"/>
        </w:rPr>
        <w:t xml:space="preserve">Điều 1. </w:t>
      </w:r>
      <w:r w:rsidR="00F22F5F" w:rsidRPr="00162CBE">
        <w:rPr>
          <w:b/>
          <w:bCs/>
          <w:color w:val="auto"/>
          <w:sz w:val="28"/>
          <w:szCs w:val="28"/>
        </w:rPr>
        <w:t>Phạm vị điều chỉnh</w:t>
      </w:r>
    </w:p>
    <w:p w:rsidR="00EB5B53" w:rsidRPr="00162CBE" w:rsidRDefault="00EB5B53" w:rsidP="00162CBE">
      <w:pPr>
        <w:pStyle w:val="Default"/>
        <w:spacing w:before="80" w:after="40"/>
        <w:ind w:firstLine="709"/>
        <w:jc w:val="both"/>
        <w:rPr>
          <w:sz w:val="28"/>
          <w:szCs w:val="28"/>
        </w:rPr>
      </w:pPr>
      <w:r w:rsidRPr="00162CBE">
        <w:rPr>
          <w:sz w:val="28"/>
          <w:szCs w:val="28"/>
        </w:rPr>
        <w:t>Nghị quyết này quy định về chính sách đảm bảo đất sinh hoạt cộng đồng cho đồng bào dân tộc thiểu số và chính sách</w:t>
      </w:r>
      <w:r w:rsidR="008143F9" w:rsidRPr="00162CBE">
        <w:rPr>
          <w:sz w:val="28"/>
          <w:szCs w:val="28"/>
        </w:rPr>
        <w:t xml:space="preserve"> hỗ trợ đất đai </w:t>
      </w:r>
      <w:r w:rsidRPr="00162CBE">
        <w:rPr>
          <w:sz w:val="28"/>
          <w:szCs w:val="28"/>
        </w:rPr>
        <w:t>cho cá nhân là người dân tộc thiểu số thuộc diện hộ nghèo, hộ cận nghèo tại vùng đồng bào dân tộc thiểu số và niền núi trên địa bàn tỉnh</w:t>
      </w:r>
      <w:r w:rsidR="00E06FFE" w:rsidRPr="00162CBE">
        <w:rPr>
          <w:sz w:val="28"/>
          <w:szCs w:val="28"/>
        </w:rPr>
        <w:t xml:space="preserve"> theo quy định khoản 1, khoản 2</w:t>
      </w:r>
      <w:r w:rsidR="00E56261" w:rsidRPr="00162CBE">
        <w:rPr>
          <w:sz w:val="28"/>
          <w:szCs w:val="28"/>
        </w:rPr>
        <w:t xml:space="preserve"> </w:t>
      </w:r>
      <w:r w:rsidR="00F22F5F" w:rsidRPr="00162CBE">
        <w:rPr>
          <w:sz w:val="28"/>
          <w:szCs w:val="28"/>
        </w:rPr>
        <w:t xml:space="preserve">và khoản 3 </w:t>
      </w:r>
      <w:r w:rsidR="00E06FFE" w:rsidRPr="00162CBE">
        <w:rPr>
          <w:sz w:val="28"/>
          <w:szCs w:val="28"/>
        </w:rPr>
        <w:t xml:space="preserve">Điều 16 Luật </w:t>
      </w:r>
      <w:r w:rsidR="00A14E33" w:rsidRPr="00162CBE">
        <w:rPr>
          <w:sz w:val="28"/>
          <w:szCs w:val="28"/>
        </w:rPr>
        <w:t>Đ</w:t>
      </w:r>
      <w:r w:rsidR="00E06FFE" w:rsidRPr="00162CBE">
        <w:rPr>
          <w:sz w:val="28"/>
          <w:szCs w:val="28"/>
        </w:rPr>
        <w:t>ất đai</w:t>
      </w:r>
      <w:r w:rsidRPr="00162CBE">
        <w:rPr>
          <w:sz w:val="28"/>
          <w:szCs w:val="28"/>
        </w:rPr>
        <w:t>.</w:t>
      </w:r>
    </w:p>
    <w:p w:rsidR="00EB5B53" w:rsidRPr="00162CBE" w:rsidRDefault="00EB5B53" w:rsidP="00162CBE">
      <w:pPr>
        <w:pStyle w:val="Default"/>
        <w:spacing w:before="80" w:after="40"/>
        <w:ind w:firstLine="709"/>
        <w:jc w:val="both"/>
        <w:rPr>
          <w:sz w:val="28"/>
          <w:szCs w:val="28"/>
        </w:rPr>
      </w:pPr>
      <w:r w:rsidRPr="00162CBE">
        <w:rPr>
          <w:sz w:val="28"/>
          <w:szCs w:val="28"/>
        </w:rPr>
        <w:t xml:space="preserve">Các đối tượng tại </w:t>
      </w:r>
      <w:r w:rsidR="00156E7B" w:rsidRPr="00162CBE">
        <w:rPr>
          <w:sz w:val="28"/>
          <w:szCs w:val="28"/>
        </w:rPr>
        <w:t>khoản 2, khoản 3</w:t>
      </w:r>
      <w:r w:rsidRPr="00162CBE">
        <w:rPr>
          <w:sz w:val="28"/>
          <w:szCs w:val="28"/>
        </w:rPr>
        <w:t xml:space="preserve"> </w:t>
      </w:r>
      <w:r w:rsidR="00156E7B" w:rsidRPr="00162CBE">
        <w:rPr>
          <w:sz w:val="28"/>
          <w:szCs w:val="28"/>
        </w:rPr>
        <w:t>Điều 2</w:t>
      </w:r>
      <w:r w:rsidRPr="00162CBE">
        <w:rPr>
          <w:sz w:val="28"/>
          <w:szCs w:val="28"/>
        </w:rPr>
        <w:t xml:space="preserve"> nếu có nhu cầu bố trí đất và địa phương có quỹ đất thì mới xem xét bố trí.</w:t>
      </w:r>
    </w:p>
    <w:p w:rsidR="00F22F5F" w:rsidRPr="00162CBE" w:rsidRDefault="00F22F5F" w:rsidP="00162CBE">
      <w:pPr>
        <w:autoSpaceDE w:val="0"/>
        <w:autoSpaceDN w:val="0"/>
        <w:adjustRightInd w:val="0"/>
        <w:spacing w:before="80" w:after="40"/>
        <w:ind w:firstLine="709"/>
        <w:jc w:val="both"/>
        <w:rPr>
          <w:rStyle w:val="Bodytext2Bold"/>
          <w:rFonts w:eastAsia="MS Mincho"/>
          <w:b w:val="0"/>
          <w:bCs w:val="0"/>
        </w:rPr>
      </w:pPr>
      <w:r w:rsidRPr="00162CBE">
        <w:rPr>
          <w:rStyle w:val="Bodytext2Bold"/>
          <w:rFonts w:eastAsia="MS Mincho"/>
          <w:b w:val="0"/>
          <w:bCs w:val="0"/>
        </w:rPr>
        <w:lastRenderedPageBreak/>
        <w:tab/>
      </w:r>
      <w:r w:rsidRPr="00162CBE">
        <w:rPr>
          <w:rStyle w:val="Bodytext2Bold"/>
          <w:rFonts w:eastAsia="MS Mincho"/>
        </w:rPr>
        <w:t>Điều 2.</w:t>
      </w:r>
      <w:r w:rsidRPr="00162CBE">
        <w:rPr>
          <w:rStyle w:val="Bodytext2Bold"/>
          <w:rFonts w:eastAsia="MS Mincho"/>
          <w:b w:val="0"/>
          <w:bCs w:val="0"/>
        </w:rPr>
        <w:t xml:space="preserve"> </w:t>
      </w:r>
      <w:r w:rsidRPr="00162CBE">
        <w:rPr>
          <w:rStyle w:val="Bodytext2Bold"/>
          <w:rFonts w:eastAsia="MS Mincho"/>
        </w:rPr>
        <w:t>Đối tượng áp dụng</w:t>
      </w:r>
    </w:p>
    <w:p w:rsidR="00EB5B53" w:rsidRPr="00162CBE" w:rsidRDefault="00F22F5F" w:rsidP="00162CBE">
      <w:pPr>
        <w:spacing w:before="80" w:after="40"/>
        <w:ind w:firstLine="720"/>
        <w:jc w:val="both"/>
        <w:rPr>
          <w:rFonts w:ascii="Times New Roman" w:hAnsi="Times New Roman"/>
          <w:color w:val="000000"/>
          <w:sz w:val="28"/>
          <w:szCs w:val="28"/>
        </w:rPr>
      </w:pPr>
      <w:r w:rsidRPr="00162CBE">
        <w:rPr>
          <w:rFonts w:ascii="Times New Roman" w:hAnsi="Times New Roman"/>
          <w:color w:val="000000"/>
          <w:sz w:val="28"/>
          <w:szCs w:val="28"/>
        </w:rPr>
        <w:t>1.</w:t>
      </w:r>
      <w:r w:rsidR="00EB5B53" w:rsidRPr="00162CBE">
        <w:rPr>
          <w:rFonts w:ascii="Times New Roman" w:hAnsi="Times New Roman"/>
          <w:color w:val="000000"/>
          <w:sz w:val="28"/>
          <w:szCs w:val="28"/>
        </w:rPr>
        <w:t xml:space="preserve"> Các cơ quan thực hiện chức năng quản </w:t>
      </w:r>
      <w:r w:rsidR="00E320A4" w:rsidRPr="00162CBE">
        <w:rPr>
          <w:rFonts w:ascii="Times New Roman" w:hAnsi="Times New Roman"/>
          <w:color w:val="000000"/>
          <w:sz w:val="28"/>
          <w:szCs w:val="28"/>
        </w:rPr>
        <w:t>lý nhà nước về đất đai, dân tộc;</w:t>
      </w:r>
    </w:p>
    <w:p w:rsidR="00EB5B53" w:rsidRPr="00162CBE" w:rsidRDefault="00F22F5F" w:rsidP="00162CBE">
      <w:pPr>
        <w:spacing w:before="80" w:after="40"/>
        <w:ind w:firstLine="720"/>
        <w:jc w:val="both"/>
        <w:rPr>
          <w:rFonts w:ascii="Times New Roman" w:hAnsi="Times New Roman"/>
          <w:color w:val="000000"/>
          <w:sz w:val="28"/>
          <w:szCs w:val="28"/>
        </w:rPr>
      </w:pPr>
      <w:r w:rsidRPr="00162CBE">
        <w:rPr>
          <w:rFonts w:ascii="Times New Roman" w:hAnsi="Times New Roman"/>
          <w:color w:val="000000"/>
          <w:sz w:val="28"/>
          <w:szCs w:val="28"/>
        </w:rPr>
        <w:t>2.</w:t>
      </w:r>
      <w:r w:rsidR="00E320A4" w:rsidRPr="00162CBE">
        <w:rPr>
          <w:rFonts w:ascii="Times New Roman" w:hAnsi="Times New Roman"/>
          <w:color w:val="000000"/>
          <w:sz w:val="28"/>
          <w:szCs w:val="28"/>
        </w:rPr>
        <w:t xml:space="preserve"> Đồng bào dân tộc thiểu số;</w:t>
      </w:r>
    </w:p>
    <w:p w:rsidR="000B0CBC" w:rsidRPr="00162CBE" w:rsidRDefault="00F22F5F" w:rsidP="00162CBE">
      <w:pPr>
        <w:spacing w:before="80" w:after="40"/>
        <w:ind w:firstLine="720"/>
        <w:jc w:val="both"/>
        <w:rPr>
          <w:rFonts w:ascii="Times New Roman" w:hAnsi="Times New Roman"/>
          <w:color w:val="000000"/>
          <w:sz w:val="28"/>
          <w:szCs w:val="28"/>
        </w:rPr>
      </w:pPr>
      <w:r w:rsidRPr="00162CBE">
        <w:rPr>
          <w:rFonts w:ascii="Times New Roman" w:hAnsi="Times New Roman"/>
          <w:color w:val="000000"/>
          <w:sz w:val="28"/>
          <w:szCs w:val="28"/>
        </w:rPr>
        <w:t>3.</w:t>
      </w:r>
      <w:r w:rsidR="00EB5B53" w:rsidRPr="00162CBE">
        <w:rPr>
          <w:rFonts w:ascii="Times New Roman" w:hAnsi="Times New Roman"/>
          <w:color w:val="000000"/>
          <w:sz w:val="28"/>
          <w:szCs w:val="28"/>
        </w:rPr>
        <w:t xml:space="preserve"> </w:t>
      </w:r>
      <w:r w:rsidR="001F47A2" w:rsidRPr="00162CBE">
        <w:rPr>
          <w:rFonts w:ascii="Times New Roman" w:hAnsi="Times New Roman"/>
          <w:color w:val="000000"/>
          <w:sz w:val="28"/>
          <w:szCs w:val="28"/>
        </w:rPr>
        <w:t>Cá nhân là n</w:t>
      </w:r>
      <w:r w:rsidR="00EB5B53" w:rsidRPr="00162CBE">
        <w:rPr>
          <w:rFonts w:ascii="Times New Roman" w:hAnsi="Times New Roman"/>
          <w:color w:val="000000"/>
          <w:sz w:val="28"/>
          <w:szCs w:val="28"/>
        </w:rPr>
        <w:t>gười dân tộc thiểu số thuộc diện hộ nghèo, hộ cận nghèo tại vùng đồng bào dân tộc thiểu số và miền núi trên địa bàn tỉnh Đồng Nai</w:t>
      </w:r>
      <w:r w:rsidR="000F6250" w:rsidRPr="00162CBE">
        <w:rPr>
          <w:rFonts w:ascii="Times New Roman" w:hAnsi="Times New Roman"/>
          <w:color w:val="000000"/>
          <w:sz w:val="28"/>
          <w:szCs w:val="28"/>
        </w:rPr>
        <w:t>.</w:t>
      </w:r>
    </w:p>
    <w:p w:rsidR="000B0CBC" w:rsidRPr="00162CBE" w:rsidRDefault="007A35A5" w:rsidP="00162CBE">
      <w:pPr>
        <w:spacing w:before="80" w:after="40"/>
        <w:ind w:firstLine="720"/>
        <w:jc w:val="both"/>
        <w:rPr>
          <w:rFonts w:ascii="Times New Roman" w:hAnsi="Times New Roman"/>
          <w:b/>
          <w:bCs/>
          <w:sz w:val="28"/>
          <w:szCs w:val="28"/>
        </w:rPr>
      </w:pPr>
      <w:r w:rsidRPr="00162CBE">
        <w:rPr>
          <w:rFonts w:ascii="Times New Roman" w:hAnsi="Times New Roman"/>
          <w:b/>
          <w:bCs/>
          <w:sz w:val="28"/>
          <w:szCs w:val="28"/>
        </w:rPr>
        <w:t xml:space="preserve">Điều </w:t>
      </w:r>
      <w:r w:rsidR="00F22F5F" w:rsidRPr="00162CBE">
        <w:rPr>
          <w:rFonts w:ascii="Times New Roman" w:hAnsi="Times New Roman"/>
          <w:b/>
          <w:bCs/>
          <w:sz w:val="28"/>
          <w:szCs w:val="28"/>
        </w:rPr>
        <w:t>3</w:t>
      </w:r>
      <w:r w:rsidRPr="00162CBE">
        <w:rPr>
          <w:rFonts w:ascii="Times New Roman" w:hAnsi="Times New Roman"/>
          <w:b/>
          <w:bCs/>
          <w:sz w:val="28"/>
          <w:szCs w:val="28"/>
        </w:rPr>
        <w:t xml:space="preserve">: </w:t>
      </w:r>
      <w:r w:rsidR="00D36324" w:rsidRPr="00162CBE">
        <w:rPr>
          <w:rFonts w:ascii="Times New Roman" w:hAnsi="Times New Roman"/>
          <w:b/>
          <w:bCs/>
          <w:sz w:val="28"/>
          <w:szCs w:val="28"/>
        </w:rPr>
        <w:t>Chính sách</w:t>
      </w:r>
      <w:r w:rsidRPr="00162CBE">
        <w:rPr>
          <w:rFonts w:ascii="Times New Roman" w:hAnsi="Times New Roman"/>
          <w:b/>
          <w:bCs/>
          <w:sz w:val="28"/>
          <w:szCs w:val="28"/>
        </w:rPr>
        <w:t xml:space="preserve"> </w:t>
      </w:r>
      <w:r w:rsidR="00D36324" w:rsidRPr="00162CBE">
        <w:rPr>
          <w:rFonts w:ascii="Times New Roman" w:hAnsi="Times New Roman"/>
          <w:b/>
          <w:bCs/>
          <w:sz w:val="28"/>
          <w:szCs w:val="28"/>
        </w:rPr>
        <w:t>đảm bảo đất</w:t>
      </w:r>
      <w:r w:rsidRPr="00162CBE">
        <w:rPr>
          <w:rFonts w:ascii="Times New Roman" w:hAnsi="Times New Roman"/>
          <w:b/>
          <w:bCs/>
          <w:sz w:val="28"/>
          <w:szCs w:val="28"/>
        </w:rPr>
        <w:t xml:space="preserve"> sinh hoạt cộng đồng </w:t>
      </w:r>
      <w:r w:rsidR="00A419DB" w:rsidRPr="00162CBE">
        <w:rPr>
          <w:rFonts w:ascii="Times New Roman" w:hAnsi="Times New Roman"/>
          <w:b/>
          <w:bCs/>
          <w:sz w:val="28"/>
          <w:szCs w:val="28"/>
        </w:rPr>
        <w:t xml:space="preserve">cho </w:t>
      </w:r>
      <w:r w:rsidR="00F22F5F" w:rsidRPr="00162CBE">
        <w:rPr>
          <w:rFonts w:ascii="Times New Roman" w:hAnsi="Times New Roman"/>
          <w:b/>
          <w:bCs/>
          <w:sz w:val="28"/>
          <w:szCs w:val="28"/>
        </w:rPr>
        <w:t>đồng bào dân tộc thiểu số</w:t>
      </w:r>
    </w:p>
    <w:p w:rsidR="003560E5" w:rsidRPr="00162CBE" w:rsidRDefault="00E42F3B" w:rsidP="00162CBE">
      <w:pPr>
        <w:spacing w:before="80" w:after="40"/>
        <w:ind w:firstLine="720"/>
        <w:jc w:val="both"/>
        <w:rPr>
          <w:rFonts w:ascii="Times New Roman" w:hAnsi="Times New Roman"/>
          <w:sz w:val="28"/>
          <w:szCs w:val="28"/>
          <w:lang w:val="nl-NL"/>
        </w:rPr>
      </w:pPr>
      <w:r w:rsidRPr="00162CBE">
        <w:rPr>
          <w:rFonts w:ascii="Times New Roman" w:hAnsi="Times New Roman"/>
          <w:sz w:val="28"/>
          <w:szCs w:val="28"/>
          <w:lang w:val="nl-NL"/>
        </w:rPr>
        <w:t>1. Đối với vù</w:t>
      </w:r>
      <w:r w:rsidR="001822A2" w:rsidRPr="00162CBE">
        <w:rPr>
          <w:rFonts w:ascii="Times New Roman" w:hAnsi="Times New Roman"/>
          <w:sz w:val="28"/>
          <w:szCs w:val="28"/>
          <w:lang w:val="nl-NL"/>
        </w:rPr>
        <w:t xml:space="preserve">ng đồng bào dân tộc </w:t>
      </w:r>
      <w:r w:rsidR="00272842" w:rsidRPr="00162CBE">
        <w:rPr>
          <w:rFonts w:ascii="Times New Roman" w:hAnsi="Times New Roman"/>
          <w:sz w:val="28"/>
          <w:szCs w:val="28"/>
          <w:lang w:val="nl-NL"/>
        </w:rPr>
        <w:t xml:space="preserve">thiểu số </w:t>
      </w:r>
      <w:r w:rsidR="001822A2" w:rsidRPr="00162CBE">
        <w:rPr>
          <w:rFonts w:ascii="Times New Roman" w:hAnsi="Times New Roman"/>
          <w:sz w:val="28"/>
          <w:szCs w:val="28"/>
          <w:lang w:val="nl-NL"/>
        </w:rPr>
        <w:t>và miền núi</w:t>
      </w:r>
      <w:r w:rsidRPr="00162CBE">
        <w:rPr>
          <w:rFonts w:ascii="Times New Roman" w:hAnsi="Times New Roman"/>
          <w:sz w:val="28"/>
          <w:szCs w:val="28"/>
          <w:lang w:val="nl-NL"/>
        </w:rPr>
        <w:t xml:space="preserve"> thì được bố trí địa điểm sinh hoạt cộng đồng</w:t>
      </w:r>
      <w:r w:rsidR="00AA1F48" w:rsidRPr="00162CBE">
        <w:rPr>
          <w:rFonts w:ascii="Times New Roman" w:hAnsi="Times New Roman"/>
          <w:sz w:val="28"/>
          <w:szCs w:val="28"/>
          <w:lang w:val="nl-NL"/>
        </w:rPr>
        <w:t>.</w:t>
      </w:r>
    </w:p>
    <w:p w:rsidR="003560E5" w:rsidRPr="00162CBE" w:rsidRDefault="003560E5" w:rsidP="00162CBE">
      <w:pPr>
        <w:spacing w:before="80" w:after="40"/>
        <w:ind w:firstLine="720"/>
        <w:jc w:val="both"/>
        <w:rPr>
          <w:rFonts w:ascii="Times New Roman" w:hAnsi="Times New Roman"/>
          <w:sz w:val="28"/>
          <w:szCs w:val="28"/>
          <w:lang w:val="nl-NL"/>
        </w:rPr>
      </w:pPr>
      <w:r w:rsidRPr="00162CBE">
        <w:rPr>
          <w:rFonts w:ascii="Times New Roman" w:hAnsi="Times New Roman"/>
          <w:sz w:val="28"/>
          <w:szCs w:val="28"/>
          <w:lang w:val="nl-NL"/>
        </w:rPr>
        <w:t>2.</w:t>
      </w:r>
      <w:r w:rsidR="00E42F3B" w:rsidRPr="00162CBE">
        <w:rPr>
          <w:rFonts w:ascii="Times New Roman" w:hAnsi="Times New Roman"/>
          <w:sz w:val="28"/>
          <w:szCs w:val="28"/>
          <w:lang w:val="nl-NL"/>
        </w:rPr>
        <w:t xml:space="preserve"> </w:t>
      </w:r>
      <w:r w:rsidRPr="00162CBE">
        <w:rPr>
          <w:rFonts w:ascii="Times New Roman" w:hAnsi="Times New Roman"/>
          <w:sz w:val="28"/>
          <w:szCs w:val="28"/>
          <w:lang w:val="nl-NL"/>
        </w:rPr>
        <w:t>Đ</w:t>
      </w:r>
      <w:r w:rsidR="00E42F3B" w:rsidRPr="00162CBE">
        <w:rPr>
          <w:rFonts w:ascii="Times New Roman" w:hAnsi="Times New Roman"/>
          <w:sz w:val="28"/>
          <w:szCs w:val="28"/>
          <w:lang w:val="nl-NL"/>
        </w:rPr>
        <w:t>ịa phương</w:t>
      </w:r>
      <w:r w:rsidR="00272842" w:rsidRPr="00162CBE">
        <w:rPr>
          <w:rFonts w:ascii="Times New Roman" w:hAnsi="Times New Roman"/>
          <w:sz w:val="28"/>
          <w:szCs w:val="28"/>
          <w:lang w:val="nl-NL"/>
        </w:rPr>
        <w:t xml:space="preserve"> (đơn vị hành chính cấp xã</w:t>
      </w:r>
      <w:r w:rsidR="00AA1F48" w:rsidRPr="00162CBE">
        <w:rPr>
          <w:rFonts w:ascii="Times New Roman" w:hAnsi="Times New Roman"/>
          <w:sz w:val="28"/>
          <w:szCs w:val="28"/>
          <w:lang w:val="nl-NL"/>
        </w:rPr>
        <w:t>,</w:t>
      </w:r>
      <w:r w:rsidR="00272842" w:rsidRPr="00162CBE">
        <w:rPr>
          <w:rFonts w:ascii="Times New Roman" w:hAnsi="Times New Roman"/>
          <w:sz w:val="28"/>
          <w:szCs w:val="28"/>
          <w:lang w:val="nl-NL"/>
        </w:rPr>
        <w:t xml:space="preserve"> thị trấn,</w:t>
      </w:r>
      <w:r w:rsidR="00AA1F48" w:rsidRPr="00162CBE">
        <w:rPr>
          <w:rFonts w:ascii="Times New Roman" w:hAnsi="Times New Roman"/>
          <w:sz w:val="28"/>
          <w:szCs w:val="28"/>
          <w:lang w:val="nl-NL"/>
        </w:rPr>
        <w:t xml:space="preserve"> phường)</w:t>
      </w:r>
      <w:r w:rsidR="00E42F3B" w:rsidRPr="00162CBE">
        <w:rPr>
          <w:rFonts w:ascii="Times New Roman" w:hAnsi="Times New Roman"/>
          <w:sz w:val="28"/>
          <w:szCs w:val="28"/>
          <w:lang w:val="nl-NL"/>
        </w:rPr>
        <w:t xml:space="preserve"> có </w:t>
      </w:r>
      <w:r w:rsidRPr="00162CBE">
        <w:rPr>
          <w:rFonts w:ascii="Times New Roman" w:hAnsi="Times New Roman"/>
          <w:sz w:val="28"/>
          <w:szCs w:val="28"/>
          <w:lang w:val="nl-NL"/>
        </w:rPr>
        <w:t xml:space="preserve">trên 20 hộ gia đình là </w:t>
      </w:r>
      <w:r w:rsidR="00E42F3B" w:rsidRPr="00162CBE">
        <w:rPr>
          <w:rFonts w:ascii="Times New Roman" w:hAnsi="Times New Roman"/>
          <w:sz w:val="28"/>
          <w:szCs w:val="28"/>
          <w:lang w:val="nl-NL"/>
        </w:rPr>
        <w:t xml:space="preserve">người đồng bào dân tộc thiểu số </w:t>
      </w:r>
      <w:r w:rsidRPr="00162CBE">
        <w:rPr>
          <w:rFonts w:ascii="Times New Roman" w:hAnsi="Times New Roman"/>
          <w:sz w:val="28"/>
          <w:szCs w:val="28"/>
          <w:lang w:val="nl-NL"/>
        </w:rPr>
        <w:t xml:space="preserve">sinh sống </w:t>
      </w:r>
      <w:r w:rsidR="00E42F3B" w:rsidRPr="00162CBE">
        <w:rPr>
          <w:rFonts w:ascii="Times New Roman" w:hAnsi="Times New Roman"/>
          <w:sz w:val="28"/>
          <w:szCs w:val="28"/>
          <w:lang w:val="nl-NL"/>
        </w:rPr>
        <w:t xml:space="preserve">thì được bố trí địa điểm sinh hoạt cộng đồng. </w:t>
      </w:r>
    </w:p>
    <w:p w:rsidR="000B0CBC" w:rsidRPr="00162CBE" w:rsidRDefault="003560E5" w:rsidP="00162CBE">
      <w:pPr>
        <w:spacing w:before="80" w:after="40"/>
        <w:ind w:firstLine="720"/>
        <w:jc w:val="both"/>
        <w:rPr>
          <w:rFonts w:ascii="Times New Roman" w:hAnsi="Times New Roman"/>
          <w:sz w:val="28"/>
          <w:szCs w:val="28"/>
          <w:lang w:val="nl-NL"/>
        </w:rPr>
      </w:pPr>
      <w:r w:rsidRPr="00162CBE">
        <w:rPr>
          <w:rFonts w:ascii="Times New Roman" w:hAnsi="Times New Roman"/>
          <w:sz w:val="28"/>
          <w:szCs w:val="28"/>
          <w:lang w:val="nl-NL"/>
        </w:rPr>
        <w:t xml:space="preserve">3. </w:t>
      </w:r>
      <w:r w:rsidR="00E42F3B" w:rsidRPr="00162CBE">
        <w:rPr>
          <w:rFonts w:ascii="Times New Roman" w:hAnsi="Times New Roman"/>
          <w:sz w:val="28"/>
          <w:szCs w:val="28"/>
          <w:lang w:val="nl-NL"/>
        </w:rPr>
        <w:t>Diện tích bố trí tùy thuộc vào số lượng người phù hợp theo quy định pháp luật về xây dựng. Thủ tục giao đất, thủ tục đầu tư xây dựng được thực hiện theo quy định hiện hành.</w:t>
      </w:r>
    </w:p>
    <w:p w:rsidR="00162CBE" w:rsidRPr="00162CBE" w:rsidRDefault="00162CBE" w:rsidP="00162CBE">
      <w:pPr>
        <w:spacing w:before="80" w:after="40"/>
        <w:ind w:firstLine="720"/>
        <w:jc w:val="both"/>
        <w:rPr>
          <w:rFonts w:ascii="Times New Roman" w:hAnsi="Times New Roman"/>
          <w:b/>
          <w:bCs/>
          <w:sz w:val="28"/>
          <w:szCs w:val="28"/>
        </w:rPr>
      </w:pPr>
      <w:r w:rsidRPr="00162CBE">
        <w:rPr>
          <w:rFonts w:ascii="Times New Roman" w:hAnsi="Times New Roman"/>
          <w:b/>
          <w:bCs/>
          <w:sz w:val="28"/>
          <w:szCs w:val="28"/>
        </w:rPr>
        <w:t>Điều 4: Quỹ đất để thực hiện chính sách về đất đai</w:t>
      </w:r>
    </w:p>
    <w:p w:rsidR="00162CBE" w:rsidRPr="00162CBE" w:rsidRDefault="00162CBE" w:rsidP="00162CBE">
      <w:pPr>
        <w:spacing w:before="80" w:after="40"/>
        <w:ind w:firstLine="720"/>
        <w:jc w:val="both"/>
        <w:rPr>
          <w:rFonts w:ascii="Times New Roman" w:hAnsi="Times New Roman"/>
          <w:sz w:val="28"/>
          <w:szCs w:val="28"/>
          <w:shd w:val="clear" w:color="auto" w:fill="FFFFFF"/>
        </w:rPr>
      </w:pPr>
      <w:r w:rsidRPr="00162CBE">
        <w:rPr>
          <w:rFonts w:ascii="Times New Roman" w:hAnsi="Times New Roman"/>
          <w:sz w:val="28"/>
          <w:szCs w:val="28"/>
          <w:shd w:val="clear" w:color="auto" w:fill="FFFFFF"/>
        </w:rPr>
        <w:t>Quỹ đất để thực hiện chính sách quy định tại Nghị quyết này được bố trí từ quỹ đất quỹ đất do cơ quan, tổ chức của Nhà nước quản lý trên địa bàn toàn tỉnh hoặc từ quỹ đất thu hồi thuộc các dự án bố trí đất ở, đất sản xuất cho hộ đồng bào dân tộc thiểu số của tỉnh theo quy định tại khoản 29 Điều 79 Luật Đất đai năm 2024.</w:t>
      </w:r>
    </w:p>
    <w:p w:rsidR="00162CBE" w:rsidRPr="00162CBE" w:rsidRDefault="00162CBE" w:rsidP="00162CBE">
      <w:pPr>
        <w:spacing w:before="80" w:after="40"/>
        <w:ind w:firstLine="720"/>
        <w:jc w:val="both"/>
        <w:rPr>
          <w:rFonts w:ascii="Times New Roman" w:hAnsi="Times New Roman"/>
          <w:b/>
          <w:sz w:val="28"/>
          <w:szCs w:val="28"/>
          <w:lang w:val="nl-NL"/>
        </w:rPr>
      </w:pPr>
      <w:r w:rsidRPr="00162CBE">
        <w:rPr>
          <w:rFonts w:ascii="Times New Roman" w:hAnsi="Times New Roman"/>
          <w:b/>
          <w:sz w:val="28"/>
          <w:szCs w:val="28"/>
          <w:lang w:val="nl-NL"/>
        </w:rPr>
        <w:t>Điều 5. Chính sách miễn, giảm tiền sử dụng đất, tiền thuê đất</w:t>
      </w:r>
    </w:p>
    <w:p w:rsidR="00162CBE" w:rsidRPr="00162CBE" w:rsidRDefault="00162CBE" w:rsidP="00162CBE">
      <w:pPr>
        <w:spacing w:before="80" w:after="40"/>
        <w:ind w:firstLine="720"/>
        <w:jc w:val="both"/>
        <w:rPr>
          <w:rFonts w:ascii="Times New Roman" w:hAnsi="Times New Roman"/>
          <w:i/>
          <w:sz w:val="28"/>
          <w:szCs w:val="28"/>
          <w:lang w:val="nl-NL"/>
        </w:rPr>
      </w:pPr>
      <w:r w:rsidRPr="00162CBE">
        <w:rPr>
          <w:rFonts w:ascii="Times New Roman" w:hAnsi="Times New Roman"/>
          <w:sz w:val="28"/>
          <w:szCs w:val="28"/>
          <w:lang w:val="nl-NL"/>
        </w:rPr>
        <w:t xml:space="preserve">1. Miễn tiền sử dụng đất trong hạn mức giao đất ở khi cấp Giấy chứng nhận lần đầu đối với đất do chuyển mục đích sử dụng từ đất không phải là đất ở sang đất ở do tách hộ đối với hộ gia đình là người dân tộc thiểu số, hộ nghèo tại các vùng đồng bào dân tộc và miền núi theo quy định </w:t>
      </w:r>
      <w:r w:rsidRPr="00162CBE">
        <w:rPr>
          <w:rFonts w:ascii="Times New Roman" w:hAnsi="Times New Roman"/>
          <w:i/>
          <w:sz w:val="28"/>
          <w:szCs w:val="28"/>
          <w:lang w:val="nl-NL"/>
        </w:rPr>
        <w:t xml:space="preserve">( Lấy ý kiến ban dân tộc về vùng đồng bào dân tộc thiểu số </w:t>
      </w:r>
      <w:r w:rsidRPr="00162CBE">
        <w:rPr>
          <w:rFonts w:ascii="Times New Roman" w:hAnsi="Times New Roman"/>
          <w:b/>
          <w:i/>
          <w:sz w:val="28"/>
          <w:szCs w:val="28"/>
          <w:lang w:val="nl-NL"/>
        </w:rPr>
        <w:t>theo</w:t>
      </w:r>
      <w:r w:rsidRPr="00162CBE">
        <w:rPr>
          <w:rFonts w:ascii="Times New Roman" w:hAnsi="Times New Roman"/>
          <w:i/>
          <w:sz w:val="28"/>
          <w:szCs w:val="28"/>
          <w:lang w:val="nl-NL"/>
        </w:rPr>
        <w:t xml:space="preserve"> </w:t>
      </w:r>
      <w:r w:rsidRPr="00162CBE">
        <w:rPr>
          <w:rFonts w:ascii="Times New Roman" w:hAnsi="Times New Roman"/>
          <w:i/>
          <w:sz w:val="28"/>
          <w:szCs w:val="28"/>
        </w:rPr>
        <w:t xml:space="preserve">Quyết định 861/QĐ-TTg ngày 04/6/2021 của Chính phủ phê duyệt danh sách xã khu vực III, khu vực II, khu vực I thuộc vùng đồng bào dân tộc thiểu số và miền núi giai đoạn 2021 - 2025 thì tỉnh Đồng Nai có đơn vị cấp xã 24 thuộc vùng dân tộc thiểu số và miền núi </w:t>
      </w:r>
      <w:r w:rsidRPr="00162CBE">
        <w:rPr>
          <w:rFonts w:ascii="Times New Roman" w:hAnsi="Times New Roman"/>
          <w:b/>
          <w:i/>
          <w:sz w:val="28"/>
          <w:szCs w:val="28"/>
        </w:rPr>
        <w:t>hay theo</w:t>
      </w:r>
      <w:r w:rsidRPr="00162CBE">
        <w:rPr>
          <w:rFonts w:ascii="Times New Roman" w:hAnsi="Times New Roman"/>
          <w:i/>
          <w:sz w:val="28"/>
          <w:szCs w:val="28"/>
        </w:rPr>
        <w:t xml:space="preserve"> Quyết định số 497/QĐ-UBDT ngày 30/7/2024 của Ủy ban Dân tộc về phê duyệt điều chỉnh, bổ sung và hiệu chỉnh tên huyện, xã, thôn đặc biệt khó khăn; thôn thuộc vùng dân tộc thiểu số và miền núi giai đoạn 2021- 2025. Tỉnh Đồng Nai có 58 ấp, khu phố (thôn) thuộc vùng đồng bào dân tộc thiểu số và miền núi)</w:t>
      </w:r>
      <w:r w:rsidRPr="00162CBE">
        <w:rPr>
          <w:rFonts w:ascii="Times New Roman" w:hAnsi="Times New Roman"/>
          <w:i/>
          <w:sz w:val="28"/>
          <w:szCs w:val="28"/>
          <w:lang w:val="nl-NL"/>
        </w:rPr>
        <w:t>.</w:t>
      </w:r>
      <w:r w:rsidRPr="00162CBE">
        <w:rPr>
          <w:rFonts w:ascii="Times New Roman" w:hAnsi="Times New Roman"/>
          <w:sz w:val="28"/>
          <w:szCs w:val="28"/>
          <w:lang w:val="nl-NL"/>
        </w:rPr>
        <w:t xml:space="preserve"> </w:t>
      </w:r>
      <w:r w:rsidRPr="00162CBE">
        <w:rPr>
          <w:rFonts w:ascii="Times New Roman" w:hAnsi="Times New Roman"/>
          <w:i/>
          <w:sz w:val="28"/>
          <w:szCs w:val="28"/>
          <w:highlight w:val="yellow"/>
          <w:lang w:val="nl-NL"/>
        </w:rPr>
        <w:t>(Theo quy định tại khoản 2 Điều 18 Nghị định 103)</w:t>
      </w:r>
    </w:p>
    <w:p w:rsidR="00162CBE" w:rsidRPr="00162CBE" w:rsidRDefault="00162CBE" w:rsidP="00162CBE">
      <w:pPr>
        <w:spacing w:before="80" w:after="40"/>
        <w:ind w:firstLine="720"/>
        <w:jc w:val="both"/>
        <w:rPr>
          <w:rFonts w:ascii="Times New Roman" w:hAnsi="Times New Roman"/>
          <w:sz w:val="28"/>
          <w:szCs w:val="28"/>
          <w:lang w:val="nl-NL"/>
        </w:rPr>
      </w:pPr>
      <w:r w:rsidRPr="00162CBE">
        <w:rPr>
          <w:rFonts w:ascii="Times New Roman" w:hAnsi="Times New Roman"/>
          <w:sz w:val="28"/>
          <w:szCs w:val="28"/>
          <w:lang w:val="nl-NL"/>
        </w:rPr>
        <w:t>2. Giảm 50% tiền sử dụng đất khi được cơ quan nhà nước có thẩm quyền giao đất, chuyển mục đích sử dụng đất, công nhận quyền sử dụng đất đối với người nghèo, hộ gia đình hoặc cá nhân là người dân tộc thiểu số tại các địa bàn không thuộc địa bàn quy định tại </w:t>
      </w:r>
      <w:bookmarkStart w:id="0" w:name="tc_32"/>
      <w:r w:rsidRPr="00162CBE">
        <w:rPr>
          <w:rFonts w:ascii="Times New Roman" w:hAnsi="Times New Roman"/>
          <w:sz w:val="28"/>
          <w:szCs w:val="28"/>
          <w:lang w:val="nl-NL"/>
        </w:rPr>
        <w:t xml:space="preserve">điểm b khoản 1 Điều 18 Nghị định </w:t>
      </w:r>
      <w:bookmarkEnd w:id="0"/>
      <w:r w:rsidRPr="00162CBE">
        <w:rPr>
          <w:rFonts w:ascii="Times New Roman" w:hAnsi="Times New Roman"/>
          <w:sz w:val="28"/>
          <w:szCs w:val="28"/>
          <w:lang w:val="nl-NL"/>
        </w:rPr>
        <w:t xml:space="preserve">103/2024/NĐ-CP ngày 30 tháng 7 năm 2024 của Chính phủ. </w:t>
      </w:r>
      <w:r w:rsidRPr="00162CBE">
        <w:rPr>
          <w:rFonts w:ascii="Times New Roman" w:hAnsi="Times New Roman"/>
          <w:i/>
          <w:sz w:val="28"/>
          <w:szCs w:val="28"/>
          <w:highlight w:val="yellow"/>
          <w:lang w:val="nl-NL"/>
        </w:rPr>
        <w:t>(Theo quy định tại khoản 1 Điều 19 Nghị định 103).</w:t>
      </w:r>
    </w:p>
    <w:p w:rsidR="00162CBE" w:rsidRPr="00162CBE" w:rsidRDefault="00162CBE" w:rsidP="00162CBE">
      <w:pPr>
        <w:spacing w:before="80" w:after="40"/>
        <w:ind w:firstLine="720"/>
        <w:jc w:val="both"/>
        <w:rPr>
          <w:rFonts w:ascii="Times New Roman" w:hAnsi="Times New Roman"/>
          <w:i/>
          <w:sz w:val="28"/>
          <w:szCs w:val="28"/>
          <w:lang w:val="nl-NL"/>
        </w:rPr>
      </w:pPr>
      <w:r w:rsidRPr="00162CBE">
        <w:rPr>
          <w:rFonts w:ascii="Times New Roman" w:hAnsi="Times New Roman"/>
          <w:sz w:val="28"/>
          <w:szCs w:val="28"/>
          <w:lang w:val="nl-NL"/>
        </w:rPr>
        <w:lastRenderedPageBreak/>
        <w:t xml:space="preserve">3. Miễn tiền thuê đất cho cả thời gian thuê đối với hộ gia đình cá nhân là dân tộc thiểu số sử dụng đất sản xuất nông nghiệp. </w:t>
      </w:r>
      <w:r w:rsidRPr="00162CBE">
        <w:rPr>
          <w:rFonts w:ascii="Times New Roman" w:hAnsi="Times New Roman"/>
          <w:i/>
          <w:sz w:val="28"/>
          <w:szCs w:val="28"/>
          <w:highlight w:val="yellow"/>
          <w:lang w:val="nl-NL"/>
        </w:rPr>
        <w:t>(Theo quy định tại điểm a khoản 1 Điều 39 Nghị định 103).</w:t>
      </w:r>
    </w:p>
    <w:p w:rsidR="00F22F5F" w:rsidRPr="00162CBE" w:rsidRDefault="00F22F5F" w:rsidP="00162CBE">
      <w:pPr>
        <w:spacing w:before="80" w:after="40"/>
        <w:ind w:firstLine="720"/>
        <w:jc w:val="both"/>
        <w:rPr>
          <w:rFonts w:ascii="Times New Roman" w:hAnsi="Times New Roman"/>
          <w:b/>
          <w:bCs/>
          <w:sz w:val="28"/>
          <w:szCs w:val="28"/>
        </w:rPr>
      </w:pPr>
      <w:r w:rsidRPr="00162CBE">
        <w:rPr>
          <w:rFonts w:ascii="Times New Roman" w:hAnsi="Times New Roman"/>
          <w:b/>
          <w:bCs/>
          <w:sz w:val="28"/>
          <w:szCs w:val="28"/>
        </w:rPr>
        <w:t xml:space="preserve">Điều </w:t>
      </w:r>
      <w:r w:rsidR="00162CBE" w:rsidRPr="00162CBE">
        <w:rPr>
          <w:rFonts w:ascii="Times New Roman" w:hAnsi="Times New Roman"/>
          <w:b/>
          <w:bCs/>
          <w:sz w:val="28"/>
          <w:szCs w:val="28"/>
        </w:rPr>
        <w:t>6. Hạn mức giao đất</w:t>
      </w:r>
    </w:p>
    <w:p w:rsidR="00F22F5F" w:rsidRPr="00162CBE" w:rsidRDefault="00162CBE" w:rsidP="00162CBE">
      <w:pPr>
        <w:spacing w:before="80" w:after="40"/>
        <w:ind w:firstLine="680"/>
        <w:jc w:val="both"/>
        <w:rPr>
          <w:rFonts w:ascii="Times New Roman" w:hAnsi="Times New Roman"/>
          <w:sz w:val="28"/>
          <w:szCs w:val="28"/>
          <w:lang w:val="nl-NL"/>
        </w:rPr>
      </w:pPr>
      <w:r w:rsidRPr="00162CBE">
        <w:rPr>
          <w:rFonts w:ascii="Times New Roman" w:hAnsi="Times New Roman"/>
          <w:sz w:val="28"/>
          <w:szCs w:val="28"/>
          <w:lang w:val="nl-NL"/>
        </w:rPr>
        <w:t xml:space="preserve">1. </w:t>
      </w:r>
      <w:r w:rsidR="00F22F5F" w:rsidRPr="00162CBE">
        <w:rPr>
          <w:rFonts w:ascii="Times New Roman" w:hAnsi="Times New Roman"/>
          <w:sz w:val="28"/>
          <w:szCs w:val="28"/>
          <w:lang w:val="nl-NL"/>
        </w:rPr>
        <w:t xml:space="preserve">Hạn mức giao đất ở đối với </w:t>
      </w:r>
      <w:r w:rsidR="00F22F5F" w:rsidRPr="00162CBE">
        <w:rPr>
          <w:rFonts w:ascii="Times New Roman" w:hAnsi="Times New Roman"/>
          <w:color w:val="000000"/>
          <w:sz w:val="28"/>
          <w:szCs w:val="28"/>
        </w:rPr>
        <w:t xml:space="preserve">người dân tộc thiểu số thuộc diện hộ nghèo, hộ cận nghèo tại vùng đồng bào dân tộc thiểu số và miền núi trên địa bàn tỉnh Đồng Nai </w:t>
      </w:r>
      <w:r w:rsidR="00F22F5F" w:rsidRPr="00162CBE">
        <w:rPr>
          <w:rFonts w:ascii="Times New Roman" w:hAnsi="Times New Roman"/>
          <w:sz w:val="28"/>
          <w:szCs w:val="28"/>
          <w:lang w:val="nl-NL"/>
        </w:rPr>
        <w:t>được tính theo hạn mức giao đất ở theo quy định của Ủy ban nhân dân tỉnh Đồng Nai.</w:t>
      </w:r>
    </w:p>
    <w:p w:rsidR="00C75951" w:rsidRPr="00162CBE" w:rsidRDefault="00162CBE" w:rsidP="00162CBE">
      <w:pPr>
        <w:spacing w:before="80" w:after="40"/>
        <w:ind w:firstLine="720"/>
        <w:jc w:val="both"/>
        <w:rPr>
          <w:rFonts w:ascii="Times New Roman" w:hAnsi="Times New Roman"/>
          <w:sz w:val="28"/>
          <w:szCs w:val="28"/>
          <w:lang w:val="nl-NL"/>
        </w:rPr>
      </w:pPr>
      <w:r w:rsidRPr="00162CBE">
        <w:rPr>
          <w:rFonts w:ascii="Times New Roman" w:hAnsi="Times New Roman"/>
          <w:sz w:val="28"/>
          <w:szCs w:val="28"/>
          <w:lang w:val="nl-NL"/>
        </w:rPr>
        <w:t>2</w:t>
      </w:r>
      <w:r w:rsidR="00C75951" w:rsidRPr="00162CBE">
        <w:rPr>
          <w:rFonts w:ascii="Times New Roman" w:hAnsi="Times New Roman"/>
          <w:sz w:val="28"/>
          <w:szCs w:val="28"/>
          <w:lang w:val="nl-NL"/>
        </w:rPr>
        <w:t xml:space="preserve">. </w:t>
      </w:r>
      <w:r w:rsidR="006B3F33" w:rsidRPr="00162CBE">
        <w:rPr>
          <w:rFonts w:ascii="Times New Roman" w:hAnsi="Times New Roman"/>
          <w:sz w:val="28"/>
          <w:szCs w:val="28"/>
          <w:lang w:val="nl-NL"/>
        </w:rPr>
        <w:t>Đất trồng cây hằng năm, đất trồng cây lâu năm, đất nuôi trồng thuỷ sản</w:t>
      </w:r>
      <w:r w:rsidR="00C75951" w:rsidRPr="00162CBE">
        <w:rPr>
          <w:rFonts w:ascii="Times New Roman" w:hAnsi="Times New Roman"/>
          <w:sz w:val="28"/>
          <w:szCs w:val="28"/>
          <w:lang w:val="nl-NL"/>
        </w:rPr>
        <w:t>:</w:t>
      </w:r>
    </w:p>
    <w:p w:rsidR="006B3F33" w:rsidRPr="00162CBE" w:rsidRDefault="006B3F33" w:rsidP="00162CBE">
      <w:pPr>
        <w:spacing w:before="80" w:after="40"/>
        <w:ind w:firstLine="720"/>
        <w:jc w:val="both"/>
        <w:rPr>
          <w:rFonts w:ascii="Times New Roman" w:hAnsi="Times New Roman"/>
          <w:sz w:val="28"/>
          <w:szCs w:val="28"/>
          <w:lang w:val="nl-NL"/>
        </w:rPr>
      </w:pPr>
      <w:r w:rsidRPr="00162CBE">
        <w:rPr>
          <w:rFonts w:ascii="Times New Roman" w:hAnsi="Times New Roman"/>
          <w:sz w:val="28"/>
          <w:szCs w:val="28"/>
          <w:lang w:val="nl-NL"/>
        </w:rPr>
        <w:t xml:space="preserve">a) Không quá </w:t>
      </w:r>
      <w:r w:rsidR="00146193" w:rsidRPr="00162CBE">
        <w:rPr>
          <w:rFonts w:ascii="Times New Roman" w:hAnsi="Times New Roman"/>
          <w:sz w:val="28"/>
          <w:szCs w:val="28"/>
          <w:lang w:val="nl-NL"/>
        </w:rPr>
        <w:t>01 ha</w:t>
      </w:r>
      <w:r w:rsidRPr="00162CBE">
        <w:rPr>
          <w:rFonts w:ascii="Times New Roman" w:hAnsi="Times New Roman"/>
          <w:sz w:val="28"/>
          <w:szCs w:val="28"/>
          <w:lang w:val="nl-NL"/>
        </w:rPr>
        <w:t xml:space="preserve"> cho mỗi loại đất đối với </w:t>
      </w:r>
      <w:r w:rsidR="00145A88" w:rsidRPr="00162CBE">
        <w:rPr>
          <w:rFonts w:ascii="Times New Roman" w:hAnsi="Times New Roman"/>
          <w:sz w:val="28"/>
          <w:szCs w:val="28"/>
          <w:lang w:val="nl-NL"/>
        </w:rPr>
        <w:t>khu vực đô thị</w:t>
      </w:r>
      <w:r w:rsidRPr="00162CBE">
        <w:rPr>
          <w:rFonts w:ascii="Times New Roman" w:hAnsi="Times New Roman"/>
          <w:sz w:val="28"/>
          <w:szCs w:val="28"/>
          <w:lang w:val="nl-NL"/>
        </w:rPr>
        <w:t>;</w:t>
      </w:r>
    </w:p>
    <w:p w:rsidR="00C75951" w:rsidRPr="00162CBE" w:rsidRDefault="006B3F33" w:rsidP="00162CBE">
      <w:pPr>
        <w:spacing w:before="80" w:after="40"/>
        <w:ind w:firstLine="720"/>
        <w:jc w:val="both"/>
        <w:rPr>
          <w:rFonts w:ascii="Times New Roman" w:hAnsi="Times New Roman"/>
          <w:sz w:val="28"/>
          <w:szCs w:val="28"/>
          <w:lang w:val="nl-NL"/>
        </w:rPr>
      </w:pPr>
      <w:r w:rsidRPr="00162CBE">
        <w:rPr>
          <w:rFonts w:ascii="Times New Roman" w:hAnsi="Times New Roman"/>
          <w:sz w:val="28"/>
          <w:szCs w:val="28"/>
          <w:lang w:val="nl-NL"/>
        </w:rPr>
        <w:t xml:space="preserve">Trường hợp được giao nhiều loại đất trong cùng nhóm đất nông nghiệp thì tổng diện tích được giao không quá </w:t>
      </w:r>
      <w:r w:rsidR="00146193" w:rsidRPr="00162CBE">
        <w:rPr>
          <w:rFonts w:ascii="Times New Roman" w:hAnsi="Times New Roman"/>
          <w:sz w:val="28"/>
          <w:szCs w:val="28"/>
          <w:lang w:val="nl-NL"/>
        </w:rPr>
        <w:t>02 ha</w:t>
      </w:r>
      <w:r w:rsidRPr="00162CBE">
        <w:rPr>
          <w:rFonts w:ascii="Times New Roman" w:hAnsi="Times New Roman"/>
          <w:sz w:val="28"/>
          <w:szCs w:val="28"/>
          <w:lang w:val="nl-NL"/>
        </w:rPr>
        <w:t>.</w:t>
      </w:r>
    </w:p>
    <w:p w:rsidR="006B3F33" w:rsidRPr="00162CBE" w:rsidRDefault="006B3F33" w:rsidP="00162CBE">
      <w:pPr>
        <w:spacing w:before="80" w:after="40"/>
        <w:ind w:firstLine="720"/>
        <w:jc w:val="both"/>
        <w:rPr>
          <w:rFonts w:ascii="Times New Roman" w:hAnsi="Times New Roman"/>
          <w:sz w:val="28"/>
          <w:szCs w:val="28"/>
          <w:lang w:val="nl-NL"/>
        </w:rPr>
      </w:pPr>
      <w:r w:rsidRPr="00162CBE">
        <w:rPr>
          <w:rFonts w:ascii="Times New Roman" w:hAnsi="Times New Roman"/>
          <w:sz w:val="28"/>
          <w:szCs w:val="28"/>
          <w:lang w:val="nl-NL"/>
        </w:rPr>
        <w:t xml:space="preserve">b) Không quá </w:t>
      </w:r>
      <w:r w:rsidR="00146193" w:rsidRPr="00162CBE">
        <w:rPr>
          <w:rFonts w:ascii="Times New Roman" w:hAnsi="Times New Roman"/>
          <w:sz w:val="28"/>
          <w:szCs w:val="28"/>
          <w:lang w:val="nl-NL"/>
        </w:rPr>
        <w:t>2 ha</w:t>
      </w:r>
      <w:r w:rsidRPr="00162CBE">
        <w:rPr>
          <w:rFonts w:ascii="Times New Roman" w:hAnsi="Times New Roman"/>
          <w:sz w:val="28"/>
          <w:szCs w:val="28"/>
          <w:lang w:val="nl-NL"/>
        </w:rPr>
        <w:t xml:space="preserve"> cho mỗi loại đất đối với khu vực nông thôn;</w:t>
      </w:r>
    </w:p>
    <w:p w:rsidR="006B3F33" w:rsidRPr="00162CBE" w:rsidRDefault="006B3F33" w:rsidP="00162CBE">
      <w:pPr>
        <w:spacing w:before="80" w:after="40"/>
        <w:ind w:firstLine="720"/>
        <w:jc w:val="both"/>
        <w:rPr>
          <w:rFonts w:ascii="Times New Roman" w:hAnsi="Times New Roman"/>
          <w:sz w:val="28"/>
          <w:szCs w:val="28"/>
          <w:highlight w:val="yellow"/>
          <w:lang w:val="nl-NL"/>
        </w:rPr>
      </w:pPr>
      <w:r w:rsidRPr="00162CBE">
        <w:rPr>
          <w:rFonts w:ascii="Times New Roman" w:hAnsi="Times New Roman"/>
          <w:sz w:val="28"/>
          <w:szCs w:val="28"/>
          <w:lang w:val="nl-NL"/>
        </w:rPr>
        <w:t>Trường hợp được giao nhiều loại đất trong cùng nhóm đất nông nghiệp thì tổng diện</w:t>
      </w:r>
      <w:r w:rsidR="00146193" w:rsidRPr="00162CBE">
        <w:rPr>
          <w:rFonts w:ascii="Times New Roman" w:hAnsi="Times New Roman"/>
          <w:sz w:val="28"/>
          <w:szCs w:val="28"/>
          <w:lang w:val="nl-NL"/>
        </w:rPr>
        <w:t xml:space="preserve"> tích được giao không quá 4 ha</w:t>
      </w:r>
      <w:r w:rsidRPr="00162CBE">
        <w:rPr>
          <w:rFonts w:ascii="Times New Roman" w:hAnsi="Times New Roman"/>
          <w:sz w:val="28"/>
          <w:szCs w:val="28"/>
          <w:lang w:val="nl-NL"/>
        </w:rPr>
        <w:t>.</w:t>
      </w:r>
    </w:p>
    <w:p w:rsidR="006B3F33" w:rsidRPr="00162CBE" w:rsidRDefault="00162CBE" w:rsidP="00162CBE">
      <w:pPr>
        <w:spacing w:before="80" w:after="40"/>
        <w:ind w:firstLine="720"/>
        <w:jc w:val="both"/>
        <w:rPr>
          <w:rFonts w:ascii="Times New Roman" w:hAnsi="Times New Roman"/>
          <w:sz w:val="28"/>
          <w:szCs w:val="28"/>
          <w:lang w:val="nl-NL"/>
        </w:rPr>
      </w:pPr>
      <w:r w:rsidRPr="00162CBE">
        <w:rPr>
          <w:rFonts w:ascii="Times New Roman" w:hAnsi="Times New Roman"/>
          <w:sz w:val="28"/>
          <w:szCs w:val="28"/>
          <w:lang w:val="nl-NL"/>
        </w:rPr>
        <w:t>3</w:t>
      </w:r>
      <w:r w:rsidR="00146193" w:rsidRPr="00162CBE">
        <w:rPr>
          <w:rFonts w:ascii="Times New Roman" w:hAnsi="Times New Roman"/>
          <w:sz w:val="28"/>
          <w:szCs w:val="28"/>
          <w:lang w:val="nl-NL"/>
        </w:rPr>
        <w:t>.</w:t>
      </w:r>
      <w:r w:rsidR="006B3F33" w:rsidRPr="00162CBE">
        <w:rPr>
          <w:rFonts w:ascii="Times New Roman" w:hAnsi="Times New Roman"/>
          <w:sz w:val="28"/>
          <w:szCs w:val="28"/>
          <w:lang w:val="nl-NL"/>
        </w:rPr>
        <w:t xml:space="preserve"> Đất rừng phòng hộ, rừng sản xuất là rừng trồng</w:t>
      </w:r>
    </w:p>
    <w:p w:rsidR="006B3F33" w:rsidRPr="00162CBE" w:rsidRDefault="006B3F33" w:rsidP="00162CBE">
      <w:pPr>
        <w:spacing w:before="80" w:after="40"/>
        <w:ind w:firstLine="720"/>
        <w:jc w:val="both"/>
        <w:rPr>
          <w:rFonts w:ascii="Times New Roman" w:hAnsi="Times New Roman"/>
          <w:sz w:val="28"/>
          <w:szCs w:val="28"/>
          <w:lang w:val="nl-NL"/>
        </w:rPr>
      </w:pPr>
      <w:r w:rsidRPr="00162CBE">
        <w:rPr>
          <w:rFonts w:ascii="Times New Roman" w:hAnsi="Times New Roman"/>
          <w:sz w:val="28"/>
          <w:szCs w:val="28"/>
          <w:lang w:val="nl-NL"/>
        </w:rPr>
        <w:t xml:space="preserve">a) Không quá </w:t>
      </w:r>
      <w:r w:rsidR="00146193" w:rsidRPr="00162CBE">
        <w:rPr>
          <w:rFonts w:ascii="Times New Roman" w:hAnsi="Times New Roman"/>
          <w:sz w:val="28"/>
          <w:szCs w:val="28"/>
          <w:lang w:val="nl-NL"/>
        </w:rPr>
        <w:t>02</w:t>
      </w:r>
      <w:r w:rsidRPr="00162CBE">
        <w:rPr>
          <w:rFonts w:ascii="Times New Roman" w:hAnsi="Times New Roman"/>
          <w:sz w:val="28"/>
          <w:szCs w:val="28"/>
          <w:lang w:val="nl-NL"/>
        </w:rPr>
        <w:t xml:space="preserve"> </w:t>
      </w:r>
      <w:r w:rsidR="00146193" w:rsidRPr="00162CBE">
        <w:rPr>
          <w:rFonts w:ascii="Times New Roman" w:hAnsi="Times New Roman"/>
          <w:sz w:val="28"/>
          <w:szCs w:val="28"/>
          <w:lang w:val="nl-NL"/>
        </w:rPr>
        <w:t>ha</w:t>
      </w:r>
      <w:r w:rsidRPr="00162CBE">
        <w:rPr>
          <w:rFonts w:ascii="Times New Roman" w:hAnsi="Times New Roman"/>
          <w:sz w:val="28"/>
          <w:szCs w:val="28"/>
          <w:lang w:val="nl-NL"/>
        </w:rPr>
        <w:t xml:space="preserve"> cho mỗi loại đ</w:t>
      </w:r>
      <w:r w:rsidR="00146193" w:rsidRPr="00162CBE">
        <w:rPr>
          <w:rFonts w:ascii="Times New Roman" w:hAnsi="Times New Roman"/>
          <w:sz w:val="28"/>
          <w:szCs w:val="28"/>
          <w:lang w:val="nl-NL"/>
        </w:rPr>
        <w:t>ất đối với khu vực đô thị</w:t>
      </w:r>
      <w:r w:rsidRPr="00162CBE">
        <w:rPr>
          <w:rFonts w:ascii="Times New Roman" w:hAnsi="Times New Roman"/>
          <w:sz w:val="28"/>
          <w:szCs w:val="28"/>
          <w:lang w:val="nl-NL"/>
        </w:rPr>
        <w:t>;</w:t>
      </w:r>
    </w:p>
    <w:p w:rsidR="006B693B" w:rsidRPr="00162CBE" w:rsidRDefault="006B3F33" w:rsidP="00162CBE">
      <w:pPr>
        <w:spacing w:before="80" w:after="40"/>
        <w:ind w:firstLine="709"/>
        <w:jc w:val="both"/>
        <w:rPr>
          <w:rFonts w:ascii="Times New Roman" w:hAnsi="Times New Roman"/>
          <w:sz w:val="28"/>
          <w:szCs w:val="28"/>
          <w:lang w:val="nl-NL"/>
        </w:rPr>
      </w:pPr>
      <w:r w:rsidRPr="00162CBE">
        <w:rPr>
          <w:rFonts w:ascii="Times New Roman" w:hAnsi="Times New Roman"/>
          <w:sz w:val="28"/>
          <w:szCs w:val="28"/>
          <w:lang w:val="nl-NL"/>
        </w:rPr>
        <w:t xml:space="preserve">b) Không quá </w:t>
      </w:r>
      <w:r w:rsidR="00146193" w:rsidRPr="00162CBE">
        <w:rPr>
          <w:rFonts w:ascii="Times New Roman" w:hAnsi="Times New Roman"/>
          <w:sz w:val="28"/>
          <w:szCs w:val="28"/>
          <w:lang w:val="nl-NL"/>
        </w:rPr>
        <w:t>04 ha</w:t>
      </w:r>
      <w:r w:rsidRPr="00162CBE">
        <w:rPr>
          <w:rFonts w:ascii="Times New Roman" w:hAnsi="Times New Roman"/>
          <w:sz w:val="28"/>
          <w:szCs w:val="28"/>
          <w:lang w:val="nl-NL"/>
        </w:rPr>
        <w:t xml:space="preserve"> cho mỗi loại đất đối với khu vực nông thôn.</w:t>
      </w:r>
    </w:p>
    <w:p w:rsidR="00C75951" w:rsidRPr="00162CBE" w:rsidRDefault="00162CBE" w:rsidP="00162CBE">
      <w:pPr>
        <w:spacing w:before="80" w:after="40"/>
        <w:ind w:firstLine="720"/>
        <w:jc w:val="both"/>
        <w:rPr>
          <w:rFonts w:ascii="Times New Roman" w:hAnsi="Times New Roman"/>
          <w:sz w:val="28"/>
          <w:szCs w:val="28"/>
          <w:lang w:val="nl-NL"/>
        </w:rPr>
      </w:pPr>
      <w:r w:rsidRPr="00162CBE">
        <w:rPr>
          <w:rFonts w:ascii="Times New Roman" w:hAnsi="Times New Roman"/>
          <w:sz w:val="28"/>
          <w:szCs w:val="28"/>
          <w:lang w:val="nl-NL"/>
        </w:rPr>
        <w:t>4</w:t>
      </w:r>
      <w:r w:rsidR="00146193" w:rsidRPr="00162CBE">
        <w:rPr>
          <w:rFonts w:ascii="Times New Roman" w:hAnsi="Times New Roman"/>
          <w:sz w:val="28"/>
          <w:szCs w:val="28"/>
          <w:lang w:val="nl-NL"/>
        </w:rPr>
        <w:t>.</w:t>
      </w:r>
      <w:r w:rsidR="00C75951" w:rsidRPr="00162CBE">
        <w:rPr>
          <w:rFonts w:ascii="Times New Roman" w:hAnsi="Times New Roman"/>
          <w:sz w:val="28"/>
          <w:szCs w:val="28"/>
          <w:lang w:val="nl-NL"/>
        </w:rPr>
        <w:t xml:space="preserve"> Hạn mức giao đất </w:t>
      </w:r>
      <w:r w:rsidRPr="00162CBE">
        <w:rPr>
          <w:rFonts w:ascii="Times New Roman" w:hAnsi="Times New Roman"/>
          <w:sz w:val="28"/>
          <w:szCs w:val="28"/>
          <w:lang w:val="nl-NL"/>
        </w:rPr>
        <w:t xml:space="preserve">nông nghiệp </w:t>
      </w:r>
      <w:r w:rsidR="00C75951" w:rsidRPr="00162CBE">
        <w:rPr>
          <w:rFonts w:ascii="Times New Roman" w:hAnsi="Times New Roman"/>
          <w:sz w:val="28"/>
          <w:szCs w:val="28"/>
          <w:lang w:val="nl-NL"/>
        </w:rPr>
        <w:t>nêu trên đư</w:t>
      </w:r>
      <w:r w:rsidR="00E56261" w:rsidRPr="00162CBE">
        <w:rPr>
          <w:rFonts w:ascii="Times New Roman" w:hAnsi="Times New Roman"/>
          <w:sz w:val="28"/>
          <w:szCs w:val="28"/>
          <w:lang w:val="nl-NL"/>
        </w:rPr>
        <w:t>ợc tính trong tổng hạn mức giao</w:t>
      </w:r>
      <w:r w:rsidR="00C75951" w:rsidRPr="00162CBE">
        <w:rPr>
          <w:rFonts w:ascii="Times New Roman" w:hAnsi="Times New Roman"/>
          <w:sz w:val="28"/>
          <w:szCs w:val="28"/>
          <w:lang w:val="nl-NL"/>
        </w:rPr>
        <w:t xml:space="preserve"> </w:t>
      </w:r>
      <w:r w:rsidR="00E9213C" w:rsidRPr="00162CBE">
        <w:rPr>
          <w:rFonts w:ascii="Times New Roman" w:hAnsi="Times New Roman"/>
          <w:sz w:val="28"/>
          <w:szCs w:val="28"/>
          <w:lang w:val="nl-NL"/>
        </w:rPr>
        <w:t>đất nông nghiệp được quy định tại Điều 176 Luật Đất đai 2024.</w:t>
      </w:r>
    </w:p>
    <w:p w:rsidR="00F051A6" w:rsidRPr="00162CBE" w:rsidRDefault="00F051A6" w:rsidP="00162CBE">
      <w:pPr>
        <w:spacing w:before="80" w:after="40"/>
        <w:ind w:firstLine="720"/>
        <w:jc w:val="both"/>
        <w:rPr>
          <w:rFonts w:ascii="Times New Roman" w:hAnsi="Times New Roman"/>
          <w:b/>
          <w:sz w:val="28"/>
          <w:szCs w:val="28"/>
          <w:lang w:val="nl-NL"/>
        </w:rPr>
      </w:pPr>
      <w:r w:rsidRPr="00162CBE">
        <w:rPr>
          <w:rFonts w:ascii="Times New Roman" w:hAnsi="Times New Roman"/>
          <w:b/>
          <w:sz w:val="28"/>
          <w:szCs w:val="28"/>
          <w:lang w:val="nl-NL"/>
        </w:rPr>
        <w:t xml:space="preserve">Điều </w:t>
      </w:r>
      <w:r w:rsidR="00372D15" w:rsidRPr="00162CBE">
        <w:rPr>
          <w:rFonts w:ascii="Times New Roman" w:hAnsi="Times New Roman"/>
          <w:b/>
          <w:sz w:val="28"/>
          <w:szCs w:val="28"/>
          <w:lang w:val="nl-NL"/>
        </w:rPr>
        <w:t>7</w:t>
      </w:r>
      <w:r w:rsidRPr="00162CBE">
        <w:rPr>
          <w:rFonts w:ascii="Times New Roman" w:hAnsi="Times New Roman"/>
          <w:b/>
          <w:sz w:val="28"/>
          <w:szCs w:val="28"/>
          <w:lang w:val="nl-NL"/>
        </w:rPr>
        <w:t>. Trách nhiệm của Ủy ban nhân dân cấp xã, Ủy ban nhân dân cấp huyện trong việc hỗ trợ đất đai đối với cá nhân là đồng bào dân tộc thiểu số</w:t>
      </w:r>
      <w:r w:rsidR="00152239" w:rsidRPr="00162CBE">
        <w:rPr>
          <w:rFonts w:ascii="Times New Roman" w:hAnsi="Times New Roman"/>
          <w:b/>
          <w:sz w:val="28"/>
          <w:szCs w:val="28"/>
          <w:lang w:val="nl-NL"/>
        </w:rPr>
        <w:t xml:space="preserve"> </w:t>
      </w:r>
      <w:r w:rsidR="00152239" w:rsidRPr="00162CBE">
        <w:rPr>
          <w:rFonts w:ascii="Times New Roman" w:hAnsi="Times New Roman"/>
          <w:b/>
          <w:i/>
          <w:sz w:val="28"/>
          <w:szCs w:val="28"/>
          <w:highlight w:val="yellow"/>
          <w:lang w:val="nl-NL"/>
        </w:rPr>
        <w:t>(</w:t>
      </w:r>
      <w:r w:rsidR="003F37FD" w:rsidRPr="00162CBE">
        <w:rPr>
          <w:rFonts w:ascii="Times New Roman" w:hAnsi="Times New Roman"/>
          <w:b/>
          <w:i/>
          <w:sz w:val="28"/>
          <w:szCs w:val="28"/>
          <w:highlight w:val="yellow"/>
          <w:lang w:val="nl-NL"/>
        </w:rPr>
        <w:t>Theo</w:t>
      </w:r>
      <w:r w:rsidR="00152239" w:rsidRPr="00162CBE">
        <w:rPr>
          <w:rFonts w:ascii="Times New Roman" w:hAnsi="Times New Roman"/>
          <w:b/>
          <w:i/>
          <w:sz w:val="28"/>
          <w:szCs w:val="28"/>
          <w:highlight w:val="yellow"/>
          <w:lang w:val="nl-NL"/>
        </w:rPr>
        <w:t xml:space="preserve"> Khoản 2 Điều 8</w:t>
      </w:r>
      <w:r w:rsidR="003F37FD" w:rsidRPr="00162CBE">
        <w:rPr>
          <w:rFonts w:ascii="Times New Roman" w:hAnsi="Times New Roman"/>
          <w:b/>
          <w:i/>
          <w:sz w:val="28"/>
          <w:szCs w:val="28"/>
          <w:highlight w:val="yellow"/>
          <w:lang w:val="nl-NL"/>
        </w:rPr>
        <w:t xml:space="preserve"> và điểm c Khoản 2 Điều 14</w:t>
      </w:r>
      <w:r w:rsidR="00152239" w:rsidRPr="00162CBE">
        <w:rPr>
          <w:rFonts w:ascii="Times New Roman" w:hAnsi="Times New Roman"/>
          <w:b/>
          <w:i/>
          <w:sz w:val="28"/>
          <w:szCs w:val="28"/>
          <w:highlight w:val="yellow"/>
          <w:lang w:val="nl-NL"/>
        </w:rPr>
        <w:t xml:space="preserve"> Nghị định 102)</w:t>
      </w:r>
    </w:p>
    <w:p w:rsidR="00F051A6" w:rsidRPr="00162CBE" w:rsidRDefault="00152239" w:rsidP="00162CBE">
      <w:pPr>
        <w:spacing w:before="80" w:after="40"/>
        <w:ind w:firstLine="720"/>
        <w:jc w:val="both"/>
        <w:rPr>
          <w:rFonts w:ascii="Times New Roman" w:hAnsi="Times New Roman"/>
          <w:sz w:val="28"/>
          <w:szCs w:val="28"/>
          <w:lang w:val="nl-NL"/>
        </w:rPr>
      </w:pPr>
      <w:r w:rsidRPr="00162CBE">
        <w:rPr>
          <w:rFonts w:ascii="Times New Roman" w:hAnsi="Times New Roman"/>
          <w:sz w:val="28"/>
          <w:szCs w:val="28"/>
          <w:lang w:val="nl-NL"/>
        </w:rPr>
        <w:t>1. Ủy ban nhân dân cấp xã rà soát và lập danh sách các trường hợp quy định tại </w:t>
      </w:r>
      <w:bookmarkStart w:id="1" w:name="dc_31"/>
      <w:r w:rsidRPr="00162CBE">
        <w:rPr>
          <w:rFonts w:ascii="Times New Roman" w:hAnsi="Times New Roman"/>
          <w:sz w:val="28"/>
          <w:szCs w:val="28"/>
          <w:lang w:val="nl-NL"/>
        </w:rPr>
        <w:t>khoản 7 Điều 16 Luật Đất đai</w:t>
      </w:r>
      <w:bookmarkEnd w:id="1"/>
      <w:r w:rsidRPr="00162CBE">
        <w:rPr>
          <w:rFonts w:ascii="Times New Roman" w:hAnsi="Times New Roman"/>
          <w:sz w:val="28"/>
          <w:szCs w:val="28"/>
          <w:lang w:val="nl-NL"/>
        </w:rPr>
        <w:t> báo cáo Ủy ban nhân dân cấp huyện trước ngày 15 tháng 10 hằng năm;</w:t>
      </w:r>
    </w:p>
    <w:p w:rsidR="00152239" w:rsidRPr="00162CBE" w:rsidRDefault="00152239" w:rsidP="00162CBE">
      <w:pPr>
        <w:spacing w:before="80" w:after="40"/>
        <w:ind w:firstLine="720"/>
        <w:jc w:val="both"/>
        <w:rPr>
          <w:rFonts w:ascii="Times New Roman" w:hAnsi="Times New Roman"/>
          <w:sz w:val="28"/>
          <w:szCs w:val="28"/>
          <w:lang w:val="nl-NL"/>
        </w:rPr>
      </w:pPr>
      <w:r w:rsidRPr="00162CBE">
        <w:rPr>
          <w:rFonts w:ascii="Times New Roman" w:hAnsi="Times New Roman"/>
          <w:sz w:val="28"/>
          <w:szCs w:val="28"/>
          <w:lang w:val="nl-NL"/>
        </w:rPr>
        <w:t>2. Ủy ban nhân dân cấp huyện tổ chức đo đạc, xác định diện tích và thu hồi đất đối với các trường hợp quy định tại </w:t>
      </w:r>
      <w:bookmarkStart w:id="2" w:name="dc_32"/>
      <w:r w:rsidRPr="00162CBE">
        <w:rPr>
          <w:rFonts w:ascii="Times New Roman" w:hAnsi="Times New Roman"/>
          <w:sz w:val="28"/>
          <w:szCs w:val="28"/>
          <w:lang w:val="nl-NL"/>
        </w:rPr>
        <w:t>khoản 7 Điều 16 Luật Đất đai</w:t>
      </w:r>
      <w:bookmarkEnd w:id="2"/>
      <w:r w:rsidRPr="00162CBE">
        <w:rPr>
          <w:rFonts w:ascii="Times New Roman" w:hAnsi="Times New Roman"/>
          <w:sz w:val="28"/>
          <w:szCs w:val="28"/>
          <w:lang w:val="nl-NL"/>
        </w:rPr>
        <w:t>, gồm các trường hợp vi phạm chính sách về đất đai đối với đồng bào dân tộc thiểu số, các trường hợp đã được Nhà nước giao đất, cho thuê đất theo quy định tại </w:t>
      </w:r>
      <w:bookmarkStart w:id="3" w:name="dc_33"/>
      <w:r w:rsidRPr="00162CBE">
        <w:rPr>
          <w:rFonts w:ascii="Times New Roman" w:hAnsi="Times New Roman"/>
          <w:sz w:val="28"/>
          <w:szCs w:val="28"/>
          <w:lang w:val="nl-NL"/>
        </w:rPr>
        <w:t>khoản 3 Điều 16 Luật Đất đai</w:t>
      </w:r>
      <w:bookmarkEnd w:id="3"/>
      <w:r w:rsidRPr="00162CBE">
        <w:rPr>
          <w:rFonts w:ascii="Times New Roman" w:hAnsi="Times New Roman"/>
          <w:sz w:val="28"/>
          <w:szCs w:val="28"/>
          <w:lang w:val="nl-NL"/>
        </w:rPr>
        <w:t> mà không còn nhu cầu sử dụng đất;</w:t>
      </w:r>
    </w:p>
    <w:p w:rsidR="00152239" w:rsidRPr="00162CBE" w:rsidRDefault="00152239" w:rsidP="00162CBE">
      <w:pPr>
        <w:spacing w:before="80" w:after="40"/>
        <w:ind w:firstLine="720"/>
        <w:jc w:val="both"/>
        <w:rPr>
          <w:rFonts w:ascii="Times New Roman" w:hAnsi="Times New Roman"/>
          <w:sz w:val="28"/>
          <w:szCs w:val="28"/>
          <w:lang w:val="nl-NL"/>
        </w:rPr>
      </w:pPr>
      <w:r w:rsidRPr="00162CBE">
        <w:rPr>
          <w:rFonts w:ascii="Times New Roman" w:hAnsi="Times New Roman"/>
          <w:sz w:val="28"/>
          <w:szCs w:val="28"/>
          <w:lang w:val="nl-NL"/>
        </w:rPr>
        <w:t>3. Ủy ban nhân dân cấp huyện lập phương án hỗ trợ đất đai đối với cá nhân là người dân tộc thiểu số trên cơ sở quỹ đất quy định tại </w:t>
      </w:r>
      <w:bookmarkStart w:id="4" w:name="dc_34"/>
      <w:r w:rsidRPr="00162CBE">
        <w:rPr>
          <w:rFonts w:ascii="Times New Roman" w:hAnsi="Times New Roman"/>
          <w:sz w:val="28"/>
          <w:szCs w:val="28"/>
          <w:lang w:val="nl-NL"/>
        </w:rPr>
        <w:t>khoản 4 Điều 16 Luật Đất đai</w:t>
      </w:r>
      <w:bookmarkEnd w:id="4"/>
      <w:r w:rsidRPr="00162CBE">
        <w:rPr>
          <w:rFonts w:ascii="Times New Roman" w:hAnsi="Times New Roman"/>
          <w:sz w:val="28"/>
          <w:szCs w:val="28"/>
          <w:lang w:val="nl-NL"/>
        </w:rPr>
        <w:t>. Nội dung phương án phải nêu rõ các trường hợp được hỗ trợ, diện tích hỗ trợ, hình thức hỗ trợ đất đai đối với cá nhân là người dân tộc thiểu số;</w:t>
      </w:r>
    </w:p>
    <w:p w:rsidR="00152239" w:rsidRPr="00162CBE" w:rsidRDefault="00152239" w:rsidP="00162CBE">
      <w:pPr>
        <w:spacing w:before="80" w:after="40"/>
        <w:ind w:firstLine="720"/>
        <w:jc w:val="both"/>
        <w:rPr>
          <w:rFonts w:ascii="Times New Roman" w:hAnsi="Times New Roman"/>
          <w:sz w:val="28"/>
          <w:szCs w:val="28"/>
          <w:lang w:val="nl-NL"/>
        </w:rPr>
      </w:pPr>
      <w:r w:rsidRPr="00162CBE">
        <w:rPr>
          <w:rFonts w:ascii="Times New Roman" w:hAnsi="Times New Roman"/>
          <w:sz w:val="28"/>
          <w:szCs w:val="28"/>
          <w:lang w:val="nl-NL"/>
        </w:rPr>
        <w:t>4. Ủy ban nhân dân cấp huyện trình Ủy ban nhân dân cấp tỉnh quyết định diện tích giao đất, cho thuê đất để thực hiện chính sách hỗ trợ đất đai đối với cá nhân là người dân tộc thiểu số phù hợp với tình hình thực tế và quỹ đất của địa phương theo quy định tại </w:t>
      </w:r>
      <w:bookmarkStart w:id="5" w:name="dc_35"/>
      <w:r w:rsidRPr="00162CBE">
        <w:rPr>
          <w:rFonts w:ascii="Times New Roman" w:hAnsi="Times New Roman"/>
          <w:sz w:val="28"/>
          <w:szCs w:val="28"/>
          <w:lang w:val="nl-NL"/>
        </w:rPr>
        <w:t>khoản 5 Điều 16 Luật Đất đai</w:t>
      </w:r>
      <w:bookmarkEnd w:id="5"/>
      <w:r w:rsidRPr="00162CBE">
        <w:rPr>
          <w:rFonts w:ascii="Times New Roman" w:hAnsi="Times New Roman"/>
          <w:sz w:val="28"/>
          <w:szCs w:val="28"/>
          <w:lang w:val="nl-NL"/>
        </w:rPr>
        <w:t>;</w:t>
      </w:r>
    </w:p>
    <w:p w:rsidR="00F051A6" w:rsidRPr="00162CBE" w:rsidRDefault="003F37FD" w:rsidP="00162CBE">
      <w:pPr>
        <w:spacing w:before="80" w:after="40"/>
        <w:ind w:firstLine="720"/>
        <w:jc w:val="both"/>
        <w:rPr>
          <w:rFonts w:ascii="Times New Roman" w:hAnsi="Times New Roman"/>
          <w:sz w:val="28"/>
          <w:szCs w:val="28"/>
          <w:lang w:val="nl-NL"/>
        </w:rPr>
      </w:pPr>
      <w:r w:rsidRPr="00162CBE">
        <w:rPr>
          <w:rFonts w:ascii="Times New Roman" w:hAnsi="Times New Roman"/>
          <w:sz w:val="28"/>
          <w:szCs w:val="28"/>
          <w:lang w:val="nl-NL"/>
        </w:rPr>
        <w:lastRenderedPageBreak/>
        <w:t>5. Trung tâm phát triển quỹ đất l</w:t>
      </w:r>
      <w:r w:rsidR="004633E7" w:rsidRPr="00162CBE">
        <w:rPr>
          <w:rFonts w:ascii="Times New Roman" w:hAnsi="Times New Roman"/>
          <w:sz w:val="28"/>
          <w:szCs w:val="28"/>
          <w:lang w:val="nl-NL"/>
        </w:rPr>
        <w:t>ập, tổ chức thực hiện phương án bồi thường, hỗ trợ, tái định cư khi Nhà nước thu hồi đất; lập dự án tạo quỹ đất để giao đất thực hiện chính sách đất đai đối với đồng bào dân tộc thiểu số; xây dựng bảng giá đất; xác định giá đất cụ thể theo yêu cầu của cơ quan nhà nước có thẩm quyền;</w:t>
      </w:r>
    </w:p>
    <w:p w:rsidR="008E6A48" w:rsidRPr="00162CBE" w:rsidRDefault="008E6A48" w:rsidP="00162CBE">
      <w:pPr>
        <w:spacing w:before="80" w:after="40"/>
        <w:ind w:firstLine="720"/>
        <w:jc w:val="both"/>
        <w:rPr>
          <w:rFonts w:ascii="Times New Roman" w:hAnsi="Times New Roman"/>
          <w:b/>
          <w:bCs/>
          <w:sz w:val="28"/>
          <w:szCs w:val="28"/>
        </w:rPr>
      </w:pPr>
      <w:r w:rsidRPr="00162CBE">
        <w:rPr>
          <w:rFonts w:ascii="Times New Roman" w:hAnsi="Times New Roman"/>
          <w:b/>
          <w:sz w:val="28"/>
          <w:szCs w:val="28"/>
          <w:shd w:val="clear" w:color="auto" w:fill="FFFFFF"/>
        </w:rPr>
        <w:t xml:space="preserve">Điều </w:t>
      </w:r>
      <w:r w:rsidR="00162CBE" w:rsidRPr="00162CBE">
        <w:rPr>
          <w:rFonts w:ascii="Times New Roman" w:hAnsi="Times New Roman"/>
          <w:b/>
          <w:bCs/>
          <w:sz w:val="28"/>
          <w:szCs w:val="28"/>
          <w:shd w:val="clear" w:color="auto" w:fill="FFFFFF"/>
        </w:rPr>
        <w:t>8</w:t>
      </w:r>
      <w:r w:rsidRPr="00162CBE">
        <w:rPr>
          <w:rFonts w:ascii="Times New Roman" w:hAnsi="Times New Roman"/>
          <w:b/>
          <w:sz w:val="28"/>
          <w:szCs w:val="28"/>
          <w:shd w:val="clear" w:color="auto" w:fill="FFFFFF"/>
        </w:rPr>
        <w:t>. Kinh phí thực hiện c</w:t>
      </w:r>
      <w:r w:rsidRPr="00162CBE">
        <w:rPr>
          <w:rFonts w:ascii="Times New Roman" w:hAnsi="Times New Roman"/>
          <w:b/>
          <w:bCs/>
          <w:sz w:val="28"/>
          <w:szCs w:val="28"/>
          <w:lang w:eastAsia="en-SG"/>
        </w:rPr>
        <w:t>hính sách hỗ trợ đất đai</w:t>
      </w:r>
    </w:p>
    <w:p w:rsidR="008E6A48" w:rsidRPr="00162CBE" w:rsidRDefault="008E6A48" w:rsidP="00162CBE">
      <w:pPr>
        <w:spacing w:before="80" w:after="40"/>
        <w:ind w:firstLine="720"/>
        <w:jc w:val="both"/>
        <w:rPr>
          <w:rFonts w:ascii="Times New Roman" w:hAnsi="Times New Roman"/>
          <w:bCs/>
          <w:sz w:val="28"/>
          <w:szCs w:val="28"/>
        </w:rPr>
      </w:pPr>
      <w:r w:rsidRPr="00162CBE">
        <w:rPr>
          <w:rFonts w:ascii="Times New Roman" w:hAnsi="Times New Roman"/>
          <w:bCs/>
          <w:sz w:val="28"/>
          <w:szCs w:val="28"/>
        </w:rPr>
        <w:t xml:space="preserve">Nguồn kinh phí thực hiện bồi thường, hỗ trợ, tái định cư để thu hồi đất </w:t>
      </w:r>
      <w:r w:rsidRPr="00162CBE">
        <w:rPr>
          <w:rFonts w:ascii="Times New Roman" w:hAnsi="Times New Roman"/>
          <w:sz w:val="28"/>
          <w:szCs w:val="28"/>
          <w:shd w:val="clear" w:color="auto" w:fill="FFFFFF"/>
        </w:rPr>
        <w:t>thực hiện dự án hỗ trợ giao đất, cho thuê đất để thực hiện chính sách hỗ trợ đất đai đối với hộ đồng bào dân tộc thiểu số</w:t>
      </w:r>
      <w:r w:rsidRPr="00162CBE">
        <w:rPr>
          <w:rFonts w:ascii="Times New Roman" w:hAnsi="Times New Roman"/>
          <w:bCs/>
          <w:sz w:val="28"/>
          <w:szCs w:val="28"/>
        </w:rPr>
        <w:t xml:space="preserve">; kinh phí đo đạc, lập hồ sơ địa chính, cấp Giấy chứng nhận quyền sử dụng đất, quyền sở hữu tài sản gắn liền với đất và các chi phí khác để thực hiện chính sách được bố trí từ ngân sách </w:t>
      </w:r>
      <w:r w:rsidR="003F37FD" w:rsidRPr="00162CBE">
        <w:rPr>
          <w:rFonts w:ascii="Times New Roman" w:hAnsi="Times New Roman"/>
          <w:bCs/>
          <w:sz w:val="28"/>
          <w:szCs w:val="28"/>
        </w:rPr>
        <w:t>giao về cho cấp huyện theo phương án do Ủy ban nhân dân huyện đề xuất</w:t>
      </w:r>
      <w:r w:rsidRPr="00162CBE">
        <w:rPr>
          <w:rFonts w:ascii="Times New Roman" w:hAnsi="Times New Roman"/>
          <w:bCs/>
          <w:sz w:val="28"/>
          <w:szCs w:val="28"/>
        </w:rPr>
        <w:t xml:space="preserve"> và nguồn vốn hợp pháp khác theo quy định của pháp luật. Trường hợp không tự cân đối được ngân sách, giao Ủy ban nhân dân tỉnh báo cáo Hội đồng nhân dân tỉnh xem xét, quyết định.</w:t>
      </w:r>
    </w:p>
    <w:p w:rsidR="000B0CBC" w:rsidRPr="00162CBE" w:rsidRDefault="00F22191" w:rsidP="00162CBE">
      <w:pPr>
        <w:spacing w:before="80" w:after="40"/>
        <w:ind w:firstLine="720"/>
        <w:jc w:val="both"/>
        <w:rPr>
          <w:rFonts w:ascii="Times New Roman" w:hAnsi="Times New Roman"/>
          <w:b/>
          <w:bCs/>
          <w:sz w:val="28"/>
          <w:szCs w:val="28"/>
        </w:rPr>
      </w:pPr>
      <w:r w:rsidRPr="00162CBE">
        <w:rPr>
          <w:rFonts w:ascii="Times New Roman" w:hAnsi="Times New Roman"/>
          <w:b/>
          <w:bCs/>
          <w:sz w:val="28"/>
          <w:szCs w:val="28"/>
          <w:lang w:val="vi-VN"/>
        </w:rPr>
        <w:t xml:space="preserve">Điều </w:t>
      </w:r>
      <w:r w:rsidR="00162CBE" w:rsidRPr="00162CBE">
        <w:rPr>
          <w:rFonts w:ascii="Times New Roman" w:hAnsi="Times New Roman"/>
          <w:b/>
          <w:bCs/>
          <w:sz w:val="28"/>
          <w:szCs w:val="28"/>
        </w:rPr>
        <w:t>9</w:t>
      </w:r>
      <w:r w:rsidRPr="00162CBE">
        <w:rPr>
          <w:rFonts w:ascii="Times New Roman" w:hAnsi="Times New Roman"/>
          <w:b/>
          <w:bCs/>
          <w:sz w:val="28"/>
          <w:szCs w:val="28"/>
          <w:lang w:val="vi-VN"/>
        </w:rPr>
        <w:t>. Tổ chức thực hiện</w:t>
      </w:r>
    </w:p>
    <w:p w:rsidR="000B0CBC" w:rsidRPr="00162CBE" w:rsidRDefault="00F22191" w:rsidP="00162CBE">
      <w:pPr>
        <w:spacing w:before="80" w:after="40"/>
        <w:ind w:firstLine="720"/>
        <w:jc w:val="both"/>
        <w:rPr>
          <w:rFonts w:ascii="Times New Roman" w:hAnsi="Times New Roman"/>
          <w:sz w:val="28"/>
          <w:szCs w:val="28"/>
        </w:rPr>
      </w:pPr>
      <w:r w:rsidRPr="00162CBE">
        <w:rPr>
          <w:rFonts w:ascii="Times New Roman" w:hAnsi="Times New Roman"/>
          <w:sz w:val="28"/>
          <w:szCs w:val="28"/>
          <w:lang w:val="vi-VN"/>
        </w:rPr>
        <w:t xml:space="preserve">1. Giao Ủy ban nhân dân tỉnh </w:t>
      </w:r>
      <w:r w:rsidR="003C16D2" w:rsidRPr="00162CBE">
        <w:rPr>
          <w:rFonts w:ascii="Times New Roman" w:hAnsi="Times New Roman"/>
          <w:sz w:val="28"/>
          <w:szCs w:val="28"/>
          <w:lang w:val="vi-VN"/>
        </w:rPr>
        <w:t xml:space="preserve">Đồng Nai </w:t>
      </w:r>
      <w:r w:rsidRPr="00162CBE">
        <w:rPr>
          <w:rFonts w:ascii="Times New Roman" w:hAnsi="Times New Roman"/>
          <w:sz w:val="28"/>
          <w:szCs w:val="28"/>
          <w:lang w:val="vi-VN"/>
        </w:rPr>
        <w:t>tổ chức tri</w:t>
      </w:r>
      <w:r w:rsidR="003C16D2" w:rsidRPr="00162CBE">
        <w:rPr>
          <w:rFonts w:ascii="Times New Roman" w:hAnsi="Times New Roman"/>
          <w:sz w:val="28"/>
          <w:szCs w:val="28"/>
          <w:lang w:val="vi-VN"/>
        </w:rPr>
        <w:t>ển khai thực hiện Nghị quyết theo quy định của pháp luật</w:t>
      </w:r>
      <w:r w:rsidR="00B96D58" w:rsidRPr="00162CBE">
        <w:rPr>
          <w:rFonts w:ascii="Times New Roman" w:hAnsi="Times New Roman"/>
          <w:sz w:val="28"/>
          <w:szCs w:val="28"/>
        </w:rPr>
        <w:t>; đảm bảo nguồn kinh phí</w:t>
      </w:r>
      <w:r w:rsidR="00577F96" w:rsidRPr="00162CBE">
        <w:rPr>
          <w:rFonts w:ascii="Times New Roman" w:hAnsi="Times New Roman"/>
          <w:sz w:val="28"/>
          <w:szCs w:val="28"/>
        </w:rPr>
        <w:t>, bố trí nguồn nhân lực</w:t>
      </w:r>
      <w:r w:rsidR="00B96D58" w:rsidRPr="00162CBE">
        <w:rPr>
          <w:rFonts w:ascii="Times New Roman" w:hAnsi="Times New Roman"/>
          <w:sz w:val="28"/>
          <w:szCs w:val="28"/>
        </w:rPr>
        <w:t xml:space="preserve"> để thực hiện các nhiệm vụ, mục tiêu, chỉ tiêu Nghị quyết đề ra.</w:t>
      </w:r>
    </w:p>
    <w:p w:rsidR="000B0CBC" w:rsidRPr="00162CBE" w:rsidRDefault="003C16D2" w:rsidP="00162CBE">
      <w:pPr>
        <w:spacing w:before="80" w:after="40"/>
        <w:ind w:firstLine="720"/>
        <w:jc w:val="both"/>
        <w:rPr>
          <w:rFonts w:ascii="Times New Roman" w:hAnsi="Times New Roman"/>
          <w:sz w:val="28"/>
          <w:szCs w:val="28"/>
          <w:lang w:val="vi-VN"/>
        </w:rPr>
      </w:pPr>
      <w:r w:rsidRPr="00162CBE">
        <w:rPr>
          <w:rFonts w:ascii="Times New Roman" w:hAnsi="Times New Roman"/>
          <w:sz w:val="28"/>
          <w:szCs w:val="28"/>
          <w:lang w:val="vi-VN"/>
        </w:rPr>
        <w:t>2</w:t>
      </w:r>
      <w:r w:rsidR="00F22191" w:rsidRPr="00162CBE">
        <w:rPr>
          <w:rFonts w:ascii="Times New Roman" w:hAnsi="Times New Roman"/>
          <w:sz w:val="28"/>
          <w:szCs w:val="28"/>
          <w:lang w:val="vi-VN"/>
        </w:rPr>
        <w:t>. Thường trực Hội đồng nhân dân tỉnh, các Ban Hội đồng nhân dân, các Tổ đại biểu Hội đồng nhân dân và các đại biểu Hội đồng nhân dân tỉnh giám sát việc thực hiện Nghị quyết.</w:t>
      </w:r>
    </w:p>
    <w:p w:rsidR="000B0CBC" w:rsidRPr="00162CBE" w:rsidRDefault="00967169" w:rsidP="00162CBE">
      <w:pPr>
        <w:spacing w:before="80" w:after="40"/>
        <w:ind w:firstLine="720"/>
        <w:jc w:val="both"/>
        <w:rPr>
          <w:rFonts w:ascii="Times New Roman" w:hAnsi="Times New Roman"/>
          <w:sz w:val="28"/>
          <w:szCs w:val="28"/>
          <w:lang w:val="nl-NL"/>
        </w:rPr>
      </w:pPr>
      <w:r w:rsidRPr="00162CBE">
        <w:rPr>
          <w:rFonts w:ascii="Times New Roman" w:hAnsi="Times New Roman"/>
          <w:sz w:val="28"/>
          <w:szCs w:val="28"/>
          <w:lang w:val="vi-VN"/>
        </w:rPr>
        <w:t>3. Đề nghị Ủy ban Mặt trận Tổ quốc Việt Nam tỉnh, các tổ chức thành viên giám sát và vận động Nhân dân cùng tham gia giám sát việc thực hiện Nghị quyết này.</w:t>
      </w:r>
    </w:p>
    <w:p w:rsidR="00474999" w:rsidRPr="00162CBE" w:rsidRDefault="00474999" w:rsidP="00162CBE">
      <w:pPr>
        <w:spacing w:before="80" w:after="40"/>
        <w:ind w:firstLine="720"/>
        <w:jc w:val="both"/>
        <w:rPr>
          <w:rFonts w:ascii="Times New Roman" w:hAnsi="Times New Roman"/>
          <w:sz w:val="28"/>
          <w:szCs w:val="28"/>
          <w:highlight w:val="yellow"/>
          <w:lang w:val="nl-NL"/>
        </w:rPr>
      </w:pPr>
      <w:r w:rsidRPr="00162CBE">
        <w:rPr>
          <w:rFonts w:ascii="Times New Roman" w:hAnsi="Times New Roman"/>
          <w:spacing w:val="-4"/>
          <w:sz w:val="28"/>
          <w:szCs w:val="28"/>
          <w:lang w:val="vi-VN"/>
        </w:rPr>
        <w:t>Nghị quyết này đã được Hội đồng nhân dân tỉnh Đồng Nai khóa X</w:t>
      </w:r>
      <w:bookmarkStart w:id="6" w:name="_GoBack"/>
      <w:bookmarkEnd w:id="6"/>
      <w:r w:rsidRPr="00162CBE">
        <w:rPr>
          <w:rFonts w:ascii="Times New Roman" w:hAnsi="Times New Roman"/>
          <w:spacing w:val="-4"/>
          <w:sz w:val="28"/>
          <w:szCs w:val="28"/>
          <w:lang w:val="vi-VN"/>
        </w:rPr>
        <w:t xml:space="preserve">, </w:t>
      </w:r>
      <w:r w:rsidR="003D3D4C">
        <w:rPr>
          <w:rFonts w:ascii="Times New Roman" w:hAnsi="Times New Roman"/>
          <w:spacing w:val="-4"/>
          <w:sz w:val="28"/>
          <w:szCs w:val="28"/>
        </w:rPr>
        <w:t>K</w:t>
      </w:r>
      <w:r w:rsidRPr="00162CBE">
        <w:rPr>
          <w:rFonts w:ascii="Times New Roman" w:hAnsi="Times New Roman"/>
          <w:spacing w:val="-4"/>
          <w:sz w:val="28"/>
          <w:szCs w:val="28"/>
          <w:lang w:val="vi-VN"/>
        </w:rPr>
        <w:t>ỳ họp thứ ... thông qua ngày ... tháng ... năm 202</w:t>
      </w:r>
      <w:r w:rsidR="00983162" w:rsidRPr="00162CBE">
        <w:rPr>
          <w:rFonts w:ascii="Times New Roman" w:hAnsi="Times New Roman"/>
          <w:spacing w:val="-4"/>
          <w:sz w:val="28"/>
          <w:szCs w:val="28"/>
        </w:rPr>
        <w:t>4</w:t>
      </w:r>
      <w:r w:rsidRPr="00162CBE">
        <w:rPr>
          <w:rFonts w:ascii="Times New Roman" w:hAnsi="Times New Roman"/>
          <w:spacing w:val="-4"/>
          <w:sz w:val="28"/>
          <w:szCs w:val="28"/>
          <w:lang w:val="vi-VN"/>
        </w:rPr>
        <w:t xml:space="preserve"> và có hiệu lực thi hành kể từ ngày ... tháng ... năm 202</w:t>
      </w:r>
      <w:r w:rsidR="00983162" w:rsidRPr="00162CBE">
        <w:rPr>
          <w:rFonts w:ascii="Times New Roman" w:hAnsi="Times New Roman"/>
          <w:spacing w:val="-4"/>
          <w:sz w:val="28"/>
          <w:szCs w:val="28"/>
        </w:rPr>
        <w:t>4</w:t>
      </w:r>
      <w:r w:rsidRPr="00162CBE">
        <w:rPr>
          <w:rFonts w:ascii="Times New Roman" w:hAnsi="Times New Roman"/>
          <w:spacing w:val="-4"/>
          <w:sz w:val="28"/>
          <w:szCs w:val="28"/>
          <w:lang w:val="vi-VN"/>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8"/>
        <w:gridCol w:w="3890"/>
      </w:tblGrid>
      <w:tr w:rsidR="002C346A" w:rsidRPr="00162CBE" w:rsidTr="00C136FF">
        <w:trPr>
          <w:trHeight w:val="3490"/>
        </w:trPr>
        <w:tc>
          <w:tcPr>
            <w:tcW w:w="5328" w:type="dxa"/>
          </w:tcPr>
          <w:p w:rsidR="002C346A" w:rsidRPr="00162CBE" w:rsidRDefault="002C346A" w:rsidP="00C136FF">
            <w:pPr>
              <w:tabs>
                <w:tab w:val="left" w:pos="4200"/>
              </w:tabs>
              <w:spacing w:line="340" w:lineRule="exact"/>
              <w:rPr>
                <w:rFonts w:ascii="Times New Roman" w:hAnsi="Times New Roman"/>
                <w:b/>
                <w:bCs/>
                <w:i/>
                <w:lang w:val="vi-VN"/>
              </w:rPr>
            </w:pPr>
            <w:r w:rsidRPr="00162CBE">
              <w:rPr>
                <w:rFonts w:ascii="Times New Roman" w:hAnsi="Times New Roman"/>
                <w:b/>
                <w:bCs/>
                <w:i/>
                <w:lang w:val="vi-VN"/>
              </w:rPr>
              <w:t>Nơi nhận:</w:t>
            </w:r>
          </w:p>
          <w:p w:rsidR="002C346A" w:rsidRPr="00162CBE" w:rsidRDefault="002C346A" w:rsidP="00C136FF">
            <w:pPr>
              <w:tabs>
                <w:tab w:val="left" w:pos="4200"/>
              </w:tabs>
              <w:spacing w:line="260" w:lineRule="exact"/>
              <w:ind w:left="-144" w:firstLine="144"/>
              <w:rPr>
                <w:rFonts w:ascii="Times New Roman" w:hAnsi="Times New Roman"/>
                <w:bCs/>
                <w:sz w:val="22"/>
                <w:szCs w:val="22"/>
                <w:lang w:val="vi-VN"/>
              </w:rPr>
            </w:pPr>
            <w:r w:rsidRPr="00162CBE">
              <w:rPr>
                <w:rFonts w:ascii="Times New Roman" w:hAnsi="Times New Roman"/>
                <w:bCs/>
                <w:sz w:val="22"/>
                <w:szCs w:val="22"/>
                <w:lang w:val="vi-VN"/>
              </w:rPr>
              <w:t xml:space="preserve">- Ủy ban Thường vụ Quốc hội; </w:t>
            </w:r>
          </w:p>
          <w:p w:rsidR="002C346A" w:rsidRPr="00162CBE" w:rsidRDefault="002C346A" w:rsidP="00C136FF">
            <w:pPr>
              <w:tabs>
                <w:tab w:val="left" w:pos="4200"/>
              </w:tabs>
              <w:spacing w:line="260" w:lineRule="exact"/>
              <w:ind w:left="-144" w:firstLine="144"/>
              <w:rPr>
                <w:rFonts w:ascii="Times New Roman" w:hAnsi="Times New Roman"/>
                <w:bCs/>
                <w:sz w:val="22"/>
                <w:szCs w:val="22"/>
              </w:rPr>
            </w:pPr>
            <w:r w:rsidRPr="00162CBE">
              <w:rPr>
                <w:rFonts w:ascii="Times New Roman" w:hAnsi="Times New Roman"/>
                <w:bCs/>
                <w:sz w:val="22"/>
                <w:szCs w:val="22"/>
                <w:lang w:val="vi-VN"/>
              </w:rPr>
              <w:t>- Chính phủ;</w:t>
            </w:r>
          </w:p>
          <w:p w:rsidR="002C346A" w:rsidRPr="00162CBE" w:rsidRDefault="002C346A" w:rsidP="00C136FF">
            <w:pPr>
              <w:tabs>
                <w:tab w:val="left" w:pos="4200"/>
              </w:tabs>
              <w:spacing w:line="260" w:lineRule="exact"/>
              <w:ind w:left="-144" w:firstLine="144"/>
              <w:rPr>
                <w:rFonts w:ascii="Times New Roman" w:hAnsi="Times New Roman"/>
                <w:bCs/>
                <w:sz w:val="22"/>
                <w:szCs w:val="22"/>
              </w:rPr>
            </w:pPr>
            <w:r w:rsidRPr="00162CBE">
              <w:rPr>
                <w:rFonts w:ascii="Times New Roman" w:hAnsi="Times New Roman"/>
                <w:bCs/>
                <w:sz w:val="22"/>
                <w:szCs w:val="22"/>
              </w:rPr>
              <w:t>- Văn phòng Quốc hội (A+B);</w:t>
            </w:r>
          </w:p>
          <w:p w:rsidR="002C346A" w:rsidRPr="00162CBE" w:rsidRDefault="002C346A" w:rsidP="00C136FF">
            <w:pPr>
              <w:tabs>
                <w:tab w:val="left" w:pos="4200"/>
              </w:tabs>
              <w:spacing w:line="260" w:lineRule="exact"/>
              <w:ind w:left="-144" w:firstLine="144"/>
              <w:rPr>
                <w:rFonts w:ascii="Times New Roman" w:hAnsi="Times New Roman"/>
                <w:bCs/>
                <w:sz w:val="22"/>
                <w:szCs w:val="22"/>
              </w:rPr>
            </w:pPr>
            <w:r w:rsidRPr="00162CBE">
              <w:rPr>
                <w:rFonts w:ascii="Times New Roman" w:hAnsi="Times New Roman"/>
                <w:bCs/>
                <w:sz w:val="22"/>
                <w:szCs w:val="22"/>
              </w:rPr>
              <w:t>- Văn phòng Chính phủ(A+B);</w:t>
            </w:r>
          </w:p>
          <w:p w:rsidR="002C346A" w:rsidRPr="00162CBE" w:rsidRDefault="002C346A" w:rsidP="00C136FF">
            <w:pPr>
              <w:tabs>
                <w:tab w:val="left" w:pos="1418"/>
              </w:tabs>
              <w:spacing w:line="260" w:lineRule="exact"/>
              <w:ind w:left="-144" w:firstLine="144"/>
              <w:jc w:val="both"/>
              <w:rPr>
                <w:rFonts w:ascii="Times New Roman" w:hAnsi="Times New Roman"/>
                <w:sz w:val="22"/>
                <w:szCs w:val="22"/>
                <w:lang w:val="vi-VN"/>
              </w:rPr>
            </w:pPr>
            <w:r w:rsidRPr="00162CBE">
              <w:rPr>
                <w:rFonts w:ascii="Times New Roman" w:hAnsi="Times New Roman"/>
                <w:sz w:val="22"/>
                <w:szCs w:val="22"/>
                <w:lang w:val="vi-VN"/>
              </w:rPr>
              <w:t xml:space="preserve">- Bộ Nội vụ; </w:t>
            </w:r>
          </w:p>
          <w:p w:rsidR="002C346A" w:rsidRPr="00162CBE" w:rsidRDefault="002C346A" w:rsidP="00C136FF">
            <w:pPr>
              <w:tabs>
                <w:tab w:val="left" w:pos="1418"/>
              </w:tabs>
              <w:spacing w:line="260" w:lineRule="exact"/>
              <w:ind w:left="-144" w:firstLine="144"/>
              <w:jc w:val="both"/>
              <w:rPr>
                <w:rFonts w:ascii="Times New Roman" w:hAnsi="Times New Roman"/>
                <w:sz w:val="22"/>
                <w:szCs w:val="22"/>
                <w:lang w:val="vi-VN"/>
              </w:rPr>
            </w:pPr>
            <w:r w:rsidRPr="00162CBE">
              <w:rPr>
                <w:rFonts w:ascii="Times New Roman" w:hAnsi="Times New Roman"/>
                <w:sz w:val="22"/>
                <w:szCs w:val="22"/>
                <w:lang w:val="vi-VN"/>
              </w:rPr>
              <w:t>- Thường trực Tỉnh ủy;</w:t>
            </w:r>
          </w:p>
          <w:p w:rsidR="002C346A" w:rsidRPr="00162CBE" w:rsidRDefault="002C346A" w:rsidP="00C136FF">
            <w:pPr>
              <w:tabs>
                <w:tab w:val="left" w:pos="1418"/>
              </w:tabs>
              <w:spacing w:line="260" w:lineRule="exact"/>
              <w:ind w:left="-144" w:firstLine="144"/>
              <w:jc w:val="both"/>
              <w:rPr>
                <w:rFonts w:ascii="Times New Roman" w:hAnsi="Times New Roman"/>
                <w:sz w:val="22"/>
                <w:szCs w:val="22"/>
                <w:lang w:val="vi-VN"/>
              </w:rPr>
            </w:pPr>
            <w:r w:rsidRPr="00162CBE">
              <w:rPr>
                <w:rFonts w:ascii="Times New Roman" w:hAnsi="Times New Roman"/>
                <w:sz w:val="22"/>
                <w:szCs w:val="22"/>
                <w:lang w:val="vi-VN"/>
              </w:rPr>
              <w:t>- Đoàn đại biểu Quốc hội tỉnh;</w:t>
            </w:r>
          </w:p>
          <w:p w:rsidR="002C346A" w:rsidRPr="00162CBE" w:rsidRDefault="002C346A" w:rsidP="00C136FF">
            <w:pPr>
              <w:tabs>
                <w:tab w:val="left" w:pos="1418"/>
              </w:tabs>
              <w:spacing w:line="260" w:lineRule="exact"/>
              <w:ind w:left="-144" w:firstLine="144"/>
              <w:jc w:val="both"/>
              <w:rPr>
                <w:rFonts w:ascii="Times New Roman" w:hAnsi="Times New Roman"/>
                <w:sz w:val="22"/>
                <w:szCs w:val="22"/>
                <w:lang w:val="vi-VN"/>
              </w:rPr>
            </w:pPr>
            <w:r w:rsidRPr="00162CBE">
              <w:rPr>
                <w:rFonts w:ascii="Times New Roman" w:hAnsi="Times New Roman"/>
                <w:sz w:val="22"/>
                <w:szCs w:val="22"/>
                <w:lang w:val="vi-VN"/>
              </w:rPr>
              <w:t>- Ủy ban MTTQ Việt Nam</w:t>
            </w:r>
            <w:r w:rsidRPr="00162CBE">
              <w:rPr>
                <w:rFonts w:ascii="Times New Roman" w:hAnsi="Times New Roman"/>
                <w:sz w:val="22"/>
                <w:szCs w:val="22"/>
              </w:rPr>
              <w:t xml:space="preserve"> </w:t>
            </w:r>
            <w:r w:rsidRPr="00162CBE">
              <w:rPr>
                <w:rFonts w:ascii="Times New Roman" w:hAnsi="Times New Roman"/>
                <w:sz w:val="22"/>
                <w:szCs w:val="22"/>
                <w:lang w:val="vi-VN"/>
              </w:rPr>
              <w:t>tỉnh;</w:t>
            </w:r>
          </w:p>
          <w:p w:rsidR="002C346A" w:rsidRPr="00162CBE" w:rsidRDefault="002C346A" w:rsidP="00C136FF">
            <w:pPr>
              <w:tabs>
                <w:tab w:val="left" w:pos="1418"/>
              </w:tabs>
              <w:spacing w:line="260" w:lineRule="exact"/>
              <w:ind w:left="-144" w:firstLine="144"/>
              <w:jc w:val="both"/>
              <w:rPr>
                <w:rFonts w:ascii="Times New Roman" w:hAnsi="Times New Roman"/>
                <w:sz w:val="22"/>
                <w:szCs w:val="22"/>
                <w:lang w:val="vi-VN"/>
              </w:rPr>
            </w:pPr>
            <w:r w:rsidRPr="00162CBE">
              <w:rPr>
                <w:rFonts w:ascii="Times New Roman" w:hAnsi="Times New Roman"/>
                <w:sz w:val="22"/>
                <w:szCs w:val="22"/>
                <w:lang w:val="vi-VN"/>
              </w:rPr>
              <w:t>- Các sở, ban, ngành và đoàn thể của tỉnh;</w:t>
            </w:r>
          </w:p>
          <w:p w:rsidR="002C346A" w:rsidRPr="00162CBE" w:rsidRDefault="002C346A" w:rsidP="00C136FF">
            <w:pPr>
              <w:tabs>
                <w:tab w:val="left" w:pos="1418"/>
              </w:tabs>
              <w:spacing w:line="260" w:lineRule="exact"/>
              <w:ind w:left="-144" w:firstLine="144"/>
              <w:jc w:val="both"/>
              <w:rPr>
                <w:rFonts w:ascii="Times New Roman" w:hAnsi="Times New Roman"/>
                <w:sz w:val="22"/>
                <w:szCs w:val="22"/>
                <w:lang w:val="vi-VN"/>
              </w:rPr>
            </w:pPr>
            <w:r w:rsidRPr="00162CBE">
              <w:rPr>
                <w:rFonts w:ascii="Times New Roman" w:hAnsi="Times New Roman"/>
                <w:sz w:val="22"/>
                <w:szCs w:val="22"/>
                <w:lang w:val="vi-VN"/>
              </w:rPr>
              <w:t>- HĐND, UBND các huyện, thành phố;</w:t>
            </w:r>
          </w:p>
          <w:p w:rsidR="002C346A" w:rsidRPr="00162CBE" w:rsidRDefault="002C346A" w:rsidP="00C136FF">
            <w:pPr>
              <w:tabs>
                <w:tab w:val="left" w:pos="1418"/>
              </w:tabs>
              <w:spacing w:line="260" w:lineRule="exact"/>
              <w:ind w:left="-144" w:firstLine="144"/>
              <w:jc w:val="both"/>
              <w:rPr>
                <w:rFonts w:ascii="Times New Roman" w:hAnsi="Times New Roman"/>
                <w:sz w:val="22"/>
                <w:szCs w:val="22"/>
                <w:lang w:val="vi-VN"/>
              </w:rPr>
            </w:pPr>
            <w:r w:rsidRPr="00162CBE">
              <w:rPr>
                <w:rFonts w:ascii="Times New Roman" w:hAnsi="Times New Roman"/>
                <w:sz w:val="22"/>
                <w:szCs w:val="22"/>
                <w:lang w:val="vi-VN"/>
              </w:rPr>
              <w:t>- VP Đoàn ĐBQH và HĐND tỉnh;</w:t>
            </w:r>
          </w:p>
          <w:p w:rsidR="002C346A" w:rsidRPr="00162CBE" w:rsidRDefault="002C346A" w:rsidP="00C136FF">
            <w:pPr>
              <w:tabs>
                <w:tab w:val="left" w:pos="1418"/>
              </w:tabs>
              <w:spacing w:line="260" w:lineRule="exact"/>
              <w:ind w:left="-144" w:firstLine="144"/>
              <w:jc w:val="both"/>
              <w:rPr>
                <w:rFonts w:ascii="Times New Roman" w:hAnsi="Times New Roman"/>
                <w:sz w:val="22"/>
                <w:szCs w:val="22"/>
                <w:lang w:val="vi-VN"/>
              </w:rPr>
            </w:pPr>
            <w:r w:rsidRPr="00162CBE">
              <w:rPr>
                <w:rFonts w:ascii="Times New Roman" w:hAnsi="Times New Roman"/>
                <w:sz w:val="22"/>
                <w:szCs w:val="22"/>
                <w:lang w:val="vi-VN"/>
              </w:rPr>
              <w:t>- Cổng TTĐT tỉnh;</w:t>
            </w:r>
          </w:p>
          <w:p w:rsidR="002C346A" w:rsidRPr="00162CBE" w:rsidRDefault="002C346A" w:rsidP="00C136FF">
            <w:pPr>
              <w:tabs>
                <w:tab w:val="left" w:pos="4200"/>
              </w:tabs>
              <w:spacing w:line="260" w:lineRule="exact"/>
              <w:ind w:left="-144" w:firstLine="144"/>
              <w:jc w:val="both"/>
              <w:rPr>
                <w:rFonts w:ascii="Times New Roman" w:hAnsi="Times New Roman"/>
                <w:sz w:val="22"/>
                <w:szCs w:val="22"/>
              </w:rPr>
            </w:pPr>
            <w:r w:rsidRPr="00162CBE">
              <w:rPr>
                <w:rFonts w:ascii="Times New Roman" w:hAnsi="Times New Roman"/>
                <w:sz w:val="22"/>
                <w:szCs w:val="22"/>
                <w:lang w:val="vi-VN"/>
              </w:rPr>
              <w:t>- Lưu: VT.</w:t>
            </w:r>
            <w:r w:rsidRPr="00162CBE">
              <w:rPr>
                <w:rFonts w:ascii="Times New Roman" w:hAnsi="Times New Roman"/>
                <w:sz w:val="22"/>
                <w:szCs w:val="22"/>
              </w:rPr>
              <w:t xml:space="preserve"> P.CTHĐND</w:t>
            </w:r>
          </w:p>
        </w:tc>
        <w:tc>
          <w:tcPr>
            <w:tcW w:w="4230" w:type="dxa"/>
          </w:tcPr>
          <w:p w:rsidR="002C346A" w:rsidRPr="00162CBE" w:rsidRDefault="002C346A" w:rsidP="00C136FF">
            <w:pPr>
              <w:tabs>
                <w:tab w:val="left" w:pos="1418"/>
              </w:tabs>
              <w:spacing w:line="340" w:lineRule="exact"/>
              <w:jc w:val="center"/>
              <w:rPr>
                <w:rFonts w:ascii="Times New Roman" w:hAnsi="Times New Roman"/>
                <w:sz w:val="22"/>
                <w:szCs w:val="22"/>
              </w:rPr>
            </w:pPr>
            <w:r w:rsidRPr="00162CBE">
              <w:rPr>
                <w:rFonts w:ascii="Times New Roman" w:hAnsi="Times New Roman"/>
                <w:b/>
                <w:bCs/>
                <w:sz w:val="28"/>
                <w:szCs w:val="28"/>
              </w:rPr>
              <w:t>CHỦ TỊCH</w:t>
            </w:r>
          </w:p>
          <w:p w:rsidR="002C346A" w:rsidRPr="00162CBE" w:rsidRDefault="002C346A" w:rsidP="00C136FF">
            <w:pPr>
              <w:tabs>
                <w:tab w:val="left" w:pos="1418"/>
              </w:tabs>
              <w:spacing w:line="340" w:lineRule="exact"/>
              <w:jc w:val="center"/>
              <w:rPr>
                <w:rFonts w:ascii="Times New Roman" w:hAnsi="Times New Roman"/>
                <w:sz w:val="22"/>
                <w:szCs w:val="22"/>
              </w:rPr>
            </w:pPr>
          </w:p>
          <w:p w:rsidR="002C346A" w:rsidRPr="00162CBE" w:rsidRDefault="002C346A" w:rsidP="00C136FF">
            <w:pPr>
              <w:tabs>
                <w:tab w:val="left" w:pos="1418"/>
              </w:tabs>
              <w:jc w:val="center"/>
              <w:rPr>
                <w:rFonts w:ascii="Times New Roman" w:hAnsi="Times New Roman"/>
                <w:sz w:val="22"/>
                <w:szCs w:val="22"/>
              </w:rPr>
            </w:pPr>
          </w:p>
          <w:p w:rsidR="002C346A" w:rsidRPr="00162CBE" w:rsidRDefault="002C346A" w:rsidP="00C136FF">
            <w:pPr>
              <w:tabs>
                <w:tab w:val="left" w:pos="1418"/>
              </w:tabs>
              <w:jc w:val="center"/>
              <w:rPr>
                <w:rFonts w:ascii="Times New Roman" w:hAnsi="Times New Roman"/>
                <w:sz w:val="22"/>
                <w:szCs w:val="22"/>
              </w:rPr>
            </w:pPr>
          </w:p>
          <w:p w:rsidR="002C346A" w:rsidRPr="00162CBE" w:rsidRDefault="002C346A" w:rsidP="00C136FF">
            <w:pPr>
              <w:tabs>
                <w:tab w:val="left" w:pos="1418"/>
              </w:tabs>
              <w:jc w:val="center"/>
              <w:rPr>
                <w:rFonts w:ascii="Times New Roman" w:hAnsi="Times New Roman"/>
                <w:sz w:val="22"/>
                <w:szCs w:val="22"/>
              </w:rPr>
            </w:pPr>
          </w:p>
          <w:p w:rsidR="002C346A" w:rsidRPr="00162CBE" w:rsidRDefault="002C346A" w:rsidP="00C136FF">
            <w:pPr>
              <w:tabs>
                <w:tab w:val="left" w:pos="1418"/>
              </w:tabs>
              <w:jc w:val="center"/>
              <w:rPr>
                <w:rFonts w:ascii="Times New Roman" w:hAnsi="Times New Roman"/>
                <w:sz w:val="22"/>
                <w:szCs w:val="22"/>
              </w:rPr>
            </w:pPr>
          </w:p>
          <w:p w:rsidR="002C346A" w:rsidRPr="00162CBE" w:rsidRDefault="002C346A" w:rsidP="00C136FF">
            <w:pPr>
              <w:tabs>
                <w:tab w:val="left" w:pos="1418"/>
              </w:tabs>
              <w:jc w:val="center"/>
              <w:rPr>
                <w:rFonts w:ascii="Times New Roman" w:hAnsi="Times New Roman"/>
                <w:sz w:val="22"/>
                <w:szCs w:val="22"/>
              </w:rPr>
            </w:pPr>
          </w:p>
          <w:p w:rsidR="002C346A" w:rsidRPr="00162CBE" w:rsidRDefault="002C346A" w:rsidP="00C136FF">
            <w:pPr>
              <w:tabs>
                <w:tab w:val="left" w:pos="1418"/>
              </w:tabs>
              <w:jc w:val="center"/>
              <w:rPr>
                <w:rFonts w:ascii="Times New Roman" w:hAnsi="Times New Roman"/>
                <w:sz w:val="28"/>
              </w:rPr>
            </w:pPr>
          </w:p>
        </w:tc>
      </w:tr>
    </w:tbl>
    <w:p w:rsidR="00834FBB" w:rsidRPr="00162CBE" w:rsidRDefault="00834FBB" w:rsidP="00F22191">
      <w:pPr>
        <w:rPr>
          <w:rFonts w:ascii="Times New Roman" w:hAnsi="Times New Roman"/>
        </w:rPr>
      </w:pPr>
    </w:p>
    <w:sectPr w:rsidR="00834FBB" w:rsidRPr="00162CBE" w:rsidSect="00AD52CD">
      <w:headerReference w:type="default" r:id="rId8"/>
      <w:footerReference w:type="even" r:id="rId9"/>
      <w:pgSz w:w="11907" w:h="16840" w:code="9"/>
      <w:pgMar w:top="933" w:right="1134" w:bottom="993" w:left="1985" w:header="567" w:footer="284"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2800" w:rsidRDefault="00D72800" w:rsidP="00B54A9B">
      <w:r>
        <w:separator/>
      </w:r>
    </w:p>
  </w:endnote>
  <w:endnote w:type="continuationSeparator" w:id="0">
    <w:p w:rsidR="00D72800" w:rsidRDefault="00D72800" w:rsidP="00B54A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36FF" w:rsidRDefault="00C136FF" w:rsidP="00406B6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136FF" w:rsidRDefault="00C136FF" w:rsidP="00C27327">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2800" w:rsidRDefault="00D72800" w:rsidP="00B54A9B">
      <w:r>
        <w:separator/>
      </w:r>
    </w:p>
  </w:footnote>
  <w:footnote w:type="continuationSeparator" w:id="0">
    <w:p w:rsidR="00D72800" w:rsidRDefault="00D72800" w:rsidP="00B54A9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3695891"/>
      <w:docPartObj>
        <w:docPartGallery w:val="Page Numbers (Top of Page)"/>
        <w:docPartUnique/>
      </w:docPartObj>
    </w:sdtPr>
    <w:sdtEndPr>
      <w:rPr>
        <w:rFonts w:ascii="Times New Roman" w:hAnsi="Times New Roman"/>
        <w:noProof/>
        <w:sz w:val="26"/>
        <w:szCs w:val="26"/>
      </w:rPr>
    </w:sdtEndPr>
    <w:sdtContent>
      <w:p w:rsidR="00C136FF" w:rsidRPr="00223D52" w:rsidRDefault="00C136FF">
        <w:pPr>
          <w:pStyle w:val="Header"/>
          <w:jc w:val="center"/>
          <w:rPr>
            <w:rFonts w:ascii="Times New Roman" w:hAnsi="Times New Roman"/>
            <w:sz w:val="26"/>
            <w:szCs w:val="26"/>
          </w:rPr>
        </w:pPr>
        <w:r w:rsidRPr="00223D52">
          <w:rPr>
            <w:rFonts w:ascii="Times New Roman" w:hAnsi="Times New Roman"/>
            <w:sz w:val="26"/>
            <w:szCs w:val="26"/>
          </w:rPr>
          <w:fldChar w:fldCharType="begin"/>
        </w:r>
        <w:r w:rsidRPr="00223D52">
          <w:rPr>
            <w:rFonts w:ascii="Times New Roman" w:hAnsi="Times New Roman"/>
            <w:sz w:val="26"/>
            <w:szCs w:val="26"/>
          </w:rPr>
          <w:instrText xml:space="preserve"> PAGE   \* MERGEFORMAT </w:instrText>
        </w:r>
        <w:r w:rsidRPr="00223D52">
          <w:rPr>
            <w:rFonts w:ascii="Times New Roman" w:hAnsi="Times New Roman"/>
            <w:sz w:val="26"/>
            <w:szCs w:val="26"/>
          </w:rPr>
          <w:fldChar w:fldCharType="separate"/>
        </w:r>
        <w:r w:rsidR="003D3D4C">
          <w:rPr>
            <w:rFonts w:ascii="Times New Roman" w:hAnsi="Times New Roman"/>
            <w:noProof/>
            <w:sz w:val="26"/>
            <w:szCs w:val="26"/>
          </w:rPr>
          <w:t>3</w:t>
        </w:r>
        <w:r w:rsidRPr="00223D52">
          <w:rPr>
            <w:rFonts w:ascii="Times New Roman" w:hAnsi="Times New Roman"/>
            <w:noProof/>
            <w:sz w:val="26"/>
            <w:szCs w:val="26"/>
          </w:rPr>
          <w:fldChar w:fldCharType="end"/>
        </w:r>
      </w:p>
    </w:sdtContent>
  </w:sdt>
  <w:p w:rsidR="00C136FF" w:rsidRPr="00223D52" w:rsidRDefault="00C136FF">
    <w:pPr>
      <w:pStyle w:val="Header"/>
      <w:rPr>
        <w:rFonts w:ascii="Times New Roman" w:hAnsi="Times New Roman"/>
        <w:sz w:val="26"/>
        <w:szCs w:val="2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74043"/>
    <w:multiLevelType w:val="hybridMultilevel"/>
    <w:tmpl w:val="672C689C"/>
    <w:lvl w:ilvl="0" w:tplc="5186E46A">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 w15:restartNumberingAfterBreak="0">
    <w:nsid w:val="066457D1"/>
    <w:multiLevelType w:val="hybridMultilevel"/>
    <w:tmpl w:val="C2B4F880"/>
    <w:lvl w:ilvl="0" w:tplc="9F1A3DEA">
      <w:start w:val="2"/>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 w15:restartNumberingAfterBreak="0">
    <w:nsid w:val="1BF70D68"/>
    <w:multiLevelType w:val="multilevel"/>
    <w:tmpl w:val="081A356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A7265BE"/>
    <w:multiLevelType w:val="hybridMultilevel"/>
    <w:tmpl w:val="C012FD6C"/>
    <w:lvl w:ilvl="0" w:tplc="37343F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1F93A93"/>
    <w:multiLevelType w:val="hybridMultilevel"/>
    <w:tmpl w:val="41BAC936"/>
    <w:lvl w:ilvl="0" w:tplc="E454F7E2">
      <w:start w:val="2"/>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060"/>
    <w:rsid w:val="000007F3"/>
    <w:rsid w:val="0000607D"/>
    <w:rsid w:val="00012F41"/>
    <w:rsid w:val="00013F36"/>
    <w:rsid w:val="00015ACB"/>
    <w:rsid w:val="00017E63"/>
    <w:rsid w:val="00031DA2"/>
    <w:rsid w:val="000321A1"/>
    <w:rsid w:val="00032E0F"/>
    <w:rsid w:val="00051C74"/>
    <w:rsid w:val="00051D43"/>
    <w:rsid w:val="00054DDC"/>
    <w:rsid w:val="00057A90"/>
    <w:rsid w:val="00060D2C"/>
    <w:rsid w:val="00062460"/>
    <w:rsid w:val="000674B7"/>
    <w:rsid w:val="0007216C"/>
    <w:rsid w:val="00072255"/>
    <w:rsid w:val="000743B3"/>
    <w:rsid w:val="00074BE8"/>
    <w:rsid w:val="000801C3"/>
    <w:rsid w:val="000809B4"/>
    <w:rsid w:val="000812D2"/>
    <w:rsid w:val="0008569C"/>
    <w:rsid w:val="00087940"/>
    <w:rsid w:val="00087AFF"/>
    <w:rsid w:val="000B0CBC"/>
    <w:rsid w:val="000B174B"/>
    <w:rsid w:val="000B1FE5"/>
    <w:rsid w:val="000B3CF5"/>
    <w:rsid w:val="000B6374"/>
    <w:rsid w:val="000B6634"/>
    <w:rsid w:val="000B6889"/>
    <w:rsid w:val="000C47FD"/>
    <w:rsid w:val="000D1229"/>
    <w:rsid w:val="000D158D"/>
    <w:rsid w:val="000D2111"/>
    <w:rsid w:val="000D23A5"/>
    <w:rsid w:val="000D317E"/>
    <w:rsid w:val="000D658E"/>
    <w:rsid w:val="000E08A9"/>
    <w:rsid w:val="000E1A76"/>
    <w:rsid w:val="000E1DA5"/>
    <w:rsid w:val="000E5043"/>
    <w:rsid w:val="000E66F3"/>
    <w:rsid w:val="000E7AE2"/>
    <w:rsid w:val="000F2798"/>
    <w:rsid w:val="000F3386"/>
    <w:rsid w:val="000F5C04"/>
    <w:rsid w:val="000F6250"/>
    <w:rsid w:val="001003BA"/>
    <w:rsid w:val="0010248E"/>
    <w:rsid w:val="001036AD"/>
    <w:rsid w:val="00104A73"/>
    <w:rsid w:val="00105545"/>
    <w:rsid w:val="00110D7C"/>
    <w:rsid w:val="0011233B"/>
    <w:rsid w:val="0011291F"/>
    <w:rsid w:val="00113F53"/>
    <w:rsid w:val="001173E7"/>
    <w:rsid w:val="00125436"/>
    <w:rsid w:val="00133963"/>
    <w:rsid w:val="001356F2"/>
    <w:rsid w:val="00135E50"/>
    <w:rsid w:val="00136A90"/>
    <w:rsid w:val="001447C2"/>
    <w:rsid w:val="00144B38"/>
    <w:rsid w:val="00145070"/>
    <w:rsid w:val="00145A88"/>
    <w:rsid w:val="00146193"/>
    <w:rsid w:val="00152239"/>
    <w:rsid w:val="0015241D"/>
    <w:rsid w:val="001566D0"/>
    <w:rsid w:val="00156E7B"/>
    <w:rsid w:val="00162CBE"/>
    <w:rsid w:val="001656E7"/>
    <w:rsid w:val="00172311"/>
    <w:rsid w:val="001754CE"/>
    <w:rsid w:val="0017583F"/>
    <w:rsid w:val="001759AF"/>
    <w:rsid w:val="001822A2"/>
    <w:rsid w:val="00182997"/>
    <w:rsid w:val="0018414D"/>
    <w:rsid w:val="001847B0"/>
    <w:rsid w:val="00184ACB"/>
    <w:rsid w:val="00187AA0"/>
    <w:rsid w:val="00187D29"/>
    <w:rsid w:val="00196343"/>
    <w:rsid w:val="001A303F"/>
    <w:rsid w:val="001A5C0D"/>
    <w:rsid w:val="001A747F"/>
    <w:rsid w:val="001B372A"/>
    <w:rsid w:val="001C1198"/>
    <w:rsid w:val="001D0ED9"/>
    <w:rsid w:val="001D37C2"/>
    <w:rsid w:val="001D3DD6"/>
    <w:rsid w:val="001D59F0"/>
    <w:rsid w:val="001D692F"/>
    <w:rsid w:val="001D6C32"/>
    <w:rsid w:val="001D7B58"/>
    <w:rsid w:val="001E0D22"/>
    <w:rsid w:val="001E2517"/>
    <w:rsid w:val="001E2EDC"/>
    <w:rsid w:val="001E3092"/>
    <w:rsid w:val="001E3569"/>
    <w:rsid w:val="001E403B"/>
    <w:rsid w:val="001E4A90"/>
    <w:rsid w:val="001F2A65"/>
    <w:rsid w:val="001F2AD3"/>
    <w:rsid w:val="001F330B"/>
    <w:rsid w:val="001F47A2"/>
    <w:rsid w:val="001F5141"/>
    <w:rsid w:val="0020119D"/>
    <w:rsid w:val="002027B5"/>
    <w:rsid w:val="00205D9B"/>
    <w:rsid w:val="0020788F"/>
    <w:rsid w:val="002078AA"/>
    <w:rsid w:val="0021177B"/>
    <w:rsid w:val="00213DA3"/>
    <w:rsid w:val="00215BA5"/>
    <w:rsid w:val="0021694A"/>
    <w:rsid w:val="0022151E"/>
    <w:rsid w:val="00223643"/>
    <w:rsid w:val="00223D52"/>
    <w:rsid w:val="002244DA"/>
    <w:rsid w:val="002279ED"/>
    <w:rsid w:val="00230E00"/>
    <w:rsid w:val="00237DB5"/>
    <w:rsid w:val="00241A32"/>
    <w:rsid w:val="00242952"/>
    <w:rsid w:val="00242AE5"/>
    <w:rsid w:val="0024568D"/>
    <w:rsid w:val="002470EC"/>
    <w:rsid w:val="00256ABE"/>
    <w:rsid w:val="00265313"/>
    <w:rsid w:val="00266837"/>
    <w:rsid w:val="00270ECD"/>
    <w:rsid w:val="00271A95"/>
    <w:rsid w:val="00272842"/>
    <w:rsid w:val="00280592"/>
    <w:rsid w:val="002832DA"/>
    <w:rsid w:val="00283464"/>
    <w:rsid w:val="00286555"/>
    <w:rsid w:val="00286DDB"/>
    <w:rsid w:val="00294702"/>
    <w:rsid w:val="00297978"/>
    <w:rsid w:val="002A0097"/>
    <w:rsid w:val="002B146F"/>
    <w:rsid w:val="002B64C8"/>
    <w:rsid w:val="002B6A7B"/>
    <w:rsid w:val="002C346A"/>
    <w:rsid w:val="002C3865"/>
    <w:rsid w:val="002C56E3"/>
    <w:rsid w:val="002C5D9B"/>
    <w:rsid w:val="002D0736"/>
    <w:rsid w:val="002D2984"/>
    <w:rsid w:val="002D33C8"/>
    <w:rsid w:val="002D5217"/>
    <w:rsid w:val="002E201C"/>
    <w:rsid w:val="002E214E"/>
    <w:rsid w:val="002F1A78"/>
    <w:rsid w:val="002F2E85"/>
    <w:rsid w:val="002F5816"/>
    <w:rsid w:val="002F6A07"/>
    <w:rsid w:val="00300E85"/>
    <w:rsid w:val="00302356"/>
    <w:rsid w:val="00306069"/>
    <w:rsid w:val="00313153"/>
    <w:rsid w:val="00313994"/>
    <w:rsid w:val="0031509A"/>
    <w:rsid w:val="00320D46"/>
    <w:rsid w:val="0032517E"/>
    <w:rsid w:val="00327C5C"/>
    <w:rsid w:val="00335A27"/>
    <w:rsid w:val="00337CBD"/>
    <w:rsid w:val="0034751B"/>
    <w:rsid w:val="0034785F"/>
    <w:rsid w:val="00354493"/>
    <w:rsid w:val="00355ED1"/>
    <w:rsid w:val="0035602F"/>
    <w:rsid w:val="003560E5"/>
    <w:rsid w:val="00370A57"/>
    <w:rsid w:val="00372D15"/>
    <w:rsid w:val="00373279"/>
    <w:rsid w:val="00374957"/>
    <w:rsid w:val="00381A3D"/>
    <w:rsid w:val="00381FA4"/>
    <w:rsid w:val="00386139"/>
    <w:rsid w:val="00387F59"/>
    <w:rsid w:val="00393EB8"/>
    <w:rsid w:val="00394224"/>
    <w:rsid w:val="00394557"/>
    <w:rsid w:val="003A2DB3"/>
    <w:rsid w:val="003A4CBE"/>
    <w:rsid w:val="003B07FD"/>
    <w:rsid w:val="003B2E9C"/>
    <w:rsid w:val="003B4D63"/>
    <w:rsid w:val="003B4FEE"/>
    <w:rsid w:val="003C16D2"/>
    <w:rsid w:val="003C17DF"/>
    <w:rsid w:val="003C21B2"/>
    <w:rsid w:val="003C3DB6"/>
    <w:rsid w:val="003C5DA8"/>
    <w:rsid w:val="003C6A93"/>
    <w:rsid w:val="003C716D"/>
    <w:rsid w:val="003C74AE"/>
    <w:rsid w:val="003D3D4C"/>
    <w:rsid w:val="003D6616"/>
    <w:rsid w:val="003D7020"/>
    <w:rsid w:val="003E277E"/>
    <w:rsid w:val="003E2FC7"/>
    <w:rsid w:val="003E77B6"/>
    <w:rsid w:val="003F0065"/>
    <w:rsid w:val="003F37FD"/>
    <w:rsid w:val="003F384E"/>
    <w:rsid w:val="003F55BB"/>
    <w:rsid w:val="003F6A3B"/>
    <w:rsid w:val="003F7C81"/>
    <w:rsid w:val="00400369"/>
    <w:rsid w:val="00401C1E"/>
    <w:rsid w:val="00404C0C"/>
    <w:rsid w:val="00406B65"/>
    <w:rsid w:val="00407BB6"/>
    <w:rsid w:val="00410BD7"/>
    <w:rsid w:val="00413310"/>
    <w:rsid w:val="00416FB5"/>
    <w:rsid w:val="00421B32"/>
    <w:rsid w:val="00426AE5"/>
    <w:rsid w:val="004274A6"/>
    <w:rsid w:val="004308B3"/>
    <w:rsid w:val="00433E37"/>
    <w:rsid w:val="00437D06"/>
    <w:rsid w:val="00446AD2"/>
    <w:rsid w:val="00447037"/>
    <w:rsid w:val="00447704"/>
    <w:rsid w:val="00460EC3"/>
    <w:rsid w:val="004633E7"/>
    <w:rsid w:val="004636E0"/>
    <w:rsid w:val="00465FD0"/>
    <w:rsid w:val="00467A6A"/>
    <w:rsid w:val="0047048A"/>
    <w:rsid w:val="00473868"/>
    <w:rsid w:val="00473E97"/>
    <w:rsid w:val="004747F7"/>
    <w:rsid w:val="00474999"/>
    <w:rsid w:val="00476F6E"/>
    <w:rsid w:val="00480D79"/>
    <w:rsid w:val="00480EEB"/>
    <w:rsid w:val="004818BD"/>
    <w:rsid w:val="00485308"/>
    <w:rsid w:val="00487D69"/>
    <w:rsid w:val="00492904"/>
    <w:rsid w:val="00495633"/>
    <w:rsid w:val="0049624D"/>
    <w:rsid w:val="0049637F"/>
    <w:rsid w:val="0049662A"/>
    <w:rsid w:val="004971DD"/>
    <w:rsid w:val="004972CC"/>
    <w:rsid w:val="00497521"/>
    <w:rsid w:val="004A0252"/>
    <w:rsid w:val="004A5282"/>
    <w:rsid w:val="004C0075"/>
    <w:rsid w:val="004C0FAF"/>
    <w:rsid w:val="004C2DD5"/>
    <w:rsid w:val="004C64EF"/>
    <w:rsid w:val="004C7E77"/>
    <w:rsid w:val="004D0F70"/>
    <w:rsid w:val="004D2CDF"/>
    <w:rsid w:val="004D53F4"/>
    <w:rsid w:val="004D576A"/>
    <w:rsid w:val="004E2732"/>
    <w:rsid w:val="004E3588"/>
    <w:rsid w:val="004E38CE"/>
    <w:rsid w:val="004E4A9F"/>
    <w:rsid w:val="004E4D65"/>
    <w:rsid w:val="004E5B58"/>
    <w:rsid w:val="004E6F69"/>
    <w:rsid w:val="004E6FE4"/>
    <w:rsid w:val="004F0087"/>
    <w:rsid w:val="004F3484"/>
    <w:rsid w:val="004F41DF"/>
    <w:rsid w:val="004F422B"/>
    <w:rsid w:val="004F59FE"/>
    <w:rsid w:val="005037D4"/>
    <w:rsid w:val="00503809"/>
    <w:rsid w:val="005134D0"/>
    <w:rsid w:val="00515E7E"/>
    <w:rsid w:val="00527574"/>
    <w:rsid w:val="0053364B"/>
    <w:rsid w:val="0053365B"/>
    <w:rsid w:val="00534B87"/>
    <w:rsid w:val="00534D5D"/>
    <w:rsid w:val="005376C1"/>
    <w:rsid w:val="00545996"/>
    <w:rsid w:val="00547E6F"/>
    <w:rsid w:val="00554B45"/>
    <w:rsid w:val="0056023F"/>
    <w:rsid w:val="00561800"/>
    <w:rsid w:val="005625F9"/>
    <w:rsid w:val="00562880"/>
    <w:rsid w:val="0056425C"/>
    <w:rsid w:val="0057462C"/>
    <w:rsid w:val="00576222"/>
    <w:rsid w:val="00577F96"/>
    <w:rsid w:val="005800D7"/>
    <w:rsid w:val="00581B90"/>
    <w:rsid w:val="00582C99"/>
    <w:rsid w:val="00582CEF"/>
    <w:rsid w:val="005832E5"/>
    <w:rsid w:val="00584BA6"/>
    <w:rsid w:val="005932F6"/>
    <w:rsid w:val="0059489B"/>
    <w:rsid w:val="00597875"/>
    <w:rsid w:val="005A188E"/>
    <w:rsid w:val="005B0BA3"/>
    <w:rsid w:val="005B0FD0"/>
    <w:rsid w:val="005B592D"/>
    <w:rsid w:val="005C10DD"/>
    <w:rsid w:val="005C21E6"/>
    <w:rsid w:val="005C76EF"/>
    <w:rsid w:val="005D0378"/>
    <w:rsid w:val="005D1206"/>
    <w:rsid w:val="005D3555"/>
    <w:rsid w:val="005D67AC"/>
    <w:rsid w:val="005E072B"/>
    <w:rsid w:val="005E0804"/>
    <w:rsid w:val="005E4222"/>
    <w:rsid w:val="005E62B5"/>
    <w:rsid w:val="005F3407"/>
    <w:rsid w:val="005F3BB8"/>
    <w:rsid w:val="005F5BD6"/>
    <w:rsid w:val="005F757E"/>
    <w:rsid w:val="005F761B"/>
    <w:rsid w:val="00602A1E"/>
    <w:rsid w:val="00604964"/>
    <w:rsid w:val="00605F64"/>
    <w:rsid w:val="00606214"/>
    <w:rsid w:val="00606721"/>
    <w:rsid w:val="006106DE"/>
    <w:rsid w:val="006124FF"/>
    <w:rsid w:val="00613A40"/>
    <w:rsid w:val="006154E1"/>
    <w:rsid w:val="00620E5A"/>
    <w:rsid w:val="00622FDF"/>
    <w:rsid w:val="00623D50"/>
    <w:rsid w:val="00626468"/>
    <w:rsid w:val="00626768"/>
    <w:rsid w:val="00632821"/>
    <w:rsid w:val="00635479"/>
    <w:rsid w:val="0063570C"/>
    <w:rsid w:val="006411D4"/>
    <w:rsid w:val="00642163"/>
    <w:rsid w:val="00645045"/>
    <w:rsid w:val="0065099E"/>
    <w:rsid w:val="00650D98"/>
    <w:rsid w:val="00651822"/>
    <w:rsid w:val="00652E82"/>
    <w:rsid w:val="006557B1"/>
    <w:rsid w:val="00655BEC"/>
    <w:rsid w:val="00656BBF"/>
    <w:rsid w:val="00662A2F"/>
    <w:rsid w:val="00662FD9"/>
    <w:rsid w:val="006655E5"/>
    <w:rsid w:val="00670388"/>
    <w:rsid w:val="00670643"/>
    <w:rsid w:val="00671472"/>
    <w:rsid w:val="006729F9"/>
    <w:rsid w:val="006733E4"/>
    <w:rsid w:val="006737DE"/>
    <w:rsid w:val="00674B46"/>
    <w:rsid w:val="00677044"/>
    <w:rsid w:val="00677F31"/>
    <w:rsid w:val="006803CE"/>
    <w:rsid w:val="00691BC2"/>
    <w:rsid w:val="006959B9"/>
    <w:rsid w:val="00695B79"/>
    <w:rsid w:val="006979E0"/>
    <w:rsid w:val="006A0473"/>
    <w:rsid w:val="006A4880"/>
    <w:rsid w:val="006A5083"/>
    <w:rsid w:val="006A67FC"/>
    <w:rsid w:val="006B24DA"/>
    <w:rsid w:val="006B3F33"/>
    <w:rsid w:val="006B693B"/>
    <w:rsid w:val="006B77C7"/>
    <w:rsid w:val="006C1C19"/>
    <w:rsid w:val="006C3273"/>
    <w:rsid w:val="006C35CD"/>
    <w:rsid w:val="006C4466"/>
    <w:rsid w:val="006C5A17"/>
    <w:rsid w:val="006D190E"/>
    <w:rsid w:val="006D3B26"/>
    <w:rsid w:val="006D5010"/>
    <w:rsid w:val="006D5104"/>
    <w:rsid w:val="006E02AB"/>
    <w:rsid w:val="006E0F86"/>
    <w:rsid w:val="006F1381"/>
    <w:rsid w:val="006F216B"/>
    <w:rsid w:val="006F4F58"/>
    <w:rsid w:val="006F6FEC"/>
    <w:rsid w:val="00701551"/>
    <w:rsid w:val="00702F86"/>
    <w:rsid w:val="00706481"/>
    <w:rsid w:val="00710E56"/>
    <w:rsid w:val="0071463C"/>
    <w:rsid w:val="00720879"/>
    <w:rsid w:val="00725895"/>
    <w:rsid w:val="007268FA"/>
    <w:rsid w:val="00727773"/>
    <w:rsid w:val="00731C08"/>
    <w:rsid w:val="007339CC"/>
    <w:rsid w:val="00743AD2"/>
    <w:rsid w:val="00744421"/>
    <w:rsid w:val="007506F0"/>
    <w:rsid w:val="00750FEB"/>
    <w:rsid w:val="0075337B"/>
    <w:rsid w:val="00756435"/>
    <w:rsid w:val="00756813"/>
    <w:rsid w:val="00757F29"/>
    <w:rsid w:val="00760DFA"/>
    <w:rsid w:val="00760E35"/>
    <w:rsid w:val="00765844"/>
    <w:rsid w:val="007658E2"/>
    <w:rsid w:val="00767A3D"/>
    <w:rsid w:val="007727F8"/>
    <w:rsid w:val="00776315"/>
    <w:rsid w:val="00782FD2"/>
    <w:rsid w:val="0078389D"/>
    <w:rsid w:val="00786AC8"/>
    <w:rsid w:val="0078711B"/>
    <w:rsid w:val="00791A3C"/>
    <w:rsid w:val="00793501"/>
    <w:rsid w:val="00796E56"/>
    <w:rsid w:val="007A1161"/>
    <w:rsid w:val="007A2ABC"/>
    <w:rsid w:val="007A35A5"/>
    <w:rsid w:val="007B2455"/>
    <w:rsid w:val="007B2E86"/>
    <w:rsid w:val="007B3021"/>
    <w:rsid w:val="007B3D37"/>
    <w:rsid w:val="007B6CB7"/>
    <w:rsid w:val="007B7A4B"/>
    <w:rsid w:val="007C0C3A"/>
    <w:rsid w:val="007C3AEE"/>
    <w:rsid w:val="007D2BC9"/>
    <w:rsid w:val="007D2CAD"/>
    <w:rsid w:val="007D43F0"/>
    <w:rsid w:val="007D56A9"/>
    <w:rsid w:val="007E1310"/>
    <w:rsid w:val="007E19C9"/>
    <w:rsid w:val="007E2DF4"/>
    <w:rsid w:val="007F18B7"/>
    <w:rsid w:val="007F5738"/>
    <w:rsid w:val="007F78FC"/>
    <w:rsid w:val="00800554"/>
    <w:rsid w:val="00800D57"/>
    <w:rsid w:val="00802E29"/>
    <w:rsid w:val="00803636"/>
    <w:rsid w:val="00804AD2"/>
    <w:rsid w:val="008143F9"/>
    <w:rsid w:val="008162FC"/>
    <w:rsid w:val="00823CF9"/>
    <w:rsid w:val="00823F4C"/>
    <w:rsid w:val="00824B8A"/>
    <w:rsid w:val="008260D7"/>
    <w:rsid w:val="00830CF8"/>
    <w:rsid w:val="008320F7"/>
    <w:rsid w:val="00832905"/>
    <w:rsid w:val="0083336E"/>
    <w:rsid w:val="00833487"/>
    <w:rsid w:val="00834365"/>
    <w:rsid w:val="00834FBB"/>
    <w:rsid w:val="00836A97"/>
    <w:rsid w:val="00840836"/>
    <w:rsid w:val="00842DBA"/>
    <w:rsid w:val="008457BA"/>
    <w:rsid w:val="00851BBE"/>
    <w:rsid w:val="0085229C"/>
    <w:rsid w:val="00853AA7"/>
    <w:rsid w:val="00854059"/>
    <w:rsid w:val="00856B2B"/>
    <w:rsid w:val="00867BAB"/>
    <w:rsid w:val="0087517E"/>
    <w:rsid w:val="00876FD2"/>
    <w:rsid w:val="0088136B"/>
    <w:rsid w:val="0088205B"/>
    <w:rsid w:val="00886FA4"/>
    <w:rsid w:val="00890C60"/>
    <w:rsid w:val="008A6029"/>
    <w:rsid w:val="008A7E9E"/>
    <w:rsid w:val="008B0540"/>
    <w:rsid w:val="008B3722"/>
    <w:rsid w:val="008B67D6"/>
    <w:rsid w:val="008B6C44"/>
    <w:rsid w:val="008B7139"/>
    <w:rsid w:val="008C3B56"/>
    <w:rsid w:val="008C4F6B"/>
    <w:rsid w:val="008C5802"/>
    <w:rsid w:val="008C7878"/>
    <w:rsid w:val="008D1335"/>
    <w:rsid w:val="008D550E"/>
    <w:rsid w:val="008D6798"/>
    <w:rsid w:val="008E1A31"/>
    <w:rsid w:val="008E1D5B"/>
    <w:rsid w:val="008E210C"/>
    <w:rsid w:val="008E30E9"/>
    <w:rsid w:val="008E352F"/>
    <w:rsid w:val="008E357F"/>
    <w:rsid w:val="008E4FA5"/>
    <w:rsid w:val="008E6751"/>
    <w:rsid w:val="008E6A48"/>
    <w:rsid w:val="008E7B27"/>
    <w:rsid w:val="008F0586"/>
    <w:rsid w:val="008F0612"/>
    <w:rsid w:val="008F474C"/>
    <w:rsid w:val="008F4DB3"/>
    <w:rsid w:val="008F618B"/>
    <w:rsid w:val="008F7AAA"/>
    <w:rsid w:val="009078B5"/>
    <w:rsid w:val="00911D96"/>
    <w:rsid w:val="0091546A"/>
    <w:rsid w:val="009214E7"/>
    <w:rsid w:val="00923740"/>
    <w:rsid w:val="009238D4"/>
    <w:rsid w:val="009253B7"/>
    <w:rsid w:val="0092733D"/>
    <w:rsid w:val="00933C9F"/>
    <w:rsid w:val="00934286"/>
    <w:rsid w:val="009428F0"/>
    <w:rsid w:val="0094428B"/>
    <w:rsid w:val="00946037"/>
    <w:rsid w:val="00950EE3"/>
    <w:rsid w:val="00952795"/>
    <w:rsid w:val="009562BE"/>
    <w:rsid w:val="009607CC"/>
    <w:rsid w:val="00960841"/>
    <w:rsid w:val="00967169"/>
    <w:rsid w:val="009705FE"/>
    <w:rsid w:val="00972B81"/>
    <w:rsid w:val="009768FA"/>
    <w:rsid w:val="00977454"/>
    <w:rsid w:val="00980661"/>
    <w:rsid w:val="00983162"/>
    <w:rsid w:val="00986482"/>
    <w:rsid w:val="00992E84"/>
    <w:rsid w:val="00993504"/>
    <w:rsid w:val="00995C50"/>
    <w:rsid w:val="00997648"/>
    <w:rsid w:val="009A12F7"/>
    <w:rsid w:val="009B240F"/>
    <w:rsid w:val="009B3D33"/>
    <w:rsid w:val="009C2A35"/>
    <w:rsid w:val="009C4AB3"/>
    <w:rsid w:val="009C519A"/>
    <w:rsid w:val="009C7AF0"/>
    <w:rsid w:val="009D0B25"/>
    <w:rsid w:val="009D15EB"/>
    <w:rsid w:val="009E410D"/>
    <w:rsid w:val="009F0F6E"/>
    <w:rsid w:val="009F28EE"/>
    <w:rsid w:val="00A03A36"/>
    <w:rsid w:val="00A042DC"/>
    <w:rsid w:val="00A06126"/>
    <w:rsid w:val="00A11CA7"/>
    <w:rsid w:val="00A11DCA"/>
    <w:rsid w:val="00A12A2B"/>
    <w:rsid w:val="00A13256"/>
    <w:rsid w:val="00A14E33"/>
    <w:rsid w:val="00A16136"/>
    <w:rsid w:val="00A17FA5"/>
    <w:rsid w:val="00A206D4"/>
    <w:rsid w:val="00A23DD4"/>
    <w:rsid w:val="00A24978"/>
    <w:rsid w:val="00A25DC8"/>
    <w:rsid w:val="00A33957"/>
    <w:rsid w:val="00A419DB"/>
    <w:rsid w:val="00A43B92"/>
    <w:rsid w:val="00A4672A"/>
    <w:rsid w:val="00A46920"/>
    <w:rsid w:val="00A47DCC"/>
    <w:rsid w:val="00A52EE5"/>
    <w:rsid w:val="00A561F3"/>
    <w:rsid w:val="00A62422"/>
    <w:rsid w:val="00A63265"/>
    <w:rsid w:val="00A63FBF"/>
    <w:rsid w:val="00A706B7"/>
    <w:rsid w:val="00A7118F"/>
    <w:rsid w:val="00A7612A"/>
    <w:rsid w:val="00A80C1F"/>
    <w:rsid w:val="00A80ED3"/>
    <w:rsid w:val="00A81DEC"/>
    <w:rsid w:val="00A82AB1"/>
    <w:rsid w:val="00A82EA1"/>
    <w:rsid w:val="00A83294"/>
    <w:rsid w:val="00A945C1"/>
    <w:rsid w:val="00A95B80"/>
    <w:rsid w:val="00A96F3B"/>
    <w:rsid w:val="00AA103D"/>
    <w:rsid w:val="00AA1F48"/>
    <w:rsid w:val="00AA30B4"/>
    <w:rsid w:val="00AA7CF6"/>
    <w:rsid w:val="00AB2501"/>
    <w:rsid w:val="00AB68EF"/>
    <w:rsid w:val="00AB7557"/>
    <w:rsid w:val="00AC0360"/>
    <w:rsid w:val="00AC20BA"/>
    <w:rsid w:val="00AD0164"/>
    <w:rsid w:val="00AD19BC"/>
    <w:rsid w:val="00AD52CD"/>
    <w:rsid w:val="00AD6776"/>
    <w:rsid w:val="00AD6F40"/>
    <w:rsid w:val="00AD7A67"/>
    <w:rsid w:val="00AE0973"/>
    <w:rsid w:val="00AE20AA"/>
    <w:rsid w:val="00AE2CEF"/>
    <w:rsid w:val="00AE2D26"/>
    <w:rsid w:val="00AE7648"/>
    <w:rsid w:val="00AF22D6"/>
    <w:rsid w:val="00AF41D2"/>
    <w:rsid w:val="00AF6AD2"/>
    <w:rsid w:val="00AF7998"/>
    <w:rsid w:val="00AF7DC2"/>
    <w:rsid w:val="00B009D3"/>
    <w:rsid w:val="00B0223D"/>
    <w:rsid w:val="00B042B6"/>
    <w:rsid w:val="00B051D3"/>
    <w:rsid w:val="00B07AE9"/>
    <w:rsid w:val="00B1200D"/>
    <w:rsid w:val="00B1260F"/>
    <w:rsid w:val="00B1522E"/>
    <w:rsid w:val="00B2101A"/>
    <w:rsid w:val="00B21708"/>
    <w:rsid w:val="00B2528C"/>
    <w:rsid w:val="00B25E63"/>
    <w:rsid w:val="00B304B0"/>
    <w:rsid w:val="00B3361F"/>
    <w:rsid w:val="00B339AB"/>
    <w:rsid w:val="00B35EB0"/>
    <w:rsid w:val="00B3632B"/>
    <w:rsid w:val="00B37CB3"/>
    <w:rsid w:val="00B408A3"/>
    <w:rsid w:val="00B449AC"/>
    <w:rsid w:val="00B45843"/>
    <w:rsid w:val="00B46438"/>
    <w:rsid w:val="00B51864"/>
    <w:rsid w:val="00B53422"/>
    <w:rsid w:val="00B54A9B"/>
    <w:rsid w:val="00B54D44"/>
    <w:rsid w:val="00B55BD0"/>
    <w:rsid w:val="00B63138"/>
    <w:rsid w:val="00B677F7"/>
    <w:rsid w:val="00B7038B"/>
    <w:rsid w:val="00B7618C"/>
    <w:rsid w:val="00B80914"/>
    <w:rsid w:val="00B81009"/>
    <w:rsid w:val="00B8518D"/>
    <w:rsid w:val="00B852BC"/>
    <w:rsid w:val="00B86676"/>
    <w:rsid w:val="00B87BA7"/>
    <w:rsid w:val="00B920C6"/>
    <w:rsid w:val="00B96D58"/>
    <w:rsid w:val="00BA3C45"/>
    <w:rsid w:val="00BA511A"/>
    <w:rsid w:val="00BA571F"/>
    <w:rsid w:val="00BA5D06"/>
    <w:rsid w:val="00BA6072"/>
    <w:rsid w:val="00BA6C2E"/>
    <w:rsid w:val="00BA702D"/>
    <w:rsid w:val="00BA75A9"/>
    <w:rsid w:val="00BB00E5"/>
    <w:rsid w:val="00BB3F2C"/>
    <w:rsid w:val="00BB4499"/>
    <w:rsid w:val="00BC25D4"/>
    <w:rsid w:val="00BC45D6"/>
    <w:rsid w:val="00BC756A"/>
    <w:rsid w:val="00BD731E"/>
    <w:rsid w:val="00BE5D22"/>
    <w:rsid w:val="00BF0BC8"/>
    <w:rsid w:val="00BF60F6"/>
    <w:rsid w:val="00C02808"/>
    <w:rsid w:val="00C05B26"/>
    <w:rsid w:val="00C061E0"/>
    <w:rsid w:val="00C06707"/>
    <w:rsid w:val="00C06956"/>
    <w:rsid w:val="00C0767D"/>
    <w:rsid w:val="00C116EF"/>
    <w:rsid w:val="00C11707"/>
    <w:rsid w:val="00C136FF"/>
    <w:rsid w:val="00C2282C"/>
    <w:rsid w:val="00C228E2"/>
    <w:rsid w:val="00C27327"/>
    <w:rsid w:val="00C278A9"/>
    <w:rsid w:val="00C309AF"/>
    <w:rsid w:val="00C30DFC"/>
    <w:rsid w:val="00C31097"/>
    <w:rsid w:val="00C3293F"/>
    <w:rsid w:val="00C42C0E"/>
    <w:rsid w:val="00C44040"/>
    <w:rsid w:val="00C44B03"/>
    <w:rsid w:val="00C45565"/>
    <w:rsid w:val="00C4593F"/>
    <w:rsid w:val="00C4786C"/>
    <w:rsid w:val="00C50347"/>
    <w:rsid w:val="00C51F21"/>
    <w:rsid w:val="00C54CEB"/>
    <w:rsid w:val="00C5518E"/>
    <w:rsid w:val="00C55B32"/>
    <w:rsid w:val="00C57991"/>
    <w:rsid w:val="00C6080E"/>
    <w:rsid w:val="00C60A5F"/>
    <w:rsid w:val="00C61A98"/>
    <w:rsid w:val="00C63E1F"/>
    <w:rsid w:val="00C71A42"/>
    <w:rsid w:val="00C72E16"/>
    <w:rsid w:val="00C75951"/>
    <w:rsid w:val="00C77258"/>
    <w:rsid w:val="00C77647"/>
    <w:rsid w:val="00C77BAB"/>
    <w:rsid w:val="00C82905"/>
    <w:rsid w:val="00C94BD7"/>
    <w:rsid w:val="00CA015F"/>
    <w:rsid w:val="00CA28E2"/>
    <w:rsid w:val="00CA2EFA"/>
    <w:rsid w:val="00CA399B"/>
    <w:rsid w:val="00CA6633"/>
    <w:rsid w:val="00CA6CA9"/>
    <w:rsid w:val="00CA76B7"/>
    <w:rsid w:val="00CB375B"/>
    <w:rsid w:val="00CB3893"/>
    <w:rsid w:val="00CB4290"/>
    <w:rsid w:val="00CC4E4F"/>
    <w:rsid w:val="00CC5CB9"/>
    <w:rsid w:val="00CC7C2E"/>
    <w:rsid w:val="00CE0BF9"/>
    <w:rsid w:val="00CE2CF6"/>
    <w:rsid w:val="00CE7197"/>
    <w:rsid w:val="00CF2D74"/>
    <w:rsid w:val="00CF32BE"/>
    <w:rsid w:val="00CF6FE6"/>
    <w:rsid w:val="00D0088A"/>
    <w:rsid w:val="00D03ECD"/>
    <w:rsid w:val="00D05170"/>
    <w:rsid w:val="00D058A6"/>
    <w:rsid w:val="00D2436F"/>
    <w:rsid w:val="00D351A1"/>
    <w:rsid w:val="00D36324"/>
    <w:rsid w:val="00D51B74"/>
    <w:rsid w:val="00D5209F"/>
    <w:rsid w:val="00D52A4F"/>
    <w:rsid w:val="00D532E2"/>
    <w:rsid w:val="00D614B5"/>
    <w:rsid w:val="00D61BC9"/>
    <w:rsid w:val="00D7090E"/>
    <w:rsid w:val="00D72800"/>
    <w:rsid w:val="00D73264"/>
    <w:rsid w:val="00D73CE1"/>
    <w:rsid w:val="00D76A81"/>
    <w:rsid w:val="00D77CB2"/>
    <w:rsid w:val="00D83AB6"/>
    <w:rsid w:val="00D854AE"/>
    <w:rsid w:val="00D85E40"/>
    <w:rsid w:val="00D90320"/>
    <w:rsid w:val="00D91B92"/>
    <w:rsid w:val="00D9343B"/>
    <w:rsid w:val="00D935D3"/>
    <w:rsid w:val="00D9453E"/>
    <w:rsid w:val="00D95527"/>
    <w:rsid w:val="00D97FFE"/>
    <w:rsid w:val="00DA2090"/>
    <w:rsid w:val="00DA7B0C"/>
    <w:rsid w:val="00DB052F"/>
    <w:rsid w:val="00DB06A5"/>
    <w:rsid w:val="00DB100E"/>
    <w:rsid w:val="00DB1E8C"/>
    <w:rsid w:val="00DB312F"/>
    <w:rsid w:val="00DB48ED"/>
    <w:rsid w:val="00DB7FE8"/>
    <w:rsid w:val="00DC0A24"/>
    <w:rsid w:val="00DC1163"/>
    <w:rsid w:val="00DC2A6E"/>
    <w:rsid w:val="00DC486B"/>
    <w:rsid w:val="00DC4A64"/>
    <w:rsid w:val="00DC6651"/>
    <w:rsid w:val="00DD14E1"/>
    <w:rsid w:val="00DD29C1"/>
    <w:rsid w:val="00DD4344"/>
    <w:rsid w:val="00DE202E"/>
    <w:rsid w:val="00DE2BB4"/>
    <w:rsid w:val="00DE3BDE"/>
    <w:rsid w:val="00DE5DC0"/>
    <w:rsid w:val="00DF2931"/>
    <w:rsid w:val="00DF37E0"/>
    <w:rsid w:val="00E01C7B"/>
    <w:rsid w:val="00E041B7"/>
    <w:rsid w:val="00E06FFE"/>
    <w:rsid w:val="00E10102"/>
    <w:rsid w:val="00E102C9"/>
    <w:rsid w:val="00E13027"/>
    <w:rsid w:val="00E13640"/>
    <w:rsid w:val="00E16011"/>
    <w:rsid w:val="00E275B3"/>
    <w:rsid w:val="00E31F56"/>
    <w:rsid w:val="00E320A4"/>
    <w:rsid w:val="00E323C8"/>
    <w:rsid w:val="00E33669"/>
    <w:rsid w:val="00E40906"/>
    <w:rsid w:val="00E40B6C"/>
    <w:rsid w:val="00E42B32"/>
    <w:rsid w:val="00E42F3B"/>
    <w:rsid w:val="00E431B6"/>
    <w:rsid w:val="00E44DBB"/>
    <w:rsid w:val="00E51B86"/>
    <w:rsid w:val="00E5250D"/>
    <w:rsid w:val="00E54174"/>
    <w:rsid w:val="00E56261"/>
    <w:rsid w:val="00E6237E"/>
    <w:rsid w:val="00E70334"/>
    <w:rsid w:val="00E72431"/>
    <w:rsid w:val="00E76B15"/>
    <w:rsid w:val="00E77FC3"/>
    <w:rsid w:val="00E81CB0"/>
    <w:rsid w:val="00E81D62"/>
    <w:rsid w:val="00E82854"/>
    <w:rsid w:val="00E87706"/>
    <w:rsid w:val="00E909D0"/>
    <w:rsid w:val="00E910E1"/>
    <w:rsid w:val="00E91BD5"/>
    <w:rsid w:val="00E9213C"/>
    <w:rsid w:val="00E93537"/>
    <w:rsid w:val="00E93D96"/>
    <w:rsid w:val="00E94565"/>
    <w:rsid w:val="00E9492F"/>
    <w:rsid w:val="00E95AAD"/>
    <w:rsid w:val="00EA0212"/>
    <w:rsid w:val="00EA4C94"/>
    <w:rsid w:val="00EA5253"/>
    <w:rsid w:val="00EA7060"/>
    <w:rsid w:val="00EB2AEC"/>
    <w:rsid w:val="00EB2BA4"/>
    <w:rsid w:val="00EB37CE"/>
    <w:rsid w:val="00EB39C2"/>
    <w:rsid w:val="00EB3B86"/>
    <w:rsid w:val="00EB5925"/>
    <w:rsid w:val="00EB5971"/>
    <w:rsid w:val="00EB5B53"/>
    <w:rsid w:val="00EB632A"/>
    <w:rsid w:val="00EC3F8D"/>
    <w:rsid w:val="00EC6DC7"/>
    <w:rsid w:val="00ED1EBC"/>
    <w:rsid w:val="00ED3BD5"/>
    <w:rsid w:val="00ED3DDA"/>
    <w:rsid w:val="00ED47D4"/>
    <w:rsid w:val="00ED63BC"/>
    <w:rsid w:val="00ED7D26"/>
    <w:rsid w:val="00EE067A"/>
    <w:rsid w:val="00EE0923"/>
    <w:rsid w:val="00EE49DC"/>
    <w:rsid w:val="00EE6776"/>
    <w:rsid w:val="00EF2124"/>
    <w:rsid w:val="00EF2494"/>
    <w:rsid w:val="00EF33B5"/>
    <w:rsid w:val="00EF6607"/>
    <w:rsid w:val="00F051A6"/>
    <w:rsid w:val="00F073C7"/>
    <w:rsid w:val="00F1011F"/>
    <w:rsid w:val="00F1225B"/>
    <w:rsid w:val="00F15EE3"/>
    <w:rsid w:val="00F20291"/>
    <w:rsid w:val="00F22191"/>
    <w:rsid w:val="00F22D41"/>
    <w:rsid w:val="00F22F5F"/>
    <w:rsid w:val="00F26ED1"/>
    <w:rsid w:val="00F32E5A"/>
    <w:rsid w:val="00F3558E"/>
    <w:rsid w:val="00F41051"/>
    <w:rsid w:val="00F44CB2"/>
    <w:rsid w:val="00F44E4E"/>
    <w:rsid w:val="00F45F28"/>
    <w:rsid w:val="00F51AE0"/>
    <w:rsid w:val="00F568A3"/>
    <w:rsid w:val="00F643A6"/>
    <w:rsid w:val="00F65402"/>
    <w:rsid w:val="00F71E6F"/>
    <w:rsid w:val="00F74F3F"/>
    <w:rsid w:val="00F7651F"/>
    <w:rsid w:val="00F866B2"/>
    <w:rsid w:val="00F90230"/>
    <w:rsid w:val="00F924B6"/>
    <w:rsid w:val="00F93EEC"/>
    <w:rsid w:val="00F97F9A"/>
    <w:rsid w:val="00FA011C"/>
    <w:rsid w:val="00FA35B6"/>
    <w:rsid w:val="00FA46AC"/>
    <w:rsid w:val="00FB2B78"/>
    <w:rsid w:val="00FB352E"/>
    <w:rsid w:val="00FB540D"/>
    <w:rsid w:val="00FC0FE6"/>
    <w:rsid w:val="00FC266C"/>
    <w:rsid w:val="00FC39EE"/>
    <w:rsid w:val="00FC51F5"/>
    <w:rsid w:val="00FC634E"/>
    <w:rsid w:val="00FC6707"/>
    <w:rsid w:val="00FC70A6"/>
    <w:rsid w:val="00FD4A8A"/>
    <w:rsid w:val="00FD5F5D"/>
    <w:rsid w:val="00FE038C"/>
    <w:rsid w:val="00FE0488"/>
    <w:rsid w:val="00FE2B38"/>
    <w:rsid w:val="00FE4ACC"/>
    <w:rsid w:val="00FE6440"/>
    <w:rsid w:val="00FE682E"/>
    <w:rsid w:val="00FE7157"/>
    <w:rsid w:val="00FF5C6E"/>
    <w:rsid w:val="00FF6F8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70C49E"/>
  <w15:docId w15:val="{D557FB07-67E7-420B-89BE-8814C3822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7060"/>
    <w:rPr>
      <w:rFonts w:ascii="VNI-Times" w:hAnsi="VNI-Times"/>
      <w:sz w:val="24"/>
      <w:szCs w:val="24"/>
    </w:rPr>
  </w:style>
  <w:style w:type="paragraph" w:styleId="Heading1">
    <w:name w:val="heading 1"/>
    <w:basedOn w:val="Normal"/>
    <w:next w:val="Normal"/>
    <w:qFormat/>
    <w:rsid w:val="00CC4E4F"/>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A7060"/>
    <w:pPr>
      <w:keepNext/>
      <w:ind w:firstLine="840"/>
      <w:jc w:val="center"/>
      <w:outlineLvl w:val="1"/>
    </w:pPr>
    <w:rPr>
      <w:rFonts w:ascii="Times New Roman" w:hAnsi="Times New Roman"/>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1"/>
    <w:basedOn w:val="Normal"/>
    <w:rsid w:val="00EA7060"/>
    <w:pPr>
      <w:widowControl w:val="0"/>
      <w:jc w:val="both"/>
    </w:pPr>
    <w:rPr>
      <w:rFonts w:ascii="Times New Roman" w:eastAsia="SimSun" w:hAnsi="Times New Roman"/>
      <w:kern w:val="2"/>
      <w:lang w:eastAsia="zh-CN"/>
    </w:rPr>
  </w:style>
  <w:style w:type="paragraph" w:customStyle="1" w:styleId="DefaultParagraphFontParaCharCharCharCharChar">
    <w:name w:val="Default Paragraph Font Para Char Char Char Char Char"/>
    <w:autoRedefine/>
    <w:rsid w:val="00413310"/>
    <w:pPr>
      <w:tabs>
        <w:tab w:val="left" w:pos="1152"/>
      </w:tabs>
      <w:spacing w:before="120" w:after="120" w:line="312" w:lineRule="auto"/>
    </w:pPr>
    <w:rPr>
      <w:rFonts w:ascii="Arial" w:hAnsi="Arial" w:cs="Arial"/>
      <w:sz w:val="26"/>
      <w:szCs w:val="26"/>
    </w:rPr>
  </w:style>
  <w:style w:type="paragraph" w:styleId="BalloonText">
    <w:name w:val="Balloon Text"/>
    <w:basedOn w:val="Normal"/>
    <w:semiHidden/>
    <w:rsid w:val="00DA7B0C"/>
    <w:rPr>
      <w:rFonts w:ascii="Tahoma" w:hAnsi="Tahoma" w:cs="Tahoma"/>
      <w:sz w:val="16"/>
      <w:szCs w:val="16"/>
    </w:rPr>
  </w:style>
  <w:style w:type="paragraph" w:customStyle="1" w:styleId="Normaltime">
    <w:name w:val="Normal + time"/>
    <w:basedOn w:val="Normal"/>
    <w:rsid w:val="00674B46"/>
    <w:pPr>
      <w:spacing w:before="240" w:line="300" w:lineRule="auto"/>
      <w:ind w:firstLine="856"/>
    </w:pPr>
    <w:rPr>
      <w:rFonts w:ascii="Times New Roman" w:hAnsi="Times New Roman"/>
      <w:sz w:val="28"/>
      <w:szCs w:val="28"/>
    </w:rPr>
  </w:style>
  <w:style w:type="paragraph" w:styleId="BodyTextIndent">
    <w:name w:val="Body Text Indent"/>
    <w:basedOn w:val="Normal"/>
    <w:link w:val="BodyTextIndentChar"/>
    <w:rsid w:val="00D058A6"/>
    <w:pPr>
      <w:ind w:firstLine="720"/>
      <w:jc w:val="both"/>
    </w:pPr>
    <w:rPr>
      <w:rFonts w:ascii="Times New Roman" w:hAnsi="Times New Roman"/>
      <w:sz w:val="28"/>
    </w:rPr>
  </w:style>
  <w:style w:type="character" w:customStyle="1" w:styleId="BodyTextIndentChar">
    <w:name w:val="Body Text Indent Char"/>
    <w:link w:val="BodyTextIndent"/>
    <w:rsid w:val="00D058A6"/>
    <w:rPr>
      <w:sz w:val="28"/>
      <w:szCs w:val="24"/>
    </w:rPr>
  </w:style>
  <w:style w:type="paragraph" w:styleId="Header">
    <w:name w:val="header"/>
    <w:basedOn w:val="Normal"/>
    <w:link w:val="HeaderChar"/>
    <w:uiPriority w:val="99"/>
    <w:rsid w:val="00B54A9B"/>
    <w:pPr>
      <w:tabs>
        <w:tab w:val="center" w:pos="4680"/>
        <w:tab w:val="right" w:pos="9360"/>
      </w:tabs>
    </w:pPr>
  </w:style>
  <w:style w:type="character" w:customStyle="1" w:styleId="HeaderChar">
    <w:name w:val="Header Char"/>
    <w:link w:val="Header"/>
    <w:uiPriority w:val="99"/>
    <w:rsid w:val="00B54A9B"/>
    <w:rPr>
      <w:rFonts w:ascii="VNI-Times" w:hAnsi="VNI-Times"/>
      <w:sz w:val="24"/>
      <w:szCs w:val="24"/>
    </w:rPr>
  </w:style>
  <w:style w:type="paragraph" w:styleId="Footer">
    <w:name w:val="footer"/>
    <w:basedOn w:val="Normal"/>
    <w:link w:val="FooterChar"/>
    <w:uiPriority w:val="99"/>
    <w:rsid w:val="00B54A9B"/>
    <w:pPr>
      <w:tabs>
        <w:tab w:val="center" w:pos="4680"/>
        <w:tab w:val="right" w:pos="9360"/>
      </w:tabs>
    </w:pPr>
  </w:style>
  <w:style w:type="character" w:customStyle="1" w:styleId="FooterChar">
    <w:name w:val="Footer Char"/>
    <w:link w:val="Footer"/>
    <w:uiPriority w:val="99"/>
    <w:rsid w:val="00B54A9B"/>
    <w:rPr>
      <w:rFonts w:ascii="VNI-Times" w:hAnsi="VNI-Times"/>
      <w:sz w:val="24"/>
      <w:szCs w:val="24"/>
    </w:rPr>
  </w:style>
  <w:style w:type="character" w:styleId="PageNumber">
    <w:name w:val="page number"/>
    <w:basedOn w:val="DefaultParagraphFont"/>
    <w:rsid w:val="00C27327"/>
  </w:style>
  <w:style w:type="paragraph" w:customStyle="1" w:styleId="Char1CharCharCharCharCharCharCharCharCharCharCharCharCharCharCharChar1CharCharChar">
    <w:name w:val="Char1 Char Char Char Char Char Char Char Char Char Char Char Char Char Char Char Char1 Char Char Char"/>
    <w:basedOn w:val="Normal"/>
    <w:rsid w:val="00950EE3"/>
    <w:pPr>
      <w:widowControl w:val="0"/>
      <w:jc w:val="both"/>
    </w:pPr>
    <w:rPr>
      <w:rFonts w:ascii="Times New Roman" w:eastAsia="SimSun" w:hAnsi="Times New Roman"/>
      <w:kern w:val="2"/>
      <w:lang w:eastAsia="zh-CN"/>
    </w:rPr>
  </w:style>
  <w:style w:type="table" w:styleId="TableGrid">
    <w:name w:val="Table Grid"/>
    <w:basedOn w:val="TableNormal"/>
    <w:rsid w:val="00834F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11CA7"/>
    <w:pPr>
      <w:autoSpaceDE w:val="0"/>
      <w:autoSpaceDN w:val="0"/>
      <w:adjustRightInd w:val="0"/>
    </w:pPr>
    <w:rPr>
      <w:color w:val="000000"/>
      <w:sz w:val="24"/>
      <w:szCs w:val="24"/>
    </w:rPr>
  </w:style>
  <w:style w:type="character" w:customStyle="1" w:styleId="Bodytext3">
    <w:name w:val="Body text (3)_"/>
    <w:basedOn w:val="DefaultParagraphFont"/>
    <w:link w:val="Bodytext30"/>
    <w:uiPriority w:val="99"/>
    <w:locked/>
    <w:rsid w:val="00394224"/>
    <w:rPr>
      <w:i/>
      <w:iCs/>
      <w:sz w:val="26"/>
      <w:szCs w:val="26"/>
      <w:shd w:val="clear" w:color="auto" w:fill="FFFFFF"/>
    </w:rPr>
  </w:style>
  <w:style w:type="paragraph" w:customStyle="1" w:styleId="Bodytext30">
    <w:name w:val="Body text (3)"/>
    <w:basedOn w:val="Normal"/>
    <w:link w:val="Bodytext3"/>
    <w:uiPriority w:val="99"/>
    <w:rsid w:val="00394224"/>
    <w:pPr>
      <w:widowControl w:val="0"/>
      <w:shd w:val="clear" w:color="auto" w:fill="FFFFFF"/>
      <w:spacing w:before="500" w:after="500" w:line="288" w:lineRule="exact"/>
      <w:jc w:val="both"/>
    </w:pPr>
    <w:rPr>
      <w:rFonts w:ascii="Times New Roman" w:hAnsi="Times New Roman"/>
      <w:i/>
      <w:iCs/>
      <w:sz w:val="26"/>
      <w:szCs w:val="26"/>
    </w:rPr>
  </w:style>
  <w:style w:type="paragraph" w:styleId="BodyText">
    <w:name w:val="Body Text"/>
    <w:basedOn w:val="Normal"/>
    <w:link w:val="BodyTextChar"/>
    <w:rsid w:val="00C44040"/>
    <w:pPr>
      <w:spacing w:after="120"/>
    </w:pPr>
  </w:style>
  <w:style w:type="character" w:customStyle="1" w:styleId="BodyTextChar">
    <w:name w:val="Body Text Char"/>
    <w:basedOn w:val="DefaultParagraphFont"/>
    <w:link w:val="BodyText"/>
    <w:rsid w:val="00C44040"/>
    <w:rPr>
      <w:rFonts w:ascii="VNI-Times" w:hAnsi="VNI-Times"/>
      <w:sz w:val="24"/>
      <w:szCs w:val="24"/>
    </w:rPr>
  </w:style>
  <w:style w:type="character" w:customStyle="1" w:styleId="Bodytext0">
    <w:name w:val="Body text_"/>
    <w:basedOn w:val="DefaultParagraphFont"/>
    <w:link w:val="BodyText1"/>
    <w:rsid w:val="001A747F"/>
    <w:rPr>
      <w:sz w:val="26"/>
      <w:szCs w:val="26"/>
      <w:shd w:val="clear" w:color="auto" w:fill="FFFFFF"/>
    </w:rPr>
  </w:style>
  <w:style w:type="paragraph" w:customStyle="1" w:styleId="BodyText1">
    <w:name w:val="Body Text1"/>
    <w:basedOn w:val="Normal"/>
    <w:link w:val="Bodytext0"/>
    <w:qFormat/>
    <w:rsid w:val="001A747F"/>
    <w:pPr>
      <w:widowControl w:val="0"/>
      <w:shd w:val="clear" w:color="auto" w:fill="FFFFFF"/>
      <w:spacing w:after="120" w:line="288" w:lineRule="auto"/>
      <w:ind w:firstLine="400"/>
    </w:pPr>
    <w:rPr>
      <w:rFonts w:ascii="Times New Roman" w:hAnsi="Times New Roman"/>
      <w:sz w:val="26"/>
      <w:szCs w:val="26"/>
    </w:rPr>
  </w:style>
  <w:style w:type="paragraph" w:styleId="ListParagraph">
    <w:name w:val="List Paragraph"/>
    <w:basedOn w:val="Normal"/>
    <w:uiPriority w:val="1"/>
    <w:qFormat/>
    <w:rsid w:val="0008569C"/>
    <w:pPr>
      <w:ind w:left="720"/>
      <w:contextualSpacing/>
    </w:pPr>
  </w:style>
  <w:style w:type="paragraph" w:styleId="NormalWeb">
    <w:name w:val="Normal (Web)"/>
    <w:basedOn w:val="Normal"/>
    <w:uiPriority w:val="99"/>
    <w:unhideWhenUsed/>
    <w:rsid w:val="00967169"/>
    <w:pPr>
      <w:spacing w:before="100" w:beforeAutospacing="1" w:after="100" w:afterAutospacing="1"/>
    </w:pPr>
    <w:rPr>
      <w:rFonts w:ascii="Times New Roman" w:hAnsi="Times New Roman"/>
    </w:rPr>
  </w:style>
  <w:style w:type="paragraph" w:customStyle="1" w:styleId="CharChar">
    <w:name w:val="Char Char"/>
    <w:basedOn w:val="Normal"/>
    <w:rsid w:val="00622FDF"/>
    <w:pPr>
      <w:pageBreakBefore/>
      <w:spacing w:before="100" w:beforeAutospacing="1" w:after="100" w:afterAutospacing="1"/>
      <w:jc w:val="both"/>
    </w:pPr>
    <w:rPr>
      <w:rFonts w:ascii="Tahoma" w:hAnsi="Tahoma"/>
      <w:sz w:val="20"/>
      <w:szCs w:val="20"/>
    </w:rPr>
  </w:style>
  <w:style w:type="character" w:styleId="Emphasis">
    <w:name w:val="Emphasis"/>
    <w:qFormat/>
    <w:rsid w:val="00576222"/>
    <w:rPr>
      <w:i/>
      <w:iCs/>
    </w:rPr>
  </w:style>
  <w:style w:type="character" w:customStyle="1" w:styleId="Bodytext2Bold">
    <w:name w:val="Body text (2) + Bold"/>
    <w:rsid w:val="00F22F5F"/>
    <w:rPr>
      <w:rFonts w:ascii="Times New Roman" w:eastAsia="Times New Roman" w:hAnsi="Times New Roman" w:cs="Times New Roman"/>
      <w:b/>
      <w:bCs/>
      <w:i w:val="0"/>
      <w:iCs w:val="0"/>
      <w:smallCaps w:val="0"/>
      <w:strike w:val="0"/>
      <w:color w:val="1D1D1E"/>
      <w:spacing w:val="0"/>
      <w:w w:val="100"/>
      <w:position w:val="0"/>
      <w:sz w:val="28"/>
      <w:szCs w:val="28"/>
      <w:u w:val="none"/>
      <w:shd w:val="clear" w:color="auto" w:fill="FFFFFF"/>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ADA717-EFFE-45F6-947A-27D2B1323F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503</TotalTime>
  <Pages>4</Pages>
  <Words>1385</Words>
  <Characters>7897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HỘI  ĐỒNG NHÂN DÂN           CỘNG HÒA XÃ HỘI  CHỦ NGHĨA VIỆT NAM</vt:lpstr>
    </vt:vector>
  </TitlesOfParts>
  <Company>Microsoft</Company>
  <LinksUpToDate>false</LinksUpToDate>
  <CharactersWithSpaces>9264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HỘI  ĐỒNG NHÂN DÂN           CỘNG HÒA XÃ HỘI  CHỦ NGHĨA VIỆT NAM</dc:title>
  <dc:creator>LeTanDuy</dc:creator>
  <cp:lastModifiedBy>Admin</cp:lastModifiedBy>
  <cp:revision>46</cp:revision>
  <cp:lastPrinted>2024-08-22T09:50:00Z</cp:lastPrinted>
  <dcterms:created xsi:type="dcterms:W3CDTF">2024-07-29T04:08:00Z</dcterms:created>
  <dcterms:modified xsi:type="dcterms:W3CDTF">2024-08-23T07:54:00Z</dcterms:modified>
</cp:coreProperties>
</file>