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2C4D0C" w:rsidRPr="002C4D0C" w14:paraId="4CE5212C" w14:textId="77777777" w:rsidTr="002C4D0C">
        <w:trPr>
          <w:trHeight w:val="1021"/>
        </w:trPr>
        <w:tc>
          <w:tcPr>
            <w:tcW w:w="1544" w:type="pct"/>
            <w:hideMark/>
          </w:tcPr>
          <w:p w14:paraId="22552978" w14:textId="77777777" w:rsidR="002C4D0C" w:rsidRPr="002C4D0C" w:rsidRDefault="002C4D0C" w:rsidP="002C4D0C">
            <w:pPr>
              <w:widowControl w:val="0"/>
              <w:jc w:val="center"/>
              <w:rPr>
                <w:rFonts w:eastAsia="PMingLiU"/>
                <w:b/>
                <w:sz w:val="26"/>
                <w:szCs w:val="26"/>
                <w:highlight w:val="white"/>
              </w:rPr>
            </w:pPr>
            <w:r w:rsidRPr="002C4D0C">
              <w:rPr>
                <w:rFonts w:eastAsia="PMingLiU"/>
                <w:b/>
                <w:sz w:val="26"/>
                <w:szCs w:val="26"/>
                <w:highlight w:val="white"/>
              </w:rPr>
              <w:t>HỘI ĐỒNG NHÂN DÂN</w:t>
            </w:r>
          </w:p>
          <w:p w14:paraId="3824A215" w14:textId="77777777" w:rsidR="002C4D0C" w:rsidRPr="002C4D0C" w:rsidRDefault="002C4D0C" w:rsidP="002C4D0C">
            <w:pPr>
              <w:widowControl w:val="0"/>
              <w:jc w:val="center"/>
              <w:rPr>
                <w:rFonts w:eastAsia="PMingLiU"/>
                <w:b/>
                <w:sz w:val="26"/>
                <w:szCs w:val="26"/>
                <w:highlight w:val="white"/>
              </w:rPr>
            </w:pPr>
            <w:r w:rsidRPr="002C4D0C">
              <w:rPr>
                <w:noProof/>
              </w:rPr>
              <mc:AlternateContent>
                <mc:Choice Requires="wps">
                  <w:drawing>
                    <wp:anchor distT="4294967287" distB="4294967287" distL="114300" distR="114300" simplePos="0" relativeHeight="251663360" behindDoc="0" locked="0" layoutInCell="1" allowOverlap="1" wp14:anchorId="2F1C95EC" wp14:editId="76B05533">
                      <wp:simplePos x="0" y="0"/>
                      <wp:positionH relativeFrom="column">
                        <wp:posOffset>581660</wp:posOffset>
                      </wp:positionH>
                      <wp:positionV relativeFrom="paragraph">
                        <wp:posOffset>220979</wp:posOffset>
                      </wp:positionV>
                      <wp:extent cx="6400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8D253F" id="Straight Connector 9" o:spid="_x0000_s1026" style="position:absolute;z-index:25166336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"/>
                  </w:pict>
                </mc:Fallback>
              </mc:AlternateContent>
            </w:r>
            <w:r w:rsidRPr="002C4D0C">
              <w:rPr>
                <w:rFonts w:eastAsia="PMingLiU"/>
                <w:b/>
                <w:sz w:val="26"/>
                <w:szCs w:val="26"/>
                <w:highlight w:val="white"/>
              </w:rPr>
              <w:t>TỈNH ĐỒNG NAI</w:t>
            </w:r>
          </w:p>
        </w:tc>
        <w:tc>
          <w:tcPr>
            <w:tcW w:w="515" w:type="pct"/>
          </w:tcPr>
          <w:p w14:paraId="706AD006" w14:textId="77777777" w:rsidR="002C4D0C" w:rsidRPr="002C4D0C" w:rsidRDefault="002C4D0C" w:rsidP="002C4D0C">
            <w:pPr>
              <w:widowControl w:val="0"/>
              <w:jc w:val="center"/>
              <w:rPr>
                <w:rFonts w:eastAsia="PMingLiU"/>
                <w:b/>
                <w:sz w:val="26"/>
                <w:szCs w:val="26"/>
                <w:highlight w:val="white"/>
              </w:rPr>
            </w:pPr>
          </w:p>
          <w:p w14:paraId="4CBB728F" w14:textId="77777777" w:rsidR="002C4D0C" w:rsidRPr="002C4D0C" w:rsidRDefault="002C4D0C" w:rsidP="002C4D0C">
            <w:pPr>
              <w:widowControl w:val="0"/>
              <w:jc w:val="center"/>
              <w:rPr>
                <w:rFonts w:eastAsia="PMingLiU"/>
                <w:sz w:val="28"/>
                <w:szCs w:val="28"/>
                <w:highlight w:val="white"/>
              </w:rPr>
            </w:pPr>
          </w:p>
        </w:tc>
        <w:tc>
          <w:tcPr>
            <w:tcW w:w="2941" w:type="pct"/>
            <w:hideMark/>
          </w:tcPr>
          <w:p w14:paraId="4E26C5DE" w14:textId="77777777" w:rsidR="002C4D0C" w:rsidRPr="002C4D0C" w:rsidRDefault="002C4D0C" w:rsidP="002C4D0C">
            <w:pPr>
              <w:widowControl w:val="0"/>
              <w:jc w:val="center"/>
              <w:rPr>
                <w:rFonts w:eastAsia="PMingLiU"/>
                <w:b/>
                <w:sz w:val="26"/>
                <w:szCs w:val="26"/>
                <w:highlight w:val="white"/>
              </w:rPr>
            </w:pPr>
            <w:r w:rsidRPr="002C4D0C">
              <w:rPr>
                <w:rFonts w:eastAsia="PMingLiU"/>
                <w:b/>
                <w:sz w:val="26"/>
                <w:szCs w:val="26"/>
                <w:highlight w:val="white"/>
              </w:rPr>
              <w:t>CỘNG HÒA XÃ HỘI CHỦ NGHĨA VIỆT NAM</w:t>
            </w:r>
          </w:p>
          <w:p w14:paraId="4081C165" w14:textId="77777777" w:rsidR="002C4D0C" w:rsidRPr="002C4D0C" w:rsidRDefault="002C4D0C" w:rsidP="002C4D0C">
            <w:pPr>
              <w:widowControl w:val="0"/>
              <w:jc w:val="center"/>
              <w:rPr>
                <w:rFonts w:eastAsia="PMingLiU"/>
                <w:sz w:val="28"/>
                <w:szCs w:val="28"/>
                <w:highlight w:val="white"/>
              </w:rPr>
            </w:pPr>
            <w:r w:rsidRPr="002C4D0C">
              <w:rPr>
                <w:noProof/>
              </w:rPr>
              <mc:AlternateContent>
                <mc:Choice Requires="wps">
                  <w:drawing>
                    <wp:anchor distT="4294967287" distB="4294967287" distL="114300" distR="114300" simplePos="0" relativeHeight="251664384" behindDoc="0" locked="0" layoutInCell="1" allowOverlap="1" wp14:anchorId="65C176E4" wp14:editId="49FB0249">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EE5CDC" id="Straight Connector 7" o:spid="_x0000_s1026" style="position:absolute;z-index:25166438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" strokecolor="windowText">
                      <v:stroke joinstyle="miter"/>
                      <o:lock v:ext="edit" shapetype="f"/>
                    </v:line>
                  </w:pict>
                </mc:Fallback>
              </mc:AlternateContent>
            </w:r>
            <w:r w:rsidRPr="002C4D0C">
              <w:rPr>
                <w:rFonts w:eastAsia="PMingLiU"/>
                <w:b/>
                <w:sz w:val="28"/>
                <w:szCs w:val="28"/>
                <w:highlight w:val="white"/>
              </w:rPr>
              <w:t>Độc lập - Tự do - Hạnh phúc</w:t>
            </w:r>
          </w:p>
        </w:tc>
      </w:tr>
      <w:tr w:rsidR="002C4D0C" w:rsidRPr="002C4D0C" w14:paraId="6DB9AE84" w14:textId="77777777" w:rsidTr="002C4D0C">
        <w:trPr>
          <w:trHeight w:val="20"/>
        </w:trPr>
        <w:tc>
          <w:tcPr>
            <w:tcW w:w="1544" w:type="pct"/>
            <w:hideMark/>
          </w:tcPr>
          <w:p w14:paraId="0D367AE4" w14:textId="10AC780B" w:rsidR="002C4D0C" w:rsidRPr="002C4D0C" w:rsidRDefault="002C4D0C" w:rsidP="002C4D0C">
            <w:pPr>
              <w:widowControl w:val="0"/>
              <w:jc w:val="center"/>
              <w:rPr>
                <w:rFonts w:eastAsia="PMingLiU"/>
                <w:b/>
                <w:sz w:val="26"/>
                <w:szCs w:val="26"/>
                <w:highlight w:val="white"/>
              </w:rPr>
            </w:pPr>
            <w:r w:rsidRPr="002C4D0C">
              <w:rPr>
                <w:rFonts w:eastAsia="PMingLiU"/>
                <w:sz w:val="26"/>
                <w:szCs w:val="26"/>
                <w:highlight w:val="white"/>
              </w:rPr>
              <w:t>Số</w:t>
            </w:r>
            <w:r>
              <w:rPr>
                <w:rFonts w:eastAsia="PMingLiU"/>
                <w:sz w:val="26"/>
                <w:szCs w:val="26"/>
                <w:highlight w:val="white"/>
              </w:rPr>
              <w:t>:</w:t>
            </w:r>
            <w:r w:rsidR="007F0062">
              <w:rPr>
                <w:rFonts w:eastAsia="PMingLiU"/>
                <w:sz w:val="26"/>
                <w:szCs w:val="26"/>
                <w:highlight w:val="white"/>
              </w:rPr>
              <w:t xml:space="preserve">     </w:t>
            </w:r>
            <w:r>
              <w:rPr>
                <w:rFonts w:eastAsia="PMingLiU"/>
                <w:sz w:val="26"/>
                <w:szCs w:val="26"/>
                <w:highlight w:val="white"/>
              </w:rPr>
              <w:t xml:space="preserve"> </w:t>
            </w:r>
            <w:r w:rsidRPr="002C4D0C">
              <w:rPr>
                <w:rFonts w:eastAsia="PMingLiU"/>
                <w:sz w:val="26"/>
                <w:szCs w:val="26"/>
                <w:highlight w:val="white"/>
              </w:rPr>
              <w:t>/2023/NQ-HĐND</w:t>
            </w:r>
          </w:p>
        </w:tc>
        <w:tc>
          <w:tcPr>
            <w:tcW w:w="515" w:type="pct"/>
          </w:tcPr>
          <w:p w14:paraId="7E153180" w14:textId="77777777" w:rsidR="002C4D0C" w:rsidRPr="002C4D0C" w:rsidRDefault="002C4D0C" w:rsidP="002C4D0C">
            <w:pPr>
              <w:widowControl w:val="0"/>
              <w:jc w:val="center"/>
              <w:rPr>
                <w:rFonts w:eastAsia="PMingLiU"/>
                <w:b/>
                <w:sz w:val="26"/>
                <w:szCs w:val="26"/>
                <w:highlight w:val="white"/>
              </w:rPr>
            </w:pPr>
          </w:p>
        </w:tc>
        <w:tc>
          <w:tcPr>
            <w:tcW w:w="2941" w:type="pct"/>
            <w:hideMark/>
          </w:tcPr>
          <w:p w14:paraId="0E18EFF1" w14:textId="77424637" w:rsidR="002C4D0C" w:rsidRPr="002C4D0C" w:rsidRDefault="002C4D0C" w:rsidP="002C4D0C">
            <w:pPr>
              <w:widowControl w:val="0"/>
              <w:jc w:val="center"/>
              <w:rPr>
                <w:rFonts w:eastAsia="PMingLiU"/>
                <w:b/>
                <w:sz w:val="26"/>
                <w:szCs w:val="26"/>
                <w:highlight w:val="white"/>
              </w:rPr>
            </w:pPr>
            <w:r w:rsidRPr="002C4D0C">
              <w:rPr>
                <w:rFonts w:eastAsia="PMingLiU"/>
                <w:i/>
                <w:sz w:val="28"/>
                <w:szCs w:val="28"/>
                <w:highlight w:val="white"/>
              </w:rPr>
              <w:t>Đồng Nai, ngày</w:t>
            </w:r>
            <w:r w:rsidR="007F0062">
              <w:rPr>
                <w:rFonts w:eastAsia="PMingLiU"/>
                <w:i/>
                <w:sz w:val="28"/>
                <w:szCs w:val="28"/>
                <w:highlight w:val="white"/>
              </w:rPr>
              <w:t xml:space="preserve">   </w:t>
            </w:r>
            <w:r w:rsidRPr="002C4D0C">
              <w:rPr>
                <w:rFonts w:eastAsia="PMingLiU"/>
                <w:i/>
                <w:sz w:val="28"/>
                <w:szCs w:val="28"/>
                <w:highlight w:val="white"/>
              </w:rPr>
              <w:t xml:space="preserve">  tháng </w:t>
            </w:r>
            <w:r w:rsidR="007F0062">
              <w:rPr>
                <w:rFonts w:eastAsia="PMingLiU"/>
                <w:i/>
                <w:sz w:val="28"/>
                <w:szCs w:val="28"/>
                <w:highlight w:val="white"/>
              </w:rPr>
              <w:t xml:space="preserve">   </w:t>
            </w:r>
            <w:r w:rsidRPr="002C4D0C">
              <w:rPr>
                <w:rFonts w:eastAsia="PMingLiU"/>
                <w:i/>
                <w:sz w:val="28"/>
                <w:szCs w:val="28"/>
                <w:highlight w:val="white"/>
              </w:rPr>
              <w:t xml:space="preserve"> năm 2023</w:t>
            </w:r>
          </w:p>
        </w:tc>
      </w:tr>
    </w:tbl>
    <w:p w14:paraId="0768E01D" w14:textId="5FF67085" w:rsidR="002C4D0C" w:rsidRPr="002C4D0C" w:rsidRDefault="00103EA1" w:rsidP="002C4D0C">
      <w:pPr>
        <w:jc w:val="cente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0C477E14" wp14:editId="0FB7BD9E">
                <wp:simplePos x="0" y="0"/>
                <wp:positionH relativeFrom="column">
                  <wp:posOffset>346710</wp:posOffset>
                </wp:positionH>
                <wp:positionV relativeFrom="paragraph">
                  <wp:posOffset>111760</wp:posOffset>
                </wp:positionV>
                <wp:extent cx="1685925" cy="247650"/>
                <wp:effectExtent l="0" t="0" r="28575" b="19050"/>
                <wp:wrapNone/>
                <wp:docPr id="1810792151" name="Hộp Văn bản 2"/>
                <wp:cNvGraphicFramePr/>
                <a:graphic xmlns:a="http://schemas.openxmlformats.org/drawingml/2006/main">
                  <a:graphicData uri="http://schemas.microsoft.com/office/word/2010/wordprocessingShape">
                    <wps:wsp>
                      <wps:cNvSpPr txBox="1"/>
                      <wps:spPr>
                        <a:xfrm>
                          <a:off x="0" y="0"/>
                          <a:ext cx="1685925" cy="247650"/>
                        </a:xfrm>
                        <a:prstGeom prst="rect">
                          <a:avLst/>
                        </a:prstGeom>
                        <a:solidFill>
                          <a:schemeClr val="lt1"/>
                        </a:solidFill>
                        <a:ln w="6350">
                          <a:solidFill>
                            <a:prstClr val="black"/>
                          </a:solidFill>
                        </a:ln>
                      </wps:spPr>
                      <wps:txbx>
                        <w:txbxContent>
                          <w:p w14:paraId="4CA7F581" w14:textId="3A6323D0" w:rsidR="00103EA1" w:rsidRDefault="00103EA1">
                            <w:bookmarkStart w:id="0" w:name="_GoBack"/>
                            <w:bookmarkEnd w:id="0"/>
                            <w:r>
                              <w:t>ĐỀ CƯƠNG CHI TIẾT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477E14" id="_x0000_t202" coordsize="21600,21600" o:spt="202" path="m,l,21600r21600,l21600,xe">
                <v:stroke joinstyle="miter"/>
                <v:path gradientshapeok="t" o:connecttype="rect"/>
              </v:shapetype>
              <v:shape id="Hộp Văn bản 2" o:spid="_x0000_s1026" type="#_x0000_t202" style="position:absolute;left:0;text-align:left;margin-left:27.3pt;margin-top:8.8pt;width:132.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" fillcolor="white [3201]" strokeweight=".5pt">
                <v:textbox>
                  <w:txbxContent>
                    <w:p w14:paraId="4CA7F581" w14:textId="3A6323D0" w:rsidR="00103EA1" w:rsidRDefault="00103EA1">
                      <w:r>
                        <w:t>ĐỀ CƯƠNG CHI TIẾT</w:t>
                      </w:r>
                    </w:p>
                  </w:txbxContent>
                </v:textbox>
              </v:shape>
            </w:pict>
          </mc:Fallback>
        </mc:AlternateContent>
      </w:r>
    </w:p>
    <w:p w14:paraId="5D6A6A36" w14:textId="77777777" w:rsidR="00AA398A" w:rsidRPr="002C4D0C" w:rsidRDefault="00AA398A" w:rsidP="002C4D0C">
      <w:pPr>
        <w:jc w:val="center"/>
        <w:rPr>
          <w:b/>
          <w:bCs/>
          <w:sz w:val="28"/>
          <w:szCs w:val="28"/>
        </w:rPr>
      </w:pPr>
      <w:r w:rsidRPr="002C4D0C">
        <w:rPr>
          <w:b/>
          <w:bCs/>
          <w:sz w:val="28"/>
          <w:szCs w:val="28"/>
        </w:rPr>
        <w:t>NGHỊ QUYẾT</w:t>
      </w:r>
    </w:p>
    <w:p w14:paraId="689852CA" w14:textId="5B527B6F" w:rsidR="00103EA1" w:rsidRDefault="00103EA1" w:rsidP="002C4D0C">
      <w:pPr>
        <w:jc w:val="center"/>
        <w:rPr>
          <w:b/>
          <w:bCs/>
          <w:sz w:val="28"/>
          <w:szCs w:val="28"/>
        </w:rPr>
      </w:pPr>
      <w:r>
        <w:rPr>
          <w:b/>
          <w:sz w:val="28"/>
          <w:szCs w:val="28"/>
        </w:rPr>
        <w:t xml:space="preserve">Quy định mức hỗ trợ kinh phí </w:t>
      </w:r>
      <w:r>
        <w:rPr>
          <w:b/>
          <w:sz w:val="28"/>
          <w:szCs w:val="28"/>
        </w:rPr>
        <w:br/>
        <w:t>cho hoạt động của Tổ công nghệ số cộng đồng</w:t>
      </w:r>
      <w:r w:rsidRPr="00B05370">
        <w:rPr>
          <w:b/>
          <w:bCs/>
          <w:sz w:val="28"/>
          <w:szCs w:val="28"/>
        </w:rPr>
        <w:t xml:space="preserve"> trên</w:t>
      </w:r>
      <w:r w:rsidRPr="00B05370">
        <w:rPr>
          <w:b/>
          <w:bCs/>
          <w:sz w:val="28"/>
          <w:szCs w:val="28"/>
          <w:lang w:val="vi-VN"/>
        </w:rPr>
        <w:t xml:space="preserve"> địa bàn tỉnh Đồng Nai</w:t>
      </w:r>
    </w:p>
    <w:p w14:paraId="28F52ACB" w14:textId="77777777" w:rsidR="002C4D0C" w:rsidRPr="002C4D0C" w:rsidRDefault="002C4D0C" w:rsidP="002C4D0C">
      <w:pPr>
        <w:jc w:val="center"/>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14:anchorId="3D939538" wp14:editId="61D051FE">
                <wp:simplePos x="0" y="0"/>
                <wp:positionH relativeFrom="column">
                  <wp:posOffset>2461260</wp:posOffset>
                </wp:positionH>
                <wp:positionV relativeFrom="paragraph">
                  <wp:posOffset>55880</wp:posOffset>
                </wp:positionV>
                <wp:extent cx="12509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250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7D593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3.8pt,4.4pt" to="29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" strokecolor="black [3213]">
                <v:stroke joinstyle="miter"/>
              </v:line>
            </w:pict>
          </mc:Fallback>
        </mc:AlternateContent>
      </w:r>
    </w:p>
    <w:p w14:paraId="6077814A" w14:textId="77777777" w:rsidR="00AA398A" w:rsidRPr="002C4D0C" w:rsidRDefault="00AA398A" w:rsidP="002C4D0C">
      <w:pPr>
        <w:jc w:val="center"/>
        <w:rPr>
          <w:sz w:val="28"/>
          <w:szCs w:val="28"/>
          <w:lang w:val="vi-VN"/>
        </w:rPr>
      </w:pPr>
      <w:r w:rsidRPr="002C4D0C">
        <w:rPr>
          <w:b/>
          <w:bCs/>
          <w:sz w:val="28"/>
          <w:szCs w:val="28"/>
          <w:lang w:val="vi-VN"/>
        </w:rPr>
        <w:t>HỘI ĐỒNG NHÂN DÂN TỈNH ĐỒNG NAI</w:t>
      </w:r>
    </w:p>
    <w:p w14:paraId="63A7E207" w14:textId="75FF377A" w:rsidR="007B0037" w:rsidRPr="00CD71C9" w:rsidRDefault="003632BC" w:rsidP="002C4D0C">
      <w:pPr>
        <w:jc w:val="center"/>
        <w:rPr>
          <w:i/>
          <w:iCs/>
          <w:sz w:val="28"/>
          <w:szCs w:val="28"/>
        </w:rPr>
      </w:pPr>
      <w:r w:rsidRPr="002C4D0C">
        <w:rPr>
          <w:b/>
          <w:bCs/>
          <w:sz w:val="28"/>
          <w:szCs w:val="28"/>
          <w:lang w:val="vi-VN"/>
        </w:rPr>
        <w:t xml:space="preserve">KHÓA </w:t>
      </w:r>
      <w:r w:rsidR="00CD71C9">
        <w:rPr>
          <w:b/>
          <w:bCs/>
          <w:sz w:val="28"/>
          <w:szCs w:val="28"/>
        </w:rPr>
        <w:t xml:space="preserve"> …   </w:t>
      </w:r>
      <w:r w:rsidRPr="002C4D0C">
        <w:rPr>
          <w:b/>
          <w:bCs/>
          <w:sz w:val="28"/>
          <w:szCs w:val="28"/>
          <w:lang w:val="vi-VN"/>
        </w:rPr>
        <w:t xml:space="preserve">KỲ HỌP THỨ </w:t>
      </w:r>
      <w:r w:rsidR="00CD71C9">
        <w:rPr>
          <w:b/>
          <w:bCs/>
          <w:sz w:val="28"/>
          <w:szCs w:val="28"/>
        </w:rPr>
        <w:t>…</w:t>
      </w:r>
    </w:p>
    <w:p w14:paraId="3A9700D5" w14:textId="77777777" w:rsidR="00AA398A" w:rsidRPr="00103EA1" w:rsidRDefault="00AA398A" w:rsidP="00103EA1">
      <w:pPr>
        <w:spacing w:before="120"/>
        <w:ind w:firstLine="567"/>
        <w:jc w:val="both"/>
        <w:rPr>
          <w:i/>
          <w:iCs/>
          <w:sz w:val="28"/>
          <w:szCs w:val="28"/>
          <w:lang w:val="vi-VN"/>
        </w:rPr>
      </w:pPr>
      <w:r w:rsidRPr="00103EA1">
        <w:rPr>
          <w:i/>
          <w:iCs/>
          <w:sz w:val="28"/>
          <w:szCs w:val="28"/>
          <w:lang w:val="vi-VN"/>
        </w:rPr>
        <w:t>Căn cứ Luật Tổ chức chính quyền địa phương ngày 19 tháng 6 năm 2015;</w:t>
      </w:r>
    </w:p>
    <w:p w14:paraId="4E07C07F" w14:textId="77777777" w:rsidR="00AA398A" w:rsidRPr="00103EA1" w:rsidRDefault="00AA398A" w:rsidP="00103EA1">
      <w:pPr>
        <w:spacing w:before="120"/>
        <w:ind w:firstLine="567"/>
        <w:jc w:val="both"/>
        <w:rPr>
          <w:i/>
          <w:iCs/>
          <w:sz w:val="28"/>
          <w:szCs w:val="28"/>
          <w:lang w:val="vi-VN"/>
        </w:rPr>
      </w:pPr>
      <w:r w:rsidRPr="00103EA1">
        <w:rPr>
          <w:i/>
          <w:iCs/>
          <w:sz w:val="28"/>
          <w:szCs w:val="28"/>
          <w:lang w:val="vi-VN"/>
        </w:rPr>
        <w:t xml:space="preserve">Căn cứ Luật </w:t>
      </w:r>
      <w:r w:rsidR="002C4D0C" w:rsidRPr="00103EA1">
        <w:rPr>
          <w:i/>
          <w:iCs/>
          <w:sz w:val="28"/>
          <w:szCs w:val="28"/>
        </w:rPr>
        <w:t>s</w:t>
      </w:r>
      <w:r w:rsidRPr="00103EA1">
        <w:rPr>
          <w:i/>
          <w:iCs/>
          <w:sz w:val="28"/>
          <w:szCs w:val="28"/>
          <w:lang w:val="vi-VN"/>
        </w:rPr>
        <w:t>ửa đổi, bổ sung một số điều của Luật Tổ chức Chính phủ và Luật Tổ chức chính quyền địa p</w:t>
      </w:r>
      <w:r w:rsidR="00D56EBE" w:rsidRPr="00103EA1">
        <w:rPr>
          <w:i/>
          <w:iCs/>
          <w:sz w:val="28"/>
          <w:szCs w:val="28"/>
          <w:lang w:val="vi-VN"/>
        </w:rPr>
        <w:t>hương ngày 22 tháng 11 năm 2019;</w:t>
      </w:r>
    </w:p>
    <w:p w14:paraId="1A70AF2A" w14:textId="77777777" w:rsidR="00AA398A" w:rsidRPr="00103EA1" w:rsidRDefault="00AA398A" w:rsidP="00103EA1">
      <w:pPr>
        <w:spacing w:before="120"/>
        <w:ind w:firstLine="567"/>
        <w:jc w:val="both"/>
        <w:rPr>
          <w:i/>
          <w:iCs/>
          <w:sz w:val="28"/>
          <w:szCs w:val="28"/>
          <w:lang w:val="vi-VN"/>
        </w:rPr>
      </w:pPr>
      <w:r w:rsidRPr="00103EA1">
        <w:rPr>
          <w:i/>
          <w:iCs/>
          <w:sz w:val="28"/>
          <w:szCs w:val="28"/>
          <w:lang w:val="vi-VN"/>
        </w:rPr>
        <w:t>Căn cứ Luật Ban hành văn bản quy phạm pháp luật ngày 22 tháng 6 năm 2015;</w:t>
      </w:r>
    </w:p>
    <w:p w14:paraId="6FFCAEBA" w14:textId="77777777" w:rsidR="00AA398A" w:rsidRPr="00103EA1" w:rsidRDefault="00AA398A" w:rsidP="00103EA1">
      <w:pPr>
        <w:spacing w:before="120"/>
        <w:ind w:firstLine="567"/>
        <w:jc w:val="both"/>
        <w:rPr>
          <w:i/>
          <w:iCs/>
          <w:sz w:val="28"/>
          <w:szCs w:val="28"/>
          <w:lang w:val="vi-VN"/>
        </w:rPr>
      </w:pPr>
      <w:r w:rsidRPr="00103EA1">
        <w:rPr>
          <w:i/>
          <w:iCs/>
          <w:sz w:val="28"/>
          <w:szCs w:val="28"/>
          <w:lang w:val="vi-VN"/>
        </w:rPr>
        <w:t xml:space="preserve">Căn cứ Luật </w:t>
      </w:r>
      <w:r w:rsidR="002C4D0C" w:rsidRPr="00103EA1">
        <w:rPr>
          <w:i/>
          <w:iCs/>
          <w:sz w:val="28"/>
          <w:szCs w:val="28"/>
        </w:rPr>
        <w:t>s</w:t>
      </w:r>
      <w:r w:rsidRPr="00103EA1">
        <w:rPr>
          <w:i/>
          <w:iCs/>
          <w:sz w:val="28"/>
          <w:szCs w:val="28"/>
          <w:lang w:val="vi-VN"/>
        </w:rPr>
        <w:t>ửa đổi, bổ sung một số điều của Luật Ban hành văn bản quy phạm pháp luật ngày 18 tháng 6 năm 2020;</w:t>
      </w:r>
    </w:p>
    <w:p w14:paraId="226D6AE1" w14:textId="2C3B775B" w:rsidR="00103EA1" w:rsidRDefault="00103EA1" w:rsidP="00103EA1">
      <w:pPr>
        <w:spacing w:before="120"/>
        <w:ind w:firstLine="567"/>
        <w:jc w:val="both"/>
        <w:rPr>
          <w:bCs/>
          <w:i/>
          <w:iCs/>
          <w:sz w:val="28"/>
          <w:szCs w:val="28"/>
          <w:lang w:val="nl-NL"/>
        </w:rPr>
      </w:pPr>
      <w:r w:rsidRPr="00103EA1">
        <w:rPr>
          <w:i/>
          <w:iCs/>
          <w:sz w:val="28"/>
          <w:szCs w:val="28"/>
          <w:lang w:val="vi-VN"/>
        </w:rPr>
        <w:t xml:space="preserve">Căn cứ </w:t>
      </w:r>
      <w:r w:rsidRPr="00103EA1">
        <w:rPr>
          <w:bCs/>
          <w:i/>
          <w:iCs/>
          <w:sz w:val="28"/>
          <w:szCs w:val="28"/>
          <w:lang w:val="nl-NL"/>
        </w:rPr>
        <w:t>Luật Ngân sách nhà nước</w:t>
      </w:r>
      <w:r w:rsidR="00CD71C9">
        <w:rPr>
          <w:bCs/>
          <w:i/>
          <w:iCs/>
          <w:sz w:val="28"/>
          <w:szCs w:val="28"/>
          <w:lang w:val="nl-NL"/>
        </w:rPr>
        <w:t xml:space="preserve"> ngày 25 tháng 6 năm 2015</w:t>
      </w:r>
      <w:r w:rsidRPr="00103EA1">
        <w:rPr>
          <w:bCs/>
          <w:i/>
          <w:iCs/>
          <w:sz w:val="28"/>
          <w:szCs w:val="28"/>
          <w:lang w:val="nl-NL"/>
        </w:rPr>
        <w:t xml:space="preserve">; </w:t>
      </w:r>
    </w:p>
    <w:p w14:paraId="6A2EF472" w14:textId="04C6A7D5" w:rsidR="00CD71C9" w:rsidRPr="00CD71C9" w:rsidRDefault="00CD71C9" w:rsidP="00103EA1">
      <w:pPr>
        <w:spacing w:before="120"/>
        <w:ind w:firstLine="567"/>
        <w:jc w:val="both"/>
        <w:rPr>
          <w:i/>
          <w:iCs/>
          <w:sz w:val="28"/>
          <w:szCs w:val="28"/>
        </w:rPr>
      </w:pPr>
      <w:r w:rsidRPr="00CD71C9">
        <w:rPr>
          <w:i/>
          <w:iCs/>
          <w:sz w:val="28"/>
          <w:szCs w:val="28"/>
          <w:lang w:val="vi-VN"/>
        </w:rPr>
        <w:t>Căn cứ Nghị định số 64/2007/NĐ-CP ngày 10 tháng 4 năm 2007 của Chính Phủ về việc Ứng dụng công nghệ thông tin trong hoạt động của cơ quan nhà nước</w:t>
      </w:r>
      <w:r>
        <w:rPr>
          <w:i/>
          <w:iCs/>
          <w:sz w:val="28"/>
          <w:szCs w:val="28"/>
        </w:rPr>
        <w:t>;</w:t>
      </w:r>
    </w:p>
    <w:p w14:paraId="35E1D7FA" w14:textId="528D5FAA" w:rsidR="00103EA1" w:rsidRPr="00103EA1" w:rsidRDefault="00AA398A" w:rsidP="00103EA1">
      <w:pPr>
        <w:spacing w:before="120"/>
        <w:ind w:firstLine="567"/>
        <w:jc w:val="both"/>
        <w:rPr>
          <w:i/>
          <w:iCs/>
          <w:sz w:val="28"/>
          <w:szCs w:val="28"/>
          <w:lang w:val="vi-VN"/>
        </w:rPr>
      </w:pPr>
      <w:r w:rsidRPr="00103EA1">
        <w:rPr>
          <w:i/>
          <w:iCs/>
          <w:sz w:val="28"/>
          <w:szCs w:val="28"/>
          <w:lang w:val="vi-VN"/>
        </w:rPr>
        <w:t xml:space="preserve">Căn cứ Nghị định số 163/2016/NĐ-CP ngày 21 tháng 12 năm 2016 của Chính phủ quy định chi tiết thi hành một số điều của Luật Ngân sách nhà nước </w:t>
      </w:r>
      <w:r w:rsidR="00423431" w:rsidRPr="00103EA1">
        <w:rPr>
          <w:i/>
          <w:iCs/>
          <w:sz w:val="28"/>
          <w:szCs w:val="28"/>
          <w:lang w:val="vi-VN"/>
        </w:rPr>
        <w:t xml:space="preserve">năm </w:t>
      </w:r>
      <w:r w:rsidR="00E375EA" w:rsidRPr="00103EA1">
        <w:rPr>
          <w:i/>
          <w:iCs/>
          <w:sz w:val="28"/>
          <w:szCs w:val="28"/>
          <w:lang w:val="vi-VN"/>
        </w:rPr>
        <w:t>2015;</w:t>
      </w:r>
    </w:p>
    <w:p w14:paraId="34B92F93" w14:textId="22685997" w:rsidR="00AA398A" w:rsidRPr="00103EA1" w:rsidRDefault="00AA398A" w:rsidP="00CD71C9">
      <w:pPr>
        <w:ind w:firstLine="720"/>
        <w:jc w:val="both"/>
        <w:rPr>
          <w:b/>
          <w:bCs/>
          <w:i/>
          <w:iCs/>
          <w:sz w:val="28"/>
          <w:szCs w:val="28"/>
        </w:rPr>
      </w:pPr>
      <w:r w:rsidRPr="00103EA1">
        <w:rPr>
          <w:i/>
          <w:iCs/>
          <w:sz w:val="28"/>
          <w:szCs w:val="28"/>
          <w:lang w:val="vi-VN"/>
        </w:rPr>
        <w:t xml:space="preserve">Xét Tờ trình số </w:t>
      </w:r>
      <w:r w:rsidR="00103EA1" w:rsidRPr="00103EA1">
        <w:rPr>
          <w:i/>
          <w:iCs/>
          <w:sz w:val="28"/>
          <w:szCs w:val="28"/>
        </w:rPr>
        <w:t xml:space="preserve">    </w:t>
      </w:r>
      <w:r w:rsidRPr="00103EA1">
        <w:rPr>
          <w:i/>
          <w:iCs/>
          <w:sz w:val="28"/>
          <w:szCs w:val="28"/>
          <w:lang w:val="vi-VN"/>
        </w:rPr>
        <w:t>/TTr-UBND ngày</w:t>
      </w:r>
      <w:r w:rsidR="00D7520D" w:rsidRPr="00103EA1">
        <w:rPr>
          <w:i/>
          <w:iCs/>
          <w:sz w:val="28"/>
          <w:szCs w:val="28"/>
          <w:lang w:val="vi-VN"/>
        </w:rPr>
        <w:t xml:space="preserve"> </w:t>
      </w:r>
      <w:r w:rsidRPr="00103EA1">
        <w:rPr>
          <w:i/>
          <w:iCs/>
          <w:sz w:val="28"/>
          <w:szCs w:val="28"/>
          <w:lang w:val="vi-VN"/>
        </w:rPr>
        <w:t xml:space="preserve"> tháng </w:t>
      </w:r>
      <w:r w:rsidR="00D7520D" w:rsidRPr="00103EA1">
        <w:rPr>
          <w:i/>
          <w:iCs/>
          <w:sz w:val="28"/>
          <w:szCs w:val="28"/>
          <w:lang w:val="vi-VN"/>
        </w:rPr>
        <w:t xml:space="preserve"> năm 2023</w:t>
      </w:r>
      <w:r w:rsidRPr="00103EA1">
        <w:rPr>
          <w:i/>
          <w:iCs/>
          <w:sz w:val="28"/>
          <w:szCs w:val="28"/>
          <w:lang w:val="vi-VN"/>
        </w:rPr>
        <w:t xml:space="preserve"> của Ủy ban nhân dân tỉnh </w:t>
      </w:r>
      <w:r w:rsidR="00E7751E" w:rsidRPr="00103EA1">
        <w:rPr>
          <w:i/>
          <w:iCs/>
          <w:sz w:val="28"/>
          <w:szCs w:val="28"/>
          <w:lang w:val="vi-VN"/>
        </w:rPr>
        <w:t xml:space="preserve">về </w:t>
      </w:r>
      <w:r w:rsidR="002152DB" w:rsidRPr="00103EA1">
        <w:rPr>
          <w:i/>
          <w:iCs/>
          <w:sz w:val="28"/>
          <w:szCs w:val="28"/>
          <w:lang w:val="vi-VN"/>
        </w:rPr>
        <w:t xml:space="preserve">việc đề nghị ban hành </w:t>
      </w:r>
      <w:r w:rsidRPr="00103EA1">
        <w:rPr>
          <w:i/>
          <w:iCs/>
          <w:sz w:val="28"/>
          <w:szCs w:val="28"/>
          <w:lang w:val="vi-VN"/>
        </w:rPr>
        <w:t>Nghị quyết</w:t>
      </w:r>
      <w:r w:rsidR="00103EA1" w:rsidRPr="00103EA1">
        <w:rPr>
          <w:i/>
          <w:iCs/>
          <w:sz w:val="28"/>
          <w:szCs w:val="28"/>
        </w:rPr>
        <w:t xml:space="preserve"> </w:t>
      </w:r>
      <w:r w:rsidR="00103EA1" w:rsidRPr="00103EA1">
        <w:rPr>
          <w:bCs/>
          <w:i/>
          <w:iCs/>
          <w:sz w:val="28"/>
          <w:szCs w:val="28"/>
        </w:rPr>
        <w:t>Quy định mức hỗ trợ kinh phí cho hoạt động của Tổ công nghệ số cộng đồng trên</w:t>
      </w:r>
      <w:r w:rsidR="00103EA1" w:rsidRPr="00103EA1">
        <w:rPr>
          <w:bCs/>
          <w:i/>
          <w:iCs/>
          <w:sz w:val="28"/>
          <w:szCs w:val="28"/>
          <w:lang w:val="vi-VN"/>
        </w:rPr>
        <w:t xml:space="preserve"> địa bàn tỉnh Đồng Na</w:t>
      </w:r>
      <w:r w:rsidR="00103EA1" w:rsidRPr="00103EA1">
        <w:rPr>
          <w:bCs/>
          <w:i/>
          <w:iCs/>
          <w:sz w:val="28"/>
          <w:szCs w:val="28"/>
        </w:rPr>
        <w:t>i</w:t>
      </w:r>
      <w:r w:rsidRPr="00103EA1">
        <w:rPr>
          <w:i/>
          <w:iCs/>
          <w:sz w:val="28"/>
          <w:szCs w:val="28"/>
          <w:lang w:val="vi-VN"/>
        </w:rPr>
        <w:t xml:space="preserve">; </w:t>
      </w:r>
      <w:r w:rsidR="00B628CE" w:rsidRPr="00103EA1">
        <w:rPr>
          <w:i/>
          <w:iCs/>
          <w:sz w:val="28"/>
          <w:szCs w:val="28"/>
          <w:lang w:val="vi-VN"/>
        </w:rPr>
        <w:t>Báo cáo thẩm tra số</w:t>
      </w:r>
      <w:r w:rsidR="001A0092" w:rsidRPr="00103EA1">
        <w:rPr>
          <w:i/>
          <w:iCs/>
          <w:sz w:val="28"/>
          <w:szCs w:val="28"/>
        </w:rPr>
        <w:t xml:space="preserve"> </w:t>
      </w:r>
      <w:r w:rsidR="00103EA1" w:rsidRPr="00103EA1">
        <w:rPr>
          <w:i/>
          <w:iCs/>
          <w:sz w:val="28"/>
          <w:szCs w:val="28"/>
        </w:rPr>
        <w:t xml:space="preserve">    </w:t>
      </w:r>
      <w:r w:rsidR="00B628CE" w:rsidRPr="00103EA1">
        <w:rPr>
          <w:i/>
          <w:iCs/>
          <w:sz w:val="28"/>
          <w:szCs w:val="28"/>
          <w:lang w:val="vi-VN"/>
        </w:rPr>
        <w:t>/BC-HĐND ngày</w:t>
      </w:r>
      <w:r w:rsidR="00444323" w:rsidRPr="00103EA1">
        <w:rPr>
          <w:i/>
          <w:iCs/>
          <w:sz w:val="28"/>
          <w:szCs w:val="28"/>
        </w:rPr>
        <w:t xml:space="preserve">  </w:t>
      </w:r>
      <w:r w:rsidR="00B628CE" w:rsidRPr="00103EA1">
        <w:rPr>
          <w:i/>
          <w:iCs/>
          <w:sz w:val="28"/>
          <w:szCs w:val="28"/>
          <w:lang w:val="vi-VN"/>
        </w:rPr>
        <w:t xml:space="preserve">tháng </w:t>
      </w:r>
      <w:r w:rsidR="00BC33AA" w:rsidRPr="00103EA1">
        <w:rPr>
          <w:i/>
          <w:iCs/>
          <w:sz w:val="28"/>
          <w:szCs w:val="28"/>
        </w:rPr>
        <w:t xml:space="preserve"> </w:t>
      </w:r>
      <w:r w:rsidR="00B628CE" w:rsidRPr="00103EA1">
        <w:rPr>
          <w:i/>
          <w:iCs/>
          <w:sz w:val="28"/>
          <w:szCs w:val="28"/>
          <w:lang w:val="vi-VN"/>
        </w:rPr>
        <w:t>năm 2023 của Ban Pháp chế Hội đồng nhân dân tỉnh; ý kiến thảo luận và kết quả biểu quyết của các đại biểu Hội đồng nhân dân tỉnh tại kỳ họp.</w:t>
      </w:r>
    </w:p>
    <w:p w14:paraId="3F62E661" w14:textId="77777777" w:rsidR="00AA398A" w:rsidRPr="002C4D0C" w:rsidRDefault="00AA398A" w:rsidP="002C4D0C">
      <w:pPr>
        <w:spacing w:before="240" w:after="240"/>
        <w:jc w:val="center"/>
        <w:rPr>
          <w:b/>
          <w:bCs/>
          <w:sz w:val="28"/>
          <w:szCs w:val="28"/>
          <w:lang w:val="vi-VN"/>
        </w:rPr>
      </w:pPr>
      <w:r w:rsidRPr="002C4D0C">
        <w:rPr>
          <w:b/>
          <w:bCs/>
          <w:sz w:val="28"/>
          <w:szCs w:val="28"/>
          <w:lang w:val="vi-VN"/>
        </w:rPr>
        <w:t>QUYẾT NGHỊ:</w:t>
      </w:r>
    </w:p>
    <w:p w14:paraId="2648386D" w14:textId="06B75F73" w:rsidR="00103EA1" w:rsidRPr="00103EA1" w:rsidRDefault="00682FF4" w:rsidP="00103EA1">
      <w:pPr>
        <w:spacing w:before="120"/>
        <w:ind w:firstLine="567"/>
        <w:jc w:val="both"/>
        <w:rPr>
          <w:b/>
          <w:bCs/>
          <w:sz w:val="28"/>
          <w:szCs w:val="28"/>
        </w:rPr>
      </w:pPr>
      <w:r w:rsidRPr="00103EA1">
        <w:rPr>
          <w:b/>
          <w:bCs/>
          <w:sz w:val="28"/>
          <w:szCs w:val="28"/>
          <w:lang w:val="vi-VN"/>
        </w:rPr>
        <w:t>Điều 1.</w:t>
      </w:r>
      <w:r w:rsidRPr="00103EA1">
        <w:rPr>
          <w:b/>
          <w:bCs/>
          <w:sz w:val="28"/>
          <w:szCs w:val="28"/>
        </w:rPr>
        <w:t xml:space="preserve"> </w:t>
      </w:r>
      <w:r w:rsidR="00CA2299" w:rsidRPr="00103EA1">
        <w:rPr>
          <w:b/>
          <w:bCs/>
          <w:sz w:val="28"/>
          <w:szCs w:val="28"/>
        </w:rPr>
        <w:t xml:space="preserve">Thông </w:t>
      </w:r>
      <w:r w:rsidR="00C57503" w:rsidRPr="00103EA1">
        <w:rPr>
          <w:b/>
          <w:bCs/>
          <w:sz w:val="28"/>
          <w:szCs w:val="28"/>
        </w:rPr>
        <w:t>qua</w:t>
      </w:r>
      <w:r w:rsidR="00103EA1" w:rsidRPr="00103EA1">
        <w:rPr>
          <w:b/>
          <w:bCs/>
          <w:sz w:val="28"/>
          <w:szCs w:val="28"/>
        </w:rPr>
        <w:t xml:space="preserve"> quy định mức hỗ trợ kinh phí cho hoạt động của Tổ công nghệ số cộng đồng trên</w:t>
      </w:r>
      <w:r w:rsidR="00103EA1" w:rsidRPr="00103EA1">
        <w:rPr>
          <w:b/>
          <w:bCs/>
          <w:sz w:val="28"/>
          <w:szCs w:val="28"/>
          <w:lang w:val="vi-VN"/>
        </w:rPr>
        <w:t xml:space="preserve"> địa bàn tỉnh Đồng Na</w:t>
      </w:r>
      <w:r w:rsidR="00103EA1" w:rsidRPr="00103EA1">
        <w:rPr>
          <w:b/>
          <w:bCs/>
          <w:sz w:val="28"/>
          <w:szCs w:val="28"/>
        </w:rPr>
        <w:t>i</w:t>
      </w:r>
      <w:r w:rsidR="00C57503" w:rsidRPr="00103EA1">
        <w:rPr>
          <w:b/>
          <w:bCs/>
          <w:sz w:val="28"/>
          <w:szCs w:val="28"/>
        </w:rPr>
        <w:t>, cụ thể như sau:</w:t>
      </w:r>
    </w:p>
    <w:p w14:paraId="3BA98557" w14:textId="77777777" w:rsidR="00103EA1" w:rsidRPr="00F17FC6" w:rsidRDefault="00103EA1" w:rsidP="00103EA1">
      <w:pPr>
        <w:pStyle w:val="ListParagraph"/>
        <w:widowControl w:val="0"/>
        <w:numPr>
          <w:ilvl w:val="0"/>
          <w:numId w:val="1"/>
        </w:numPr>
        <w:spacing w:before="120" w:line="360" w:lineRule="exact"/>
        <w:jc w:val="both"/>
        <w:rPr>
          <w:b/>
          <w:bCs/>
          <w:iCs/>
          <w:color w:val="000000" w:themeColor="text1"/>
          <w:sz w:val="28"/>
          <w:szCs w:val="28"/>
          <w:lang w:val="vi-VN"/>
        </w:rPr>
      </w:pPr>
      <w:r w:rsidRPr="00F17FC6">
        <w:rPr>
          <w:b/>
          <w:bCs/>
          <w:iCs/>
          <w:color w:val="000000" w:themeColor="text1"/>
          <w:sz w:val="28"/>
          <w:szCs w:val="28"/>
          <w:lang w:val="vi-VN"/>
        </w:rPr>
        <w:t>Phạm vi điều chỉnh và đối tượng áp dụng</w:t>
      </w:r>
    </w:p>
    <w:p w14:paraId="716D28FA" w14:textId="77777777" w:rsidR="00103EA1" w:rsidRPr="00F17FC6" w:rsidRDefault="00103EA1" w:rsidP="00103EA1">
      <w:pPr>
        <w:widowControl w:val="0"/>
        <w:spacing w:before="120" w:line="360" w:lineRule="exact"/>
        <w:ind w:firstLine="567"/>
        <w:jc w:val="both"/>
        <w:rPr>
          <w:bCs/>
          <w:iCs/>
          <w:color w:val="000000" w:themeColor="text1"/>
          <w:sz w:val="28"/>
          <w:szCs w:val="28"/>
          <w:lang w:val="vi-VN"/>
        </w:rPr>
      </w:pPr>
      <w:r w:rsidRPr="00F17FC6">
        <w:rPr>
          <w:bCs/>
          <w:iCs/>
          <w:color w:val="000000" w:themeColor="text1"/>
          <w:sz w:val="28"/>
          <w:szCs w:val="28"/>
          <w:lang w:val="vi-VN"/>
        </w:rPr>
        <w:t>a</w:t>
      </w:r>
      <w:bookmarkStart w:id="1" w:name="_Hlk137731140"/>
      <w:r w:rsidRPr="00F17FC6">
        <w:rPr>
          <w:bCs/>
          <w:iCs/>
          <w:color w:val="000000" w:themeColor="text1"/>
          <w:sz w:val="28"/>
          <w:szCs w:val="28"/>
        </w:rPr>
        <w:t xml:space="preserve">) </w:t>
      </w:r>
      <w:r w:rsidRPr="00F17FC6">
        <w:rPr>
          <w:bCs/>
          <w:iCs/>
          <w:color w:val="000000" w:themeColor="text1"/>
          <w:sz w:val="28"/>
          <w:szCs w:val="28"/>
          <w:lang w:val="vi-VN"/>
        </w:rPr>
        <w:t>Phạm vi áp dụng</w:t>
      </w:r>
    </w:p>
    <w:p w14:paraId="7302EF3C" w14:textId="77777777" w:rsidR="006C22FD" w:rsidRPr="00EB71C6" w:rsidRDefault="006C22FD" w:rsidP="006C22FD">
      <w:pPr>
        <w:widowControl w:val="0"/>
        <w:spacing w:before="120" w:line="360" w:lineRule="exact"/>
        <w:ind w:firstLine="567"/>
        <w:jc w:val="both"/>
        <w:rPr>
          <w:bCs/>
          <w:iCs/>
          <w:color w:val="000000" w:themeColor="text1"/>
          <w:sz w:val="28"/>
          <w:szCs w:val="28"/>
          <w:lang w:val="vi-VN"/>
        </w:rPr>
      </w:pPr>
      <w:proofErr w:type="gramStart"/>
      <w:r w:rsidRPr="00EB71C6">
        <w:rPr>
          <w:bCs/>
          <w:iCs/>
          <w:color w:val="000000" w:themeColor="text1"/>
          <w:sz w:val="28"/>
          <w:szCs w:val="28"/>
        </w:rPr>
        <w:t xml:space="preserve">Quy định chính sách hỗ trợ kinh phí </w:t>
      </w:r>
      <w:r w:rsidRPr="00EB71C6">
        <w:rPr>
          <w:bCs/>
          <w:iCs/>
          <w:color w:val="000000" w:themeColor="text1"/>
          <w:sz w:val="28"/>
          <w:szCs w:val="28"/>
          <w:lang w:val="vi-VN"/>
        </w:rPr>
        <w:t xml:space="preserve">Tổ </w:t>
      </w:r>
      <w:r>
        <w:rPr>
          <w:bCs/>
          <w:iCs/>
          <w:color w:val="000000" w:themeColor="text1"/>
          <w:sz w:val="28"/>
          <w:szCs w:val="28"/>
        </w:rPr>
        <w:t>công nghệ</w:t>
      </w:r>
      <w:r w:rsidRPr="00EB71C6">
        <w:rPr>
          <w:bCs/>
          <w:iCs/>
          <w:color w:val="000000" w:themeColor="text1"/>
          <w:sz w:val="28"/>
          <w:szCs w:val="28"/>
          <w:lang w:val="vi-VN"/>
        </w:rPr>
        <w:t xml:space="preserve"> số cộng đồng của các </w:t>
      </w:r>
      <w:r w:rsidRPr="00EB71C6">
        <w:rPr>
          <w:bCs/>
          <w:iCs/>
          <w:color w:val="000000" w:themeColor="text1"/>
          <w:sz w:val="28"/>
          <w:szCs w:val="28"/>
        </w:rPr>
        <w:t>Ấp, Khu phố trên địa bàn tỉnh Đồng Nai.</w:t>
      </w:r>
      <w:proofErr w:type="gramEnd"/>
      <w:r w:rsidRPr="00EB71C6">
        <w:rPr>
          <w:bCs/>
          <w:iCs/>
          <w:color w:val="000000" w:themeColor="text1"/>
          <w:sz w:val="28"/>
          <w:szCs w:val="28"/>
        </w:rPr>
        <w:t xml:space="preserve"> Đối với các xã không thành lập Tổ công nghệ số cộng đồng tại các Ấp, Khu phố thì hỗ trợ cho Tổ công nghệ số cộng đồng của UBND cấp xã </w:t>
      </w:r>
      <w:r w:rsidRPr="00EB71C6">
        <w:rPr>
          <w:bCs/>
          <w:iCs/>
          <w:color w:val="000000" w:themeColor="text1"/>
          <w:sz w:val="28"/>
          <w:szCs w:val="28"/>
          <w:lang w:val="vi-VN"/>
        </w:rPr>
        <w:t xml:space="preserve">trong các hoạt động thực hiện </w:t>
      </w:r>
      <w:r>
        <w:rPr>
          <w:bCs/>
          <w:iCs/>
          <w:color w:val="000000" w:themeColor="text1"/>
          <w:sz w:val="28"/>
          <w:szCs w:val="28"/>
          <w:lang w:val="vi-VN"/>
        </w:rPr>
        <w:t>công nghệ</w:t>
      </w:r>
      <w:r w:rsidRPr="00EB71C6">
        <w:rPr>
          <w:bCs/>
          <w:iCs/>
          <w:color w:val="000000" w:themeColor="text1"/>
          <w:sz w:val="28"/>
          <w:szCs w:val="28"/>
          <w:lang w:val="vi-VN"/>
        </w:rPr>
        <w:t xml:space="preserve"> số tại địa phương. </w:t>
      </w:r>
    </w:p>
    <w:p w14:paraId="34E0EE73" w14:textId="77777777" w:rsidR="003D2145" w:rsidRDefault="003D2145" w:rsidP="00103EA1">
      <w:pPr>
        <w:spacing w:before="120" w:line="360" w:lineRule="exact"/>
        <w:ind w:firstLine="567"/>
        <w:jc w:val="both"/>
        <w:rPr>
          <w:bCs/>
          <w:iCs/>
          <w:color w:val="000000" w:themeColor="text1"/>
          <w:sz w:val="28"/>
          <w:szCs w:val="28"/>
        </w:rPr>
      </w:pPr>
    </w:p>
    <w:p w14:paraId="0FC39DA1" w14:textId="77777777" w:rsidR="003D2145" w:rsidRDefault="003D2145" w:rsidP="00103EA1">
      <w:pPr>
        <w:spacing w:before="120" w:line="360" w:lineRule="exact"/>
        <w:ind w:firstLine="567"/>
        <w:jc w:val="both"/>
        <w:rPr>
          <w:bCs/>
          <w:iCs/>
          <w:color w:val="000000" w:themeColor="text1"/>
          <w:sz w:val="28"/>
          <w:szCs w:val="28"/>
        </w:rPr>
      </w:pPr>
    </w:p>
    <w:p w14:paraId="77439B2F" w14:textId="34287956" w:rsidR="00103EA1" w:rsidRPr="00F17FC6" w:rsidRDefault="00103EA1" w:rsidP="00103EA1">
      <w:pPr>
        <w:spacing w:before="120" w:line="360" w:lineRule="exact"/>
        <w:ind w:firstLine="567"/>
        <w:jc w:val="both"/>
        <w:rPr>
          <w:bCs/>
          <w:iCs/>
          <w:color w:val="000000" w:themeColor="text1"/>
          <w:sz w:val="28"/>
          <w:szCs w:val="28"/>
        </w:rPr>
      </w:pPr>
      <w:r w:rsidRPr="00F17FC6">
        <w:rPr>
          <w:bCs/>
          <w:iCs/>
          <w:color w:val="000000" w:themeColor="text1"/>
          <w:sz w:val="28"/>
          <w:szCs w:val="28"/>
        </w:rPr>
        <w:lastRenderedPageBreak/>
        <w:t>b) Đối tượng áp dụng</w:t>
      </w:r>
    </w:p>
    <w:p w14:paraId="1344FD42" w14:textId="77777777" w:rsidR="006C22FD" w:rsidRPr="00EB71C6" w:rsidRDefault="006C22FD" w:rsidP="006C22FD">
      <w:pPr>
        <w:spacing w:before="120" w:line="360" w:lineRule="exact"/>
        <w:ind w:firstLine="567"/>
        <w:jc w:val="both"/>
        <w:rPr>
          <w:rFonts w:eastAsia="Calibri"/>
          <w:bCs/>
          <w:color w:val="000000" w:themeColor="text1"/>
          <w:sz w:val="28"/>
          <w:szCs w:val="28"/>
          <w:lang w:val="nl-NL"/>
        </w:rPr>
      </w:pPr>
      <w:r w:rsidRPr="00EB71C6">
        <w:rPr>
          <w:rFonts w:eastAsia="Calibri"/>
          <w:color w:val="000000" w:themeColor="text1"/>
          <w:spacing w:val="-4"/>
          <w:sz w:val="28"/>
          <w:szCs w:val="28"/>
        </w:rPr>
        <w:t xml:space="preserve">Tổ công nghệ số cộng đồng được thành lập </w:t>
      </w:r>
      <w:proofErr w:type="gramStart"/>
      <w:r w:rsidRPr="00EB71C6">
        <w:rPr>
          <w:rFonts w:eastAsia="Calibri"/>
          <w:color w:val="000000" w:themeColor="text1"/>
          <w:spacing w:val="-4"/>
          <w:sz w:val="28"/>
          <w:szCs w:val="28"/>
        </w:rPr>
        <w:t>theo</w:t>
      </w:r>
      <w:proofErr w:type="gramEnd"/>
      <w:r w:rsidRPr="00EB71C6">
        <w:rPr>
          <w:rFonts w:eastAsia="Calibri"/>
          <w:color w:val="000000" w:themeColor="text1"/>
          <w:spacing w:val="-4"/>
          <w:sz w:val="28"/>
          <w:szCs w:val="28"/>
        </w:rPr>
        <w:t xml:space="preserve"> Quyết định của Ủy ban nhân dân cấp xã; phường; thị trấn</w:t>
      </w:r>
      <w:r>
        <w:rPr>
          <w:rFonts w:eastAsia="Calibri"/>
          <w:color w:val="000000" w:themeColor="text1"/>
          <w:spacing w:val="-4"/>
          <w:sz w:val="28"/>
          <w:szCs w:val="28"/>
        </w:rPr>
        <w:t xml:space="preserve"> và </w:t>
      </w:r>
      <w:r w:rsidRPr="00EB71C6">
        <w:rPr>
          <w:rFonts w:eastAsia="Calibri"/>
          <w:color w:val="000000" w:themeColor="text1"/>
          <w:spacing w:val="-4"/>
          <w:sz w:val="28"/>
          <w:szCs w:val="28"/>
        </w:rPr>
        <w:t>Tổ công nghệ số cộng đồng</w:t>
      </w:r>
      <w:r>
        <w:rPr>
          <w:rFonts w:eastAsia="Calibri"/>
          <w:color w:val="000000" w:themeColor="text1"/>
          <w:spacing w:val="-4"/>
          <w:sz w:val="28"/>
          <w:szCs w:val="28"/>
        </w:rPr>
        <w:t xml:space="preserve"> cấp xã (đối với các xã không thành lập Tổ công nghệ số cộng đồng tại Ấp, Khu phố).</w:t>
      </w:r>
    </w:p>
    <w:p w14:paraId="48C7F008" w14:textId="77777777" w:rsidR="00356393" w:rsidRDefault="00103EA1" w:rsidP="00356393">
      <w:pPr>
        <w:spacing w:before="120" w:line="360" w:lineRule="exact"/>
        <w:ind w:firstLine="567"/>
        <w:jc w:val="both"/>
        <w:rPr>
          <w:rFonts w:eastAsia="Calibri"/>
          <w:b/>
          <w:bCs/>
          <w:color w:val="000000" w:themeColor="text1"/>
          <w:spacing w:val="-4"/>
          <w:sz w:val="28"/>
          <w:szCs w:val="28"/>
        </w:rPr>
      </w:pPr>
      <w:r w:rsidRPr="00C73DC8">
        <w:rPr>
          <w:rFonts w:eastAsia="Calibri"/>
          <w:b/>
          <w:bCs/>
          <w:color w:val="000000" w:themeColor="text1"/>
          <w:spacing w:val="-4"/>
          <w:sz w:val="28"/>
          <w:szCs w:val="28"/>
        </w:rPr>
        <w:t xml:space="preserve">2. Điều kiện </w:t>
      </w:r>
    </w:p>
    <w:p w14:paraId="0890A6FD" w14:textId="627F4D5E" w:rsidR="00103EA1" w:rsidRPr="00356393" w:rsidRDefault="00103EA1" w:rsidP="00356393">
      <w:pPr>
        <w:spacing w:before="120" w:line="360" w:lineRule="exact"/>
        <w:ind w:firstLine="567"/>
        <w:jc w:val="both"/>
        <w:rPr>
          <w:rFonts w:eastAsia="Calibri"/>
          <w:b/>
          <w:bCs/>
          <w:color w:val="000000" w:themeColor="text1"/>
          <w:spacing w:val="-4"/>
          <w:sz w:val="28"/>
          <w:szCs w:val="28"/>
        </w:rPr>
      </w:pPr>
      <w:r w:rsidRPr="004D6AB4">
        <w:rPr>
          <w:rFonts w:eastAsia="Calibri"/>
          <w:spacing w:val="-4"/>
          <w:sz w:val="28"/>
          <w:szCs w:val="28"/>
        </w:rPr>
        <w:t xml:space="preserve">Tổ </w:t>
      </w:r>
      <w:r>
        <w:rPr>
          <w:rFonts w:eastAsia="Calibri"/>
          <w:spacing w:val="-4"/>
          <w:sz w:val="28"/>
          <w:szCs w:val="28"/>
        </w:rPr>
        <w:t>công nghệ</w:t>
      </w:r>
      <w:r w:rsidRPr="004D6AB4">
        <w:rPr>
          <w:rFonts w:eastAsia="Calibri"/>
          <w:spacing w:val="-4"/>
          <w:sz w:val="28"/>
          <w:szCs w:val="28"/>
        </w:rPr>
        <w:t xml:space="preserve"> số cộng đồng</w:t>
      </w:r>
      <w:r w:rsidRPr="004D6AB4">
        <w:rPr>
          <w:sz w:val="28"/>
          <w:szCs w:val="28"/>
          <w:lang w:val="nb-NO"/>
        </w:rPr>
        <w:t xml:space="preserve"> được hưởng hỗ trợ khi có các hoạt động, kết quả triển khai thực hiện nhiệm vụ </w:t>
      </w:r>
      <w:r>
        <w:rPr>
          <w:sz w:val="28"/>
          <w:szCs w:val="28"/>
          <w:lang w:val="nb-NO"/>
        </w:rPr>
        <w:t>công nghệ</w:t>
      </w:r>
      <w:r w:rsidRPr="004D6AB4">
        <w:rPr>
          <w:sz w:val="28"/>
          <w:szCs w:val="28"/>
          <w:lang w:val="nb-NO"/>
        </w:rPr>
        <w:t xml:space="preserve"> số trên địa bàn trong tháng </w:t>
      </w:r>
      <w:proofErr w:type="gramStart"/>
      <w:r w:rsidRPr="004D6AB4">
        <w:rPr>
          <w:sz w:val="28"/>
          <w:szCs w:val="28"/>
          <w:lang w:val="nb-NO"/>
        </w:rPr>
        <w:t>theo</w:t>
      </w:r>
      <w:proofErr w:type="gramEnd"/>
      <w:r w:rsidRPr="004D6AB4">
        <w:rPr>
          <w:sz w:val="28"/>
          <w:szCs w:val="28"/>
          <w:lang w:val="nb-NO"/>
        </w:rPr>
        <w:t xml:space="preserve"> văn bản của cơ quan có thẩm quyền giao mà chưa được hưởng chế độ hỗ trợ khác. </w:t>
      </w:r>
    </w:p>
    <w:p w14:paraId="3062FC52" w14:textId="641A9867" w:rsidR="00103EA1" w:rsidRPr="00356393" w:rsidRDefault="00356393" w:rsidP="00103EA1">
      <w:pPr>
        <w:spacing w:before="120"/>
        <w:ind w:firstLine="567"/>
        <w:jc w:val="both"/>
        <w:rPr>
          <w:b/>
          <w:bCs/>
          <w:sz w:val="28"/>
          <w:szCs w:val="28"/>
          <w:lang w:val="pt-BR"/>
        </w:rPr>
      </w:pPr>
      <w:r w:rsidRPr="00356393">
        <w:rPr>
          <w:b/>
          <w:bCs/>
          <w:sz w:val="28"/>
          <w:szCs w:val="28"/>
          <w:lang w:val="nb-NO"/>
        </w:rPr>
        <w:t>3.</w:t>
      </w:r>
      <w:r w:rsidR="00103EA1" w:rsidRPr="00356393">
        <w:rPr>
          <w:b/>
          <w:bCs/>
          <w:sz w:val="28"/>
          <w:szCs w:val="28"/>
          <w:lang w:val="nb-NO"/>
        </w:rPr>
        <w:t xml:space="preserve"> Mức hỗ trợ</w:t>
      </w:r>
    </w:p>
    <w:p w14:paraId="6076A968" w14:textId="77777777" w:rsidR="00103EA1" w:rsidRPr="004D6AB4" w:rsidRDefault="00103EA1" w:rsidP="00103EA1">
      <w:pPr>
        <w:spacing w:before="120"/>
        <w:ind w:firstLine="567"/>
        <w:jc w:val="both"/>
        <w:rPr>
          <w:iCs/>
          <w:sz w:val="28"/>
          <w:szCs w:val="28"/>
          <w:lang w:val="pt-BR"/>
        </w:rPr>
      </w:pPr>
      <w:r w:rsidRPr="004D6AB4">
        <w:rPr>
          <w:b/>
          <w:iCs/>
          <w:sz w:val="28"/>
          <w:szCs w:val="28"/>
          <w:lang w:val="pt-BR"/>
        </w:rPr>
        <w:t>a. Phương án 1:</w:t>
      </w:r>
      <w:r w:rsidRPr="004D6AB4">
        <w:rPr>
          <w:iCs/>
          <w:sz w:val="28"/>
          <w:szCs w:val="28"/>
          <w:lang w:val="pt-BR"/>
        </w:rPr>
        <w:t xml:space="preserve"> Hỗ trợ Tổ theo phân loại số lượng </w:t>
      </w:r>
      <w:r>
        <w:rPr>
          <w:iCs/>
          <w:sz w:val="28"/>
          <w:szCs w:val="28"/>
          <w:lang w:val="pt-BR"/>
        </w:rPr>
        <w:t xml:space="preserve">nhân khẩu </w:t>
      </w:r>
      <w:r w:rsidRPr="004D6AB4">
        <w:rPr>
          <w:iCs/>
          <w:sz w:val="28"/>
          <w:szCs w:val="28"/>
          <w:lang w:val="pt-BR"/>
        </w:rPr>
        <w:t xml:space="preserve"> </w:t>
      </w:r>
    </w:p>
    <w:p w14:paraId="434DEFE5" w14:textId="77777777" w:rsidR="00103EA1" w:rsidRDefault="00103EA1" w:rsidP="00103EA1">
      <w:pPr>
        <w:spacing w:before="120"/>
        <w:ind w:firstLine="567"/>
        <w:jc w:val="both"/>
        <w:rPr>
          <w:iCs/>
          <w:sz w:val="28"/>
          <w:szCs w:val="28"/>
          <w:lang w:val="pt-BR"/>
        </w:rPr>
      </w:pPr>
      <w:r w:rsidRPr="004D6AB4">
        <w:rPr>
          <w:iCs/>
          <w:sz w:val="28"/>
          <w:szCs w:val="28"/>
          <w:lang w:val="pt-BR"/>
        </w:rPr>
        <w:t xml:space="preserve">- </w:t>
      </w:r>
      <w:r>
        <w:rPr>
          <w:iCs/>
          <w:sz w:val="28"/>
          <w:szCs w:val="28"/>
          <w:lang w:val="pt-BR"/>
        </w:rPr>
        <w:t>Ấp/Khu phố có 2.000 nhân khẩu trở xuống: 1.200.000 đồng/Tổ/tháng.</w:t>
      </w:r>
    </w:p>
    <w:p w14:paraId="1FF8FA5C" w14:textId="77777777" w:rsidR="00103EA1" w:rsidRDefault="00103EA1" w:rsidP="00103EA1">
      <w:pPr>
        <w:spacing w:before="120"/>
        <w:ind w:firstLine="567"/>
        <w:jc w:val="both"/>
        <w:rPr>
          <w:iCs/>
          <w:sz w:val="28"/>
          <w:szCs w:val="28"/>
          <w:lang w:val="pt-BR"/>
        </w:rPr>
      </w:pPr>
      <w:r w:rsidRPr="004D6AB4">
        <w:rPr>
          <w:iCs/>
          <w:sz w:val="28"/>
          <w:szCs w:val="28"/>
          <w:lang w:val="pt-BR"/>
        </w:rPr>
        <w:t xml:space="preserve">- </w:t>
      </w:r>
      <w:r>
        <w:rPr>
          <w:iCs/>
          <w:sz w:val="28"/>
          <w:szCs w:val="28"/>
          <w:lang w:val="pt-BR"/>
        </w:rPr>
        <w:t>Ấp/Khu phố có từ 2.000 đến 2.500 nhân khẩu: 1.500.000 đồng/Tổ/tháng.</w:t>
      </w:r>
    </w:p>
    <w:p w14:paraId="2DA970EB" w14:textId="77777777" w:rsidR="00103EA1" w:rsidRDefault="00103EA1" w:rsidP="00103EA1">
      <w:pPr>
        <w:spacing w:before="120"/>
        <w:ind w:firstLine="567"/>
        <w:jc w:val="both"/>
        <w:rPr>
          <w:iCs/>
          <w:sz w:val="28"/>
          <w:szCs w:val="28"/>
          <w:lang w:val="pt-BR"/>
        </w:rPr>
      </w:pPr>
      <w:r w:rsidRPr="004D6AB4">
        <w:rPr>
          <w:iCs/>
          <w:sz w:val="28"/>
          <w:szCs w:val="28"/>
          <w:lang w:val="pt-BR"/>
        </w:rPr>
        <w:t xml:space="preserve">- </w:t>
      </w:r>
      <w:r>
        <w:rPr>
          <w:iCs/>
          <w:sz w:val="28"/>
          <w:szCs w:val="28"/>
          <w:lang w:val="pt-BR"/>
        </w:rPr>
        <w:t>Ấp/Khu phố có từ 2.500  đến 3.000 nhân khẩu : 1.800.000 đồng/Tổ/tháng.</w:t>
      </w:r>
    </w:p>
    <w:p w14:paraId="585DA483" w14:textId="77777777" w:rsidR="00103EA1" w:rsidRDefault="00103EA1" w:rsidP="00103EA1">
      <w:pPr>
        <w:spacing w:before="120"/>
        <w:ind w:firstLine="567"/>
        <w:jc w:val="both"/>
        <w:rPr>
          <w:iCs/>
          <w:sz w:val="28"/>
          <w:szCs w:val="28"/>
          <w:lang w:val="pt-BR"/>
        </w:rPr>
      </w:pPr>
      <w:r w:rsidRPr="004D6AB4">
        <w:rPr>
          <w:iCs/>
          <w:sz w:val="28"/>
          <w:szCs w:val="28"/>
          <w:lang w:val="pt-BR"/>
        </w:rPr>
        <w:t xml:space="preserve">- </w:t>
      </w:r>
      <w:r>
        <w:rPr>
          <w:iCs/>
          <w:sz w:val="28"/>
          <w:szCs w:val="28"/>
          <w:lang w:val="pt-BR"/>
        </w:rPr>
        <w:t>Ấp/Khu phố có từ 3.000 trở lên: 2.000.000 đồng/Tổ/tháng.</w:t>
      </w:r>
    </w:p>
    <w:p w14:paraId="1B7D17D3" w14:textId="77777777" w:rsidR="00103EA1" w:rsidRPr="004D6AB4" w:rsidRDefault="00103EA1" w:rsidP="00103EA1">
      <w:pPr>
        <w:spacing w:before="120"/>
        <w:ind w:firstLine="567"/>
        <w:jc w:val="both"/>
        <w:rPr>
          <w:iCs/>
          <w:sz w:val="28"/>
          <w:szCs w:val="28"/>
          <w:lang w:val="pt-BR"/>
        </w:rPr>
      </w:pPr>
      <w:r w:rsidRPr="004D6AB4">
        <w:rPr>
          <w:b/>
          <w:iCs/>
          <w:sz w:val="28"/>
          <w:szCs w:val="28"/>
          <w:lang w:val="pt-BR"/>
        </w:rPr>
        <w:t>b. Phương án 2:</w:t>
      </w:r>
      <w:r w:rsidRPr="004D6AB4">
        <w:rPr>
          <w:iCs/>
          <w:sz w:val="28"/>
          <w:szCs w:val="28"/>
          <w:lang w:val="pt-BR"/>
        </w:rPr>
        <w:t xml:space="preserve"> Hỗ trợ Tổ theo định mức chung</w:t>
      </w:r>
    </w:p>
    <w:p w14:paraId="2907B226" w14:textId="77777777" w:rsidR="00103EA1" w:rsidRPr="004D6AB4" w:rsidRDefault="00103EA1" w:rsidP="00103EA1">
      <w:pPr>
        <w:spacing w:before="120"/>
        <w:ind w:firstLine="567"/>
        <w:jc w:val="both"/>
        <w:rPr>
          <w:iCs/>
          <w:sz w:val="28"/>
          <w:szCs w:val="28"/>
          <w:lang w:val="pt-BR"/>
        </w:rPr>
      </w:pPr>
      <w:r w:rsidRPr="004D6AB4">
        <w:rPr>
          <w:iCs/>
          <w:sz w:val="28"/>
          <w:szCs w:val="28"/>
          <w:lang w:val="pt-BR"/>
        </w:rPr>
        <w:t xml:space="preserve">Mức chi cho Tổ </w:t>
      </w:r>
      <w:r>
        <w:rPr>
          <w:iCs/>
          <w:sz w:val="28"/>
          <w:szCs w:val="28"/>
          <w:lang w:val="pt-BR"/>
        </w:rPr>
        <w:t>công nghệ</w:t>
      </w:r>
      <w:r w:rsidRPr="004D6AB4">
        <w:rPr>
          <w:iCs/>
          <w:sz w:val="28"/>
          <w:szCs w:val="28"/>
          <w:lang w:val="pt-BR"/>
        </w:rPr>
        <w:t xml:space="preserve"> số cộng đồng là </w:t>
      </w:r>
      <w:r>
        <w:rPr>
          <w:iCs/>
          <w:sz w:val="28"/>
          <w:szCs w:val="28"/>
          <w:lang w:val="pt-BR"/>
        </w:rPr>
        <w:t>2.7</w:t>
      </w:r>
      <w:r w:rsidRPr="004D6AB4">
        <w:rPr>
          <w:iCs/>
          <w:sz w:val="28"/>
          <w:szCs w:val="28"/>
          <w:lang w:val="pt-BR"/>
        </w:rPr>
        <w:t>00.000 đồng/Tổ</w:t>
      </w:r>
      <w:r>
        <w:rPr>
          <w:iCs/>
          <w:sz w:val="28"/>
          <w:szCs w:val="28"/>
          <w:lang w:val="pt-BR"/>
        </w:rPr>
        <w:t>/tháng.</w:t>
      </w:r>
    </w:p>
    <w:p w14:paraId="274A33FF" w14:textId="4DEA2901" w:rsidR="00103EA1" w:rsidRPr="00894436" w:rsidRDefault="00356393" w:rsidP="00103EA1">
      <w:pPr>
        <w:widowControl w:val="0"/>
        <w:spacing w:before="120" w:line="360" w:lineRule="exact"/>
        <w:ind w:firstLine="567"/>
        <w:jc w:val="both"/>
        <w:rPr>
          <w:b/>
          <w:bCs/>
          <w:iCs/>
          <w:color w:val="000000" w:themeColor="text1"/>
          <w:sz w:val="28"/>
          <w:szCs w:val="28"/>
          <w:lang w:val="vi-VN"/>
        </w:rPr>
      </w:pPr>
      <w:r>
        <w:rPr>
          <w:b/>
          <w:bCs/>
          <w:iCs/>
          <w:color w:val="000000" w:themeColor="text1"/>
          <w:sz w:val="28"/>
          <w:szCs w:val="28"/>
        </w:rPr>
        <w:t>4</w:t>
      </w:r>
      <w:r w:rsidR="00103EA1" w:rsidRPr="00894436">
        <w:rPr>
          <w:b/>
          <w:bCs/>
          <w:iCs/>
          <w:color w:val="000000" w:themeColor="text1"/>
          <w:sz w:val="28"/>
          <w:szCs w:val="28"/>
          <w:lang w:val="vi-VN"/>
        </w:rPr>
        <w:t>. Sử dụng kinh phí hỗ trợ</w:t>
      </w:r>
    </w:p>
    <w:p w14:paraId="64B98F75" w14:textId="77777777" w:rsidR="00103EA1" w:rsidRPr="00894436" w:rsidRDefault="00103EA1" w:rsidP="00103EA1">
      <w:pPr>
        <w:spacing w:before="120" w:line="360" w:lineRule="exact"/>
        <w:ind w:firstLine="567"/>
        <w:jc w:val="both"/>
        <w:rPr>
          <w:rFonts w:eastAsia="Calibri"/>
          <w:color w:val="000000" w:themeColor="text1"/>
          <w:spacing w:val="-4"/>
          <w:sz w:val="28"/>
          <w:szCs w:val="28"/>
        </w:rPr>
      </w:pPr>
      <w:r w:rsidRPr="00894436">
        <w:rPr>
          <w:rFonts w:eastAsia="Calibri"/>
          <w:color w:val="000000" w:themeColor="text1"/>
          <w:spacing w:val="-4"/>
          <w:sz w:val="28"/>
          <w:szCs w:val="28"/>
        </w:rPr>
        <w:t>a) Kinh phí hỗ trợ được sử dụng để đầu tư mua sắm trang thiết bị kỹ thuật; thuê, mua các gói dịch vụ viễn thông, công nghệ thông tin, các ứng dụng phần mềm phục vụ công nghệ số dùng chung cho cả tổ hoặc từng thành viên tổ công nghệ số cộng đồng; hỗ trợ kinh phí nhiên liệu, giải khát cho các thành viên tổ công nghệ số cộng đồng; hỗ trợ các thành viên tổ công nghệ số cộng đồng đào tạo, bồi dưỡng nâng cao năng lực công nghệ số.</w:t>
      </w:r>
    </w:p>
    <w:p w14:paraId="3DC162D5" w14:textId="77777777" w:rsidR="00103EA1" w:rsidRPr="00894436" w:rsidRDefault="00103EA1" w:rsidP="00103EA1">
      <w:pPr>
        <w:spacing w:before="120" w:line="360" w:lineRule="exact"/>
        <w:ind w:firstLine="567"/>
        <w:jc w:val="both"/>
        <w:rPr>
          <w:rFonts w:eastAsia="Calibri"/>
          <w:color w:val="000000" w:themeColor="text1"/>
          <w:spacing w:val="-4"/>
          <w:sz w:val="28"/>
          <w:szCs w:val="28"/>
        </w:rPr>
      </w:pPr>
      <w:r w:rsidRPr="00894436">
        <w:rPr>
          <w:rFonts w:eastAsia="Calibri"/>
          <w:color w:val="000000" w:themeColor="text1"/>
          <w:spacing w:val="-4"/>
          <w:sz w:val="28"/>
          <w:szCs w:val="28"/>
        </w:rPr>
        <w:t xml:space="preserve">b) Tổ công nghệ số cộng đồng thống nhất quyết định việc sử dụng kinh phí hỗ trợ </w:t>
      </w:r>
      <w:proofErr w:type="gramStart"/>
      <w:r w:rsidRPr="00894436">
        <w:rPr>
          <w:rFonts w:eastAsia="Calibri"/>
          <w:color w:val="000000" w:themeColor="text1"/>
          <w:spacing w:val="-4"/>
          <w:sz w:val="28"/>
          <w:szCs w:val="28"/>
        </w:rPr>
        <w:t>theo</w:t>
      </w:r>
      <w:proofErr w:type="gramEnd"/>
      <w:r w:rsidRPr="00894436">
        <w:rPr>
          <w:rFonts w:eastAsia="Calibri"/>
          <w:color w:val="000000" w:themeColor="text1"/>
          <w:spacing w:val="-4"/>
          <w:sz w:val="28"/>
          <w:szCs w:val="28"/>
        </w:rPr>
        <w:t xml:space="preserve"> các nội dung quy định tại điểm a khoản này.</w:t>
      </w:r>
    </w:p>
    <w:p w14:paraId="3EF94B5D" w14:textId="0337332F" w:rsidR="00103EA1" w:rsidRPr="00894436" w:rsidRDefault="00356393" w:rsidP="00103EA1">
      <w:pPr>
        <w:widowControl w:val="0"/>
        <w:spacing w:before="120" w:line="360" w:lineRule="exact"/>
        <w:ind w:firstLine="567"/>
        <w:jc w:val="both"/>
        <w:rPr>
          <w:iCs/>
          <w:color w:val="000000" w:themeColor="text1"/>
          <w:sz w:val="28"/>
          <w:szCs w:val="28"/>
        </w:rPr>
      </w:pPr>
      <w:r>
        <w:rPr>
          <w:b/>
          <w:bCs/>
          <w:iCs/>
          <w:color w:val="000000" w:themeColor="text1"/>
          <w:sz w:val="28"/>
          <w:szCs w:val="28"/>
        </w:rPr>
        <w:t>5</w:t>
      </w:r>
      <w:r w:rsidR="00103EA1" w:rsidRPr="00894436">
        <w:rPr>
          <w:b/>
          <w:bCs/>
          <w:iCs/>
          <w:color w:val="000000" w:themeColor="text1"/>
          <w:sz w:val="28"/>
          <w:szCs w:val="28"/>
          <w:lang w:val="vi-VN"/>
        </w:rPr>
        <w:t xml:space="preserve">. Thời gian </w:t>
      </w:r>
      <w:r w:rsidR="00103EA1">
        <w:rPr>
          <w:b/>
          <w:bCs/>
          <w:iCs/>
          <w:color w:val="000000" w:themeColor="text1"/>
          <w:sz w:val="28"/>
          <w:szCs w:val="28"/>
        </w:rPr>
        <w:t>hỗ trợ</w:t>
      </w:r>
      <w:r w:rsidR="00103EA1" w:rsidRPr="00894436">
        <w:rPr>
          <w:b/>
          <w:bCs/>
          <w:iCs/>
          <w:color w:val="000000" w:themeColor="text1"/>
          <w:sz w:val="28"/>
          <w:szCs w:val="28"/>
          <w:lang w:val="vi-VN"/>
        </w:rPr>
        <w:t xml:space="preserve">: </w:t>
      </w:r>
      <w:r w:rsidR="00103EA1">
        <w:rPr>
          <w:iCs/>
          <w:color w:val="000000" w:themeColor="text1"/>
          <w:sz w:val="28"/>
          <w:szCs w:val="28"/>
        </w:rPr>
        <w:t>36 tháng kể từ ngày Nghị quyết chính sách có hiệu lực.</w:t>
      </w:r>
    </w:p>
    <w:p w14:paraId="7CCCFB49" w14:textId="33ED3EFC" w:rsidR="00103EA1" w:rsidRPr="00B05370" w:rsidRDefault="00356393" w:rsidP="00103EA1">
      <w:pPr>
        <w:widowControl w:val="0"/>
        <w:spacing w:before="120" w:line="360" w:lineRule="exact"/>
        <w:ind w:firstLine="567"/>
        <w:jc w:val="both"/>
        <w:rPr>
          <w:bCs/>
          <w:iCs/>
          <w:sz w:val="28"/>
          <w:szCs w:val="28"/>
          <w:lang w:val="vi-VN"/>
        </w:rPr>
      </w:pPr>
      <w:r>
        <w:rPr>
          <w:b/>
          <w:iCs/>
          <w:sz w:val="28"/>
          <w:szCs w:val="28"/>
        </w:rPr>
        <w:t>6</w:t>
      </w:r>
      <w:r w:rsidR="00103EA1" w:rsidRPr="00B05370">
        <w:rPr>
          <w:b/>
          <w:iCs/>
          <w:sz w:val="28"/>
          <w:szCs w:val="28"/>
          <w:lang w:val="vi-VN"/>
        </w:rPr>
        <w:t xml:space="preserve">. </w:t>
      </w:r>
      <w:r w:rsidR="00103EA1" w:rsidRPr="00B05370">
        <w:rPr>
          <w:b/>
          <w:bCs/>
          <w:iCs/>
          <w:sz w:val="28"/>
          <w:szCs w:val="28"/>
          <w:lang w:val="vi-VN"/>
        </w:rPr>
        <w:t>Nguồn kinh phí thực hiện</w:t>
      </w:r>
    </w:p>
    <w:p w14:paraId="5ED10AD1" w14:textId="77777777" w:rsidR="00103EA1" w:rsidRPr="009A04FC" w:rsidRDefault="00103EA1" w:rsidP="00103EA1">
      <w:pPr>
        <w:widowControl w:val="0"/>
        <w:spacing w:before="120" w:line="360" w:lineRule="exact"/>
        <w:ind w:firstLine="567"/>
        <w:jc w:val="both"/>
        <w:rPr>
          <w:bCs/>
          <w:iCs/>
          <w:sz w:val="28"/>
          <w:szCs w:val="28"/>
          <w:lang w:val="en-GB"/>
        </w:rPr>
      </w:pPr>
      <w:r w:rsidRPr="009A04FC">
        <w:rPr>
          <w:bCs/>
          <w:iCs/>
          <w:sz w:val="28"/>
          <w:szCs w:val="28"/>
          <w:lang w:val="en-GB"/>
        </w:rPr>
        <w:t xml:space="preserve">1. Kinh phí </w:t>
      </w:r>
      <w:r w:rsidRPr="009A04FC">
        <w:rPr>
          <w:bCs/>
          <w:iCs/>
          <w:sz w:val="28"/>
          <w:szCs w:val="28"/>
          <w:lang w:val="vi-VN"/>
        </w:rPr>
        <w:t xml:space="preserve">thực hiện </w:t>
      </w:r>
      <w:r w:rsidRPr="009A04FC">
        <w:rPr>
          <w:bCs/>
          <w:iCs/>
          <w:sz w:val="28"/>
          <w:szCs w:val="28"/>
        </w:rPr>
        <w:t xml:space="preserve">được bố trí từ nguồn ngân sách địa phương </w:t>
      </w:r>
      <w:r>
        <w:rPr>
          <w:bCs/>
          <w:iCs/>
          <w:sz w:val="28"/>
          <w:szCs w:val="28"/>
        </w:rPr>
        <w:t xml:space="preserve">và được giao trong dự toán </w:t>
      </w:r>
      <w:proofErr w:type="gramStart"/>
      <w:r>
        <w:rPr>
          <w:bCs/>
          <w:iCs/>
          <w:sz w:val="28"/>
          <w:szCs w:val="28"/>
        </w:rPr>
        <w:t>thu</w:t>
      </w:r>
      <w:proofErr w:type="gramEnd"/>
      <w:r>
        <w:rPr>
          <w:bCs/>
          <w:iCs/>
          <w:sz w:val="28"/>
          <w:szCs w:val="28"/>
        </w:rPr>
        <w:t xml:space="preserve"> ngân sách nhà nước - chi ngân sách địa phương tỉnh Đồng Nai hằng năm theo quy định của Luật Ngân sách nhà nước. </w:t>
      </w:r>
    </w:p>
    <w:p w14:paraId="1498D1F7" w14:textId="0A1F7461" w:rsidR="00103EA1" w:rsidRPr="00B05370" w:rsidRDefault="00103EA1" w:rsidP="00103EA1">
      <w:pPr>
        <w:widowControl w:val="0"/>
        <w:spacing w:before="120" w:line="360" w:lineRule="exact"/>
        <w:ind w:firstLine="567"/>
        <w:jc w:val="both"/>
        <w:rPr>
          <w:bCs/>
          <w:iCs/>
          <w:sz w:val="28"/>
          <w:szCs w:val="28"/>
          <w:lang w:val="vi-VN"/>
        </w:rPr>
      </w:pPr>
      <w:r w:rsidRPr="00963029">
        <w:rPr>
          <w:bCs/>
          <w:iCs/>
          <w:sz w:val="28"/>
          <w:szCs w:val="28"/>
          <w:lang w:val="en-GB"/>
        </w:rPr>
        <w:t xml:space="preserve">2. Các nguồn kinh phí được giao trong dự toán chi ngân sách hàng năm cho cơ quan chủ trì sau khi Ủy ban nhân dân tỉnh phê duyệt và nguồn kinh phí hợp pháp khác </w:t>
      </w:r>
      <w:proofErr w:type="gramStart"/>
      <w:r w:rsidRPr="00963029">
        <w:rPr>
          <w:bCs/>
          <w:iCs/>
          <w:sz w:val="28"/>
          <w:szCs w:val="28"/>
          <w:lang w:val="en-GB"/>
        </w:rPr>
        <w:t>theo</w:t>
      </w:r>
      <w:proofErr w:type="gramEnd"/>
      <w:r w:rsidRPr="00963029">
        <w:rPr>
          <w:bCs/>
          <w:iCs/>
          <w:sz w:val="28"/>
          <w:szCs w:val="28"/>
          <w:lang w:val="en-GB"/>
        </w:rPr>
        <w:t xml:space="preserve"> quy định của pháp luật.</w:t>
      </w:r>
    </w:p>
    <w:bookmarkEnd w:id="1"/>
    <w:p w14:paraId="5432120F" w14:textId="77777777" w:rsidR="00A02B4D" w:rsidRDefault="00A02B4D" w:rsidP="002C4D0C">
      <w:pPr>
        <w:spacing w:before="120"/>
        <w:ind w:firstLine="567"/>
        <w:jc w:val="both"/>
        <w:rPr>
          <w:bCs/>
          <w:iCs/>
          <w:sz w:val="28"/>
          <w:szCs w:val="28"/>
          <w:lang w:val="vi-VN"/>
        </w:rPr>
      </w:pPr>
    </w:p>
    <w:p w14:paraId="75F08031" w14:textId="77777777" w:rsidR="003D2145" w:rsidRDefault="003D2145" w:rsidP="002C4D0C">
      <w:pPr>
        <w:spacing w:before="120"/>
        <w:ind w:firstLine="567"/>
        <w:jc w:val="both"/>
        <w:rPr>
          <w:bCs/>
          <w:iCs/>
          <w:sz w:val="28"/>
          <w:szCs w:val="28"/>
          <w:lang w:val="vi-VN"/>
        </w:rPr>
      </w:pPr>
    </w:p>
    <w:p w14:paraId="43D62A3E" w14:textId="77777777" w:rsidR="003D2145" w:rsidRDefault="003D2145" w:rsidP="002C4D0C">
      <w:pPr>
        <w:spacing w:before="120"/>
        <w:ind w:firstLine="567"/>
        <w:jc w:val="both"/>
        <w:rPr>
          <w:b/>
          <w:sz w:val="28"/>
          <w:szCs w:val="28"/>
          <w:lang w:val="vi-VN"/>
        </w:rPr>
      </w:pPr>
    </w:p>
    <w:p w14:paraId="4E104310" w14:textId="26B6F718" w:rsidR="00AA398A" w:rsidRPr="002C4D0C" w:rsidRDefault="00AA398A" w:rsidP="002C4D0C">
      <w:pPr>
        <w:spacing w:before="120"/>
        <w:ind w:firstLine="567"/>
        <w:jc w:val="both"/>
        <w:rPr>
          <w:b/>
          <w:sz w:val="28"/>
          <w:szCs w:val="28"/>
          <w:lang w:val="vi-VN"/>
        </w:rPr>
      </w:pPr>
      <w:r w:rsidRPr="002C4D0C">
        <w:rPr>
          <w:b/>
          <w:sz w:val="28"/>
          <w:szCs w:val="28"/>
          <w:lang w:val="vi-VN"/>
        </w:rPr>
        <w:t xml:space="preserve">Điều </w:t>
      </w:r>
      <w:r w:rsidR="009D3AFD" w:rsidRPr="002C4D0C">
        <w:rPr>
          <w:b/>
          <w:sz w:val="28"/>
          <w:szCs w:val="28"/>
          <w:lang w:val="vi-VN"/>
        </w:rPr>
        <w:t>2</w:t>
      </w:r>
      <w:r w:rsidRPr="002C4D0C">
        <w:rPr>
          <w:b/>
          <w:sz w:val="28"/>
          <w:szCs w:val="28"/>
          <w:lang w:val="vi-VN"/>
        </w:rPr>
        <w:t>. Tổ chức thực hiện</w:t>
      </w:r>
    </w:p>
    <w:p w14:paraId="60E9AA95" w14:textId="77777777" w:rsidR="009C79ED" w:rsidRPr="002C4D0C" w:rsidRDefault="009C79ED" w:rsidP="002C4D0C">
      <w:pPr>
        <w:spacing w:before="120"/>
        <w:ind w:firstLine="567"/>
        <w:jc w:val="both"/>
        <w:rPr>
          <w:sz w:val="28"/>
          <w:szCs w:val="28"/>
        </w:rPr>
      </w:pPr>
      <w:r w:rsidRPr="002C4D0C">
        <w:rPr>
          <w:sz w:val="28"/>
          <w:szCs w:val="28"/>
        </w:rPr>
        <w:t>1. Ủy ban nhân dân tỉnh có trách nhiệm tổ chức triển khai thực hiện Nghị quyết này và báo cáo kết quả thực hiện tại các Kỳ họp thường lệ của Hội đồng nhân dân tỉnh.</w:t>
      </w:r>
    </w:p>
    <w:p w14:paraId="7F41F3F0" w14:textId="77777777" w:rsidR="009C79ED" w:rsidRPr="002C4D0C" w:rsidRDefault="009C79ED" w:rsidP="002C4D0C">
      <w:pPr>
        <w:spacing w:before="120"/>
        <w:ind w:firstLine="567"/>
        <w:jc w:val="both"/>
        <w:rPr>
          <w:sz w:val="28"/>
          <w:szCs w:val="28"/>
        </w:rPr>
      </w:pPr>
      <w:r w:rsidRPr="002C4D0C">
        <w:rPr>
          <w:sz w:val="28"/>
          <w:szCs w:val="28"/>
        </w:rPr>
        <w:t>2. Thường trực Hội đồng nhân dân tỉnh, các Ban Hội đồng nhân dân tỉnh, các Tổ đại biểu Hội đồng nhân dân tỉnh và đại biểu Hội đồng nhân dân tỉnh giám sát việc thực hiện Nghị quyết này theo quy định.</w:t>
      </w:r>
    </w:p>
    <w:p w14:paraId="203827EA" w14:textId="77777777" w:rsidR="009C79ED" w:rsidRPr="002C4D0C" w:rsidRDefault="009C79ED" w:rsidP="002C4D0C">
      <w:pPr>
        <w:spacing w:before="120"/>
        <w:ind w:firstLine="567"/>
        <w:jc w:val="both"/>
        <w:rPr>
          <w:sz w:val="28"/>
          <w:szCs w:val="28"/>
        </w:rPr>
      </w:pPr>
      <w:r w:rsidRPr="002C4D0C">
        <w:rPr>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255FFAE0" w14:textId="77777777" w:rsidR="009D3AFD" w:rsidRPr="002C4D0C" w:rsidRDefault="009D3AFD" w:rsidP="002C4D0C">
      <w:pPr>
        <w:spacing w:before="120"/>
        <w:ind w:firstLine="567"/>
        <w:jc w:val="both"/>
        <w:rPr>
          <w:b/>
          <w:sz w:val="28"/>
          <w:szCs w:val="28"/>
        </w:rPr>
      </w:pPr>
      <w:r w:rsidRPr="002C4D0C">
        <w:rPr>
          <w:b/>
          <w:sz w:val="28"/>
          <w:szCs w:val="28"/>
          <w:lang w:val="vi-VN"/>
        </w:rPr>
        <w:t xml:space="preserve">Điều 3. </w:t>
      </w:r>
      <w:r w:rsidRPr="002C4D0C">
        <w:rPr>
          <w:b/>
          <w:sz w:val="28"/>
          <w:szCs w:val="28"/>
        </w:rPr>
        <w:t>Hiệu lực thi hành</w:t>
      </w:r>
    </w:p>
    <w:p w14:paraId="290830F6" w14:textId="29A40F77" w:rsidR="00356393" w:rsidRPr="00356393" w:rsidRDefault="009C79ED" w:rsidP="00A02B4D">
      <w:pPr>
        <w:spacing w:before="120"/>
        <w:ind w:firstLine="567"/>
        <w:jc w:val="both"/>
        <w:rPr>
          <w:sz w:val="28"/>
          <w:szCs w:val="28"/>
        </w:rPr>
      </w:pPr>
      <w:r w:rsidRPr="002C4D0C">
        <w:rPr>
          <w:sz w:val="28"/>
          <w:szCs w:val="28"/>
        </w:rPr>
        <w:t>Nghị quyết này đã được Hội đồng nhân dân tỉnh Đồng Nai khóa X kỳ họp thứ</w:t>
      </w:r>
      <w:r w:rsidR="00944CD0" w:rsidRPr="002C4D0C">
        <w:rPr>
          <w:sz w:val="28"/>
          <w:szCs w:val="28"/>
        </w:rPr>
        <w:t xml:space="preserve"> </w:t>
      </w:r>
      <w:r w:rsidR="00A02B4D">
        <w:rPr>
          <w:sz w:val="28"/>
          <w:szCs w:val="28"/>
        </w:rPr>
        <w:t xml:space="preserve">   </w:t>
      </w:r>
      <w:r w:rsidRPr="002C4D0C">
        <w:rPr>
          <w:sz w:val="28"/>
          <w:szCs w:val="28"/>
        </w:rPr>
        <w:t xml:space="preserve"> thông qua ngày </w:t>
      </w:r>
      <w:r w:rsidR="00CD71C9">
        <w:rPr>
          <w:sz w:val="28"/>
          <w:szCs w:val="28"/>
        </w:rPr>
        <w:t xml:space="preserve"> </w:t>
      </w:r>
      <w:r w:rsidRPr="002C4D0C">
        <w:rPr>
          <w:sz w:val="28"/>
          <w:szCs w:val="28"/>
        </w:rPr>
        <w:t xml:space="preserve"> tháng </w:t>
      </w:r>
      <w:r w:rsidR="00A02B4D">
        <w:rPr>
          <w:sz w:val="28"/>
          <w:szCs w:val="28"/>
        </w:rPr>
        <w:t xml:space="preserve">   </w:t>
      </w:r>
      <w:r w:rsidR="008B1943" w:rsidRPr="002C4D0C">
        <w:rPr>
          <w:sz w:val="28"/>
          <w:szCs w:val="28"/>
        </w:rPr>
        <w:t xml:space="preserve"> </w:t>
      </w:r>
      <w:r w:rsidRPr="002C4D0C">
        <w:rPr>
          <w:sz w:val="28"/>
          <w:szCs w:val="28"/>
        </w:rPr>
        <w:t>năm 20</w:t>
      </w:r>
      <w:r w:rsidR="00D82213" w:rsidRPr="002C4D0C">
        <w:rPr>
          <w:sz w:val="28"/>
          <w:szCs w:val="28"/>
        </w:rPr>
        <w:t>23</w:t>
      </w:r>
      <w:r w:rsidR="0017327B" w:rsidRPr="002C4D0C">
        <w:rPr>
          <w:sz w:val="28"/>
          <w:szCs w:val="28"/>
        </w:rPr>
        <w:t xml:space="preserve"> </w:t>
      </w:r>
      <w:r w:rsidRPr="002C4D0C">
        <w:rPr>
          <w:sz w:val="28"/>
          <w:szCs w:val="28"/>
        </w:rPr>
        <w:t>và có hiệu lự</w:t>
      </w:r>
      <w:r w:rsidR="00D82213" w:rsidRPr="002C4D0C">
        <w:rPr>
          <w:sz w:val="28"/>
          <w:szCs w:val="28"/>
        </w:rPr>
        <w:t xml:space="preserve">c từ ngày </w:t>
      </w:r>
      <w:r w:rsidR="00A02B4D">
        <w:rPr>
          <w:sz w:val="28"/>
          <w:szCs w:val="28"/>
        </w:rPr>
        <w:t xml:space="preserve">   </w:t>
      </w:r>
      <w:r w:rsidR="00D82213" w:rsidRPr="002C4D0C">
        <w:rPr>
          <w:sz w:val="28"/>
          <w:szCs w:val="28"/>
        </w:rPr>
        <w:t xml:space="preserve">tháng </w:t>
      </w:r>
      <w:r w:rsidR="00A02B4D">
        <w:rPr>
          <w:sz w:val="28"/>
          <w:szCs w:val="28"/>
        </w:rPr>
        <w:t xml:space="preserve">   </w:t>
      </w:r>
      <w:r w:rsidR="00D82213" w:rsidRPr="002C4D0C">
        <w:rPr>
          <w:sz w:val="28"/>
          <w:szCs w:val="28"/>
        </w:rPr>
        <w:t>năm 2023</w:t>
      </w:r>
      <w:r w:rsidRPr="002C4D0C">
        <w:rPr>
          <w:sz w:val="28"/>
          <w:szCs w:val="28"/>
        </w:rPr>
        <w:t>./.</w:t>
      </w:r>
    </w:p>
    <w:p w14:paraId="158455FF" w14:textId="77777777" w:rsidR="00356393" w:rsidRPr="00356393" w:rsidRDefault="00356393" w:rsidP="00356393">
      <w:pPr>
        <w:spacing w:before="120"/>
        <w:ind w:firstLine="720"/>
        <w:jc w:val="both"/>
        <w:rPr>
          <w:b/>
          <w:bCs/>
          <w:sz w:val="28"/>
          <w:szCs w:val="28"/>
        </w:rPr>
      </w:pPr>
    </w:p>
    <w:tbl>
      <w:tblPr>
        <w:tblW w:w="4889" w:type="pct"/>
        <w:tblInd w:w="108" w:type="dxa"/>
        <w:tblCellMar>
          <w:left w:w="0" w:type="dxa"/>
          <w:right w:w="0" w:type="dxa"/>
        </w:tblCellMar>
        <w:tblLook w:val="04A0" w:firstRow="1" w:lastRow="0" w:firstColumn="1" w:lastColumn="0" w:noHBand="0" w:noVBand="1"/>
      </w:tblPr>
      <w:tblGrid>
        <w:gridCol w:w="4859"/>
        <w:gridCol w:w="4779"/>
      </w:tblGrid>
      <w:tr w:rsidR="00AA398A" w:rsidRPr="002C4D0C" w14:paraId="55621F7A" w14:textId="77777777" w:rsidTr="00A02B4D">
        <w:tc>
          <w:tcPr>
            <w:tcW w:w="2521" w:type="pct"/>
            <w:shd w:val="clear" w:color="auto" w:fill="auto"/>
            <w:tcMar>
              <w:top w:w="0" w:type="dxa"/>
              <w:left w:w="108" w:type="dxa"/>
              <w:bottom w:w="0" w:type="dxa"/>
              <w:right w:w="108" w:type="dxa"/>
            </w:tcMar>
          </w:tcPr>
          <w:p w14:paraId="16C8EDE1" w14:textId="77777777" w:rsidR="00356393" w:rsidRPr="002215A1" w:rsidRDefault="00356393" w:rsidP="00A02B4D">
            <w:pPr>
              <w:jc w:val="both"/>
              <w:rPr>
                <w:b/>
                <w:bCs/>
              </w:rPr>
            </w:pPr>
            <w:r w:rsidRPr="002215A1">
              <w:rPr>
                <w:b/>
                <w:bCs/>
              </w:rPr>
              <w:t>Nơi nhận:</w:t>
            </w:r>
          </w:p>
          <w:p w14:paraId="355A9646" w14:textId="77777777" w:rsidR="00356393" w:rsidRPr="002215A1" w:rsidRDefault="00356393" w:rsidP="00A02B4D">
            <w:pPr>
              <w:jc w:val="both"/>
              <w:rPr>
                <w:sz w:val="22"/>
                <w:szCs w:val="22"/>
              </w:rPr>
            </w:pPr>
            <w:r w:rsidRPr="002215A1">
              <w:rPr>
                <w:sz w:val="22"/>
                <w:szCs w:val="22"/>
              </w:rPr>
              <w:t>- Ủy ban thường vụ Quốc Hội;</w:t>
            </w:r>
          </w:p>
          <w:p w14:paraId="5881178E" w14:textId="4DC06099" w:rsidR="00A02B4D" w:rsidRPr="002215A1" w:rsidRDefault="00A02B4D" w:rsidP="00A02B4D">
            <w:pPr>
              <w:jc w:val="both"/>
              <w:rPr>
                <w:sz w:val="22"/>
                <w:szCs w:val="22"/>
              </w:rPr>
            </w:pPr>
            <w:r w:rsidRPr="002215A1">
              <w:rPr>
                <w:sz w:val="22"/>
                <w:szCs w:val="22"/>
              </w:rPr>
              <w:t>- Văn phòng Quốc Hội;</w:t>
            </w:r>
          </w:p>
          <w:p w14:paraId="7CDBE603" w14:textId="4668106D" w:rsidR="00A02B4D" w:rsidRPr="002215A1" w:rsidRDefault="00A02B4D" w:rsidP="00A02B4D">
            <w:pPr>
              <w:jc w:val="both"/>
              <w:rPr>
                <w:sz w:val="22"/>
                <w:szCs w:val="22"/>
              </w:rPr>
            </w:pPr>
            <w:r w:rsidRPr="002215A1">
              <w:rPr>
                <w:sz w:val="22"/>
                <w:szCs w:val="22"/>
              </w:rPr>
              <w:t xml:space="preserve">- Chính phủ; </w:t>
            </w:r>
          </w:p>
          <w:p w14:paraId="5F8F992C" w14:textId="489B061B" w:rsidR="00A02B4D" w:rsidRPr="002215A1" w:rsidRDefault="00A02B4D" w:rsidP="00A02B4D">
            <w:pPr>
              <w:jc w:val="both"/>
              <w:rPr>
                <w:sz w:val="22"/>
                <w:szCs w:val="22"/>
              </w:rPr>
            </w:pPr>
            <w:r w:rsidRPr="002215A1">
              <w:rPr>
                <w:sz w:val="22"/>
                <w:szCs w:val="22"/>
              </w:rPr>
              <w:t>- Văn phòng Chính phủ;</w:t>
            </w:r>
          </w:p>
          <w:p w14:paraId="6301E6BD" w14:textId="669B4D03" w:rsidR="00A02B4D" w:rsidRPr="002215A1" w:rsidRDefault="00A02B4D" w:rsidP="00A02B4D">
            <w:pPr>
              <w:jc w:val="both"/>
              <w:rPr>
                <w:sz w:val="22"/>
                <w:szCs w:val="22"/>
              </w:rPr>
            </w:pPr>
            <w:r w:rsidRPr="002215A1">
              <w:rPr>
                <w:sz w:val="22"/>
                <w:szCs w:val="22"/>
              </w:rPr>
              <w:t>- Vụ pháp chế các Bộ: Tư pháp, Tài chính, Thông tin và Truyền thông;</w:t>
            </w:r>
          </w:p>
          <w:p w14:paraId="16CFE233" w14:textId="7E676CD6" w:rsidR="00A02B4D" w:rsidRPr="002215A1" w:rsidRDefault="00A02B4D" w:rsidP="00A02B4D">
            <w:pPr>
              <w:jc w:val="both"/>
              <w:rPr>
                <w:sz w:val="22"/>
                <w:szCs w:val="22"/>
              </w:rPr>
            </w:pPr>
            <w:r w:rsidRPr="002215A1">
              <w:rPr>
                <w:sz w:val="22"/>
                <w:szCs w:val="22"/>
              </w:rPr>
              <w:t>- Cục kiểm tra VBQPPL BộTư pháp;</w:t>
            </w:r>
          </w:p>
          <w:p w14:paraId="598D28A8" w14:textId="29EBDE92" w:rsidR="00A02B4D" w:rsidRPr="002215A1" w:rsidRDefault="00A02B4D" w:rsidP="00A02B4D">
            <w:pPr>
              <w:jc w:val="both"/>
              <w:rPr>
                <w:sz w:val="22"/>
                <w:szCs w:val="22"/>
              </w:rPr>
            </w:pPr>
            <w:r w:rsidRPr="002215A1">
              <w:rPr>
                <w:sz w:val="22"/>
                <w:szCs w:val="22"/>
              </w:rPr>
              <w:t xml:space="preserve">- Bí thư Tỉnh Ủy; </w:t>
            </w:r>
          </w:p>
          <w:p w14:paraId="769882B5" w14:textId="2CBFEEE1" w:rsidR="00A02B4D" w:rsidRPr="002215A1" w:rsidRDefault="00A02B4D" w:rsidP="00A02B4D">
            <w:pPr>
              <w:jc w:val="both"/>
              <w:rPr>
                <w:sz w:val="22"/>
                <w:szCs w:val="22"/>
              </w:rPr>
            </w:pPr>
            <w:r w:rsidRPr="002215A1">
              <w:rPr>
                <w:sz w:val="22"/>
                <w:szCs w:val="22"/>
              </w:rPr>
              <w:t>- Thường trực Tỉnh Ủy;</w:t>
            </w:r>
          </w:p>
          <w:p w14:paraId="4BC4ECE5" w14:textId="651E700D" w:rsidR="00A02B4D" w:rsidRPr="002215A1" w:rsidRDefault="00A02B4D" w:rsidP="00A02B4D">
            <w:pPr>
              <w:jc w:val="both"/>
              <w:rPr>
                <w:sz w:val="22"/>
                <w:szCs w:val="22"/>
              </w:rPr>
            </w:pPr>
            <w:r w:rsidRPr="002215A1">
              <w:rPr>
                <w:sz w:val="22"/>
                <w:szCs w:val="22"/>
              </w:rPr>
              <w:t>- Đoàn Đại biểu Quốc Hội tỉnh;</w:t>
            </w:r>
          </w:p>
          <w:p w14:paraId="12688F12" w14:textId="0F439668" w:rsidR="00A02B4D" w:rsidRPr="002215A1" w:rsidRDefault="00A02B4D" w:rsidP="00A02B4D">
            <w:pPr>
              <w:jc w:val="both"/>
              <w:rPr>
                <w:sz w:val="22"/>
                <w:szCs w:val="22"/>
              </w:rPr>
            </w:pPr>
            <w:r w:rsidRPr="002215A1">
              <w:rPr>
                <w:sz w:val="22"/>
                <w:szCs w:val="22"/>
              </w:rPr>
              <w:t>- Thường trực HĐND, UBND, UBMTTQVN tỉnh;</w:t>
            </w:r>
          </w:p>
          <w:p w14:paraId="00AF22E5" w14:textId="77777777" w:rsidR="00A02B4D" w:rsidRPr="002215A1" w:rsidRDefault="00A02B4D" w:rsidP="00A02B4D">
            <w:pPr>
              <w:jc w:val="both"/>
              <w:rPr>
                <w:sz w:val="22"/>
                <w:szCs w:val="22"/>
              </w:rPr>
            </w:pPr>
            <w:r w:rsidRPr="002215A1">
              <w:rPr>
                <w:sz w:val="22"/>
                <w:szCs w:val="22"/>
              </w:rPr>
              <w:t>- Các Đại biểu Quốc Hội tỉnh;</w:t>
            </w:r>
          </w:p>
          <w:p w14:paraId="42FE5062" w14:textId="59DA4C89" w:rsidR="00A02B4D" w:rsidRPr="002215A1" w:rsidRDefault="00A02B4D" w:rsidP="00A02B4D">
            <w:pPr>
              <w:jc w:val="both"/>
              <w:rPr>
                <w:sz w:val="22"/>
                <w:szCs w:val="22"/>
              </w:rPr>
            </w:pPr>
            <w:r w:rsidRPr="002215A1">
              <w:rPr>
                <w:sz w:val="22"/>
                <w:szCs w:val="22"/>
              </w:rPr>
              <w:t>-Văn phòng; Tỉnh Ủy; ĐĐBQH&amp;HĐND tỉnh, UBND tỉnh;</w:t>
            </w:r>
          </w:p>
          <w:p w14:paraId="181B7F2D" w14:textId="2294A69C" w:rsidR="00A02B4D" w:rsidRPr="002215A1" w:rsidRDefault="00A02B4D" w:rsidP="00A02B4D">
            <w:pPr>
              <w:jc w:val="both"/>
              <w:rPr>
                <w:sz w:val="22"/>
                <w:szCs w:val="22"/>
              </w:rPr>
            </w:pPr>
            <w:r w:rsidRPr="002215A1">
              <w:rPr>
                <w:sz w:val="22"/>
                <w:szCs w:val="22"/>
              </w:rPr>
              <w:t>- Các Sở, ban, ngành, đoàn thể tỉnh;</w:t>
            </w:r>
          </w:p>
          <w:p w14:paraId="151EB2CD" w14:textId="7FD93A58" w:rsidR="00A02B4D" w:rsidRPr="002215A1" w:rsidRDefault="00A02B4D" w:rsidP="00A02B4D">
            <w:pPr>
              <w:jc w:val="both"/>
              <w:rPr>
                <w:sz w:val="22"/>
                <w:szCs w:val="22"/>
              </w:rPr>
            </w:pPr>
            <w:r w:rsidRPr="002215A1">
              <w:rPr>
                <w:sz w:val="22"/>
                <w:szCs w:val="22"/>
              </w:rPr>
              <w:t>- TT, HĐND, UBND cấp huyện;</w:t>
            </w:r>
          </w:p>
          <w:p w14:paraId="02DD37A2" w14:textId="5DBE47AA" w:rsidR="00A02B4D" w:rsidRPr="002215A1" w:rsidRDefault="00A02B4D" w:rsidP="00A02B4D">
            <w:pPr>
              <w:jc w:val="both"/>
              <w:rPr>
                <w:sz w:val="22"/>
                <w:szCs w:val="22"/>
              </w:rPr>
            </w:pPr>
            <w:r w:rsidRPr="002215A1">
              <w:rPr>
                <w:sz w:val="22"/>
                <w:szCs w:val="22"/>
              </w:rPr>
              <w:t>- Báo Đồng Nai, Đài PT-TH Đồng Nai;</w:t>
            </w:r>
          </w:p>
          <w:p w14:paraId="31C23939" w14:textId="3807302D" w:rsidR="00A02B4D" w:rsidRPr="002215A1" w:rsidRDefault="00A02B4D" w:rsidP="00A02B4D">
            <w:pPr>
              <w:jc w:val="both"/>
              <w:rPr>
                <w:sz w:val="22"/>
                <w:szCs w:val="22"/>
              </w:rPr>
            </w:pPr>
            <w:r w:rsidRPr="002215A1">
              <w:rPr>
                <w:sz w:val="22"/>
                <w:szCs w:val="22"/>
              </w:rPr>
              <w:t xml:space="preserve">- Cổng thông tin điện tử tỉnh; </w:t>
            </w:r>
          </w:p>
          <w:p w14:paraId="24EDFA81" w14:textId="013FB810" w:rsidR="00A02B4D" w:rsidRPr="002215A1" w:rsidRDefault="00A02B4D" w:rsidP="00A02B4D">
            <w:pPr>
              <w:jc w:val="both"/>
              <w:rPr>
                <w:sz w:val="22"/>
                <w:szCs w:val="22"/>
              </w:rPr>
            </w:pPr>
            <w:r w:rsidRPr="002215A1">
              <w:rPr>
                <w:sz w:val="22"/>
                <w:szCs w:val="22"/>
              </w:rPr>
              <w:t>- Lưu</w:t>
            </w:r>
            <w:proofErr w:type="gramStart"/>
            <w:r w:rsidRPr="002215A1">
              <w:rPr>
                <w:sz w:val="22"/>
                <w:szCs w:val="22"/>
              </w:rPr>
              <w:t>:VT</w:t>
            </w:r>
            <w:proofErr w:type="gramEnd"/>
            <w:r w:rsidRPr="002215A1">
              <w:rPr>
                <w:sz w:val="22"/>
                <w:szCs w:val="22"/>
              </w:rPr>
              <w:t>…</w:t>
            </w:r>
          </w:p>
          <w:p w14:paraId="7221CABC" w14:textId="77777777" w:rsidR="00A02B4D" w:rsidRDefault="00A02B4D" w:rsidP="00356393">
            <w:pPr>
              <w:spacing w:before="120"/>
              <w:ind w:firstLine="720"/>
              <w:jc w:val="both"/>
              <w:rPr>
                <w:b/>
                <w:bCs/>
                <w:sz w:val="28"/>
                <w:szCs w:val="28"/>
              </w:rPr>
            </w:pPr>
          </w:p>
          <w:p w14:paraId="7A0476E3" w14:textId="77777777" w:rsidR="00AA398A" w:rsidRPr="002C4D0C" w:rsidRDefault="00AA398A" w:rsidP="002C4D0C">
            <w:pPr>
              <w:rPr>
                <w:sz w:val="28"/>
                <w:szCs w:val="28"/>
              </w:rPr>
            </w:pPr>
          </w:p>
        </w:tc>
        <w:tc>
          <w:tcPr>
            <w:tcW w:w="2479" w:type="pct"/>
            <w:shd w:val="clear" w:color="auto" w:fill="auto"/>
            <w:tcMar>
              <w:top w:w="0" w:type="dxa"/>
              <w:left w:w="108" w:type="dxa"/>
              <w:bottom w:w="0" w:type="dxa"/>
              <w:right w:w="108" w:type="dxa"/>
            </w:tcMar>
          </w:tcPr>
          <w:p w14:paraId="6E7D8E2F" w14:textId="77777777" w:rsidR="00A02B4D" w:rsidRDefault="00A02B4D" w:rsidP="002C4D0C">
            <w:pPr>
              <w:jc w:val="center"/>
              <w:rPr>
                <w:b/>
                <w:bCs/>
                <w:sz w:val="28"/>
                <w:szCs w:val="28"/>
              </w:rPr>
            </w:pPr>
          </w:p>
          <w:p w14:paraId="4CA5F268" w14:textId="77777777" w:rsidR="00A02B4D" w:rsidRDefault="00A02B4D" w:rsidP="002C4D0C">
            <w:pPr>
              <w:jc w:val="center"/>
              <w:rPr>
                <w:b/>
                <w:bCs/>
                <w:sz w:val="28"/>
                <w:szCs w:val="28"/>
              </w:rPr>
            </w:pPr>
          </w:p>
          <w:p w14:paraId="1851DE79" w14:textId="61C48EC4" w:rsidR="002C4D0C" w:rsidRDefault="00AA398A" w:rsidP="002C4D0C">
            <w:pPr>
              <w:jc w:val="center"/>
              <w:rPr>
                <w:b/>
                <w:bCs/>
                <w:sz w:val="28"/>
                <w:szCs w:val="28"/>
              </w:rPr>
            </w:pPr>
            <w:r w:rsidRPr="002C4D0C">
              <w:rPr>
                <w:b/>
                <w:bCs/>
                <w:sz w:val="28"/>
                <w:szCs w:val="28"/>
              </w:rPr>
              <w:t>CHỦ TỊCH</w:t>
            </w:r>
          </w:p>
          <w:p w14:paraId="17D0931D" w14:textId="77777777" w:rsidR="00444323" w:rsidRDefault="00444323" w:rsidP="002C4D0C">
            <w:pPr>
              <w:jc w:val="center"/>
              <w:rPr>
                <w:b/>
                <w:bCs/>
                <w:sz w:val="28"/>
                <w:szCs w:val="28"/>
              </w:rPr>
            </w:pPr>
          </w:p>
          <w:p w14:paraId="71055CD5" w14:textId="77777777" w:rsidR="00CD71C9" w:rsidRDefault="00CD71C9" w:rsidP="002C4D0C">
            <w:pPr>
              <w:jc w:val="center"/>
              <w:rPr>
                <w:b/>
                <w:bCs/>
                <w:sz w:val="28"/>
                <w:szCs w:val="28"/>
              </w:rPr>
            </w:pPr>
          </w:p>
          <w:p w14:paraId="77C32B8D" w14:textId="77777777" w:rsidR="00CD71C9" w:rsidRDefault="00CD71C9" w:rsidP="002C4D0C">
            <w:pPr>
              <w:jc w:val="center"/>
              <w:rPr>
                <w:b/>
                <w:bCs/>
                <w:sz w:val="28"/>
                <w:szCs w:val="28"/>
              </w:rPr>
            </w:pPr>
          </w:p>
          <w:p w14:paraId="3937406F" w14:textId="77777777" w:rsidR="00CD71C9" w:rsidRDefault="00CD71C9" w:rsidP="002C4D0C">
            <w:pPr>
              <w:jc w:val="center"/>
              <w:rPr>
                <w:b/>
                <w:bCs/>
                <w:sz w:val="28"/>
                <w:szCs w:val="28"/>
              </w:rPr>
            </w:pPr>
          </w:p>
          <w:p w14:paraId="4BE0C848" w14:textId="77777777" w:rsidR="00CD71C9" w:rsidRDefault="00CD71C9" w:rsidP="002C4D0C">
            <w:pPr>
              <w:jc w:val="center"/>
              <w:rPr>
                <w:b/>
                <w:bCs/>
                <w:sz w:val="28"/>
                <w:szCs w:val="28"/>
              </w:rPr>
            </w:pPr>
          </w:p>
          <w:p w14:paraId="37A87A21" w14:textId="5E8375A1" w:rsidR="00AA398A" w:rsidRPr="002C4D0C" w:rsidRDefault="00AA398A" w:rsidP="002C4D0C">
            <w:pPr>
              <w:jc w:val="center"/>
              <w:rPr>
                <w:b/>
                <w:sz w:val="28"/>
                <w:szCs w:val="28"/>
              </w:rPr>
            </w:pPr>
          </w:p>
        </w:tc>
      </w:tr>
    </w:tbl>
    <w:p w14:paraId="305E5CD8" w14:textId="77777777" w:rsidR="006809C1" w:rsidRPr="002C4D0C" w:rsidRDefault="006809C1" w:rsidP="00AD19B0">
      <w:pPr>
        <w:spacing w:before="120"/>
        <w:rPr>
          <w:sz w:val="28"/>
          <w:szCs w:val="28"/>
        </w:rPr>
      </w:pPr>
    </w:p>
    <w:sectPr w:rsidR="006809C1" w:rsidRPr="002C4D0C" w:rsidSect="003D2145">
      <w:headerReference w:type="default" r:id="rId11"/>
      <w:pgSz w:w="11909" w:h="16834" w:code="9"/>
      <w:pgMar w:top="1134" w:right="1134"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91D7" w14:textId="77777777" w:rsidR="00F208DE" w:rsidRDefault="00F208DE" w:rsidP="00AA398A">
      <w:r>
        <w:separator/>
      </w:r>
    </w:p>
  </w:endnote>
  <w:endnote w:type="continuationSeparator" w:id="0">
    <w:p w14:paraId="68BCE37D" w14:textId="77777777" w:rsidR="00F208DE" w:rsidRDefault="00F208DE" w:rsidP="00AA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9C918" w14:textId="77777777" w:rsidR="00F208DE" w:rsidRDefault="00F208DE" w:rsidP="00AA398A">
      <w:r>
        <w:separator/>
      </w:r>
    </w:p>
  </w:footnote>
  <w:footnote w:type="continuationSeparator" w:id="0">
    <w:p w14:paraId="040D768B" w14:textId="77777777" w:rsidR="00F208DE" w:rsidRDefault="00F208DE" w:rsidP="00AA3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37483"/>
      <w:docPartObj>
        <w:docPartGallery w:val="Page Numbers (Top of Page)"/>
        <w:docPartUnique/>
      </w:docPartObj>
    </w:sdtPr>
    <w:sdtEndPr/>
    <w:sdtContent>
      <w:p w14:paraId="5012F4C2" w14:textId="4364A4EC" w:rsidR="003D2145" w:rsidRDefault="003D2145">
        <w:pPr>
          <w:pStyle w:val="Header"/>
          <w:jc w:val="center"/>
        </w:pPr>
        <w:r>
          <w:fldChar w:fldCharType="begin"/>
        </w:r>
        <w:r>
          <w:instrText>PAGE   \* MERGEFORMAT</w:instrText>
        </w:r>
        <w:r>
          <w:fldChar w:fldCharType="separate"/>
        </w:r>
        <w:r w:rsidR="00C963F5" w:rsidRPr="00C963F5">
          <w:rPr>
            <w:noProof/>
            <w:lang w:val="vi-VN"/>
          </w:rPr>
          <w:t>3</w:t>
        </w:r>
        <w:r>
          <w:fldChar w:fldCharType="end"/>
        </w:r>
      </w:p>
    </w:sdtContent>
  </w:sdt>
  <w:p w14:paraId="377503F1" w14:textId="77777777" w:rsidR="00AA398A" w:rsidRPr="002C4D0C" w:rsidRDefault="00AA398A" w:rsidP="002C4D0C">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36A"/>
    <w:multiLevelType w:val="hybridMultilevel"/>
    <w:tmpl w:val="D1FEBEBE"/>
    <w:lvl w:ilvl="0" w:tplc="FB127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8A"/>
    <w:rsid w:val="000114BE"/>
    <w:rsid w:val="00022082"/>
    <w:rsid w:val="000300C0"/>
    <w:rsid w:val="00033F0D"/>
    <w:rsid w:val="00051D3C"/>
    <w:rsid w:val="00052B19"/>
    <w:rsid w:val="00063473"/>
    <w:rsid w:val="00066A51"/>
    <w:rsid w:val="000961B0"/>
    <w:rsid w:val="000A28D3"/>
    <w:rsid w:val="000A376F"/>
    <w:rsid w:val="000A7C1E"/>
    <w:rsid w:val="000C2B4C"/>
    <w:rsid w:val="000D1634"/>
    <w:rsid w:val="000D6F4F"/>
    <w:rsid w:val="000E6E57"/>
    <w:rsid w:val="000F0575"/>
    <w:rsid w:val="000F673F"/>
    <w:rsid w:val="00103EA1"/>
    <w:rsid w:val="00112299"/>
    <w:rsid w:val="00112DAA"/>
    <w:rsid w:val="0012445F"/>
    <w:rsid w:val="00125433"/>
    <w:rsid w:val="00130830"/>
    <w:rsid w:val="00142EAD"/>
    <w:rsid w:val="00164E2A"/>
    <w:rsid w:val="00170EB5"/>
    <w:rsid w:val="0017327B"/>
    <w:rsid w:val="00176202"/>
    <w:rsid w:val="00191460"/>
    <w:rsid w:val="001A0092"/>
    <w:rsid w:val="001A1C59"/>
    <w:rsid w:val="001B0BB4"/>
    <w:rsid w:val="001C30E3"/>
    <w:rsid w:val="001C68B4"/>
    <w:rsid w:val="001E35F8"/>
    <w:rsid w:val="001E68E4"/>
    <w:rsid w:val="0020346D"/>
    <w:rsid w:val="002066BA"/>
    <w:rsid w:val="00206A55"/>
    <w:rsid w:val="002152DB"/>
    <w:rsid w:val="002215A1"/>
    <w:rsid w:val="002256EA"/>
    <w:rsid w:val="002334DB"/>
    <w:rsid w:val="0024015F"/>
    <w:rsid w:val="00252B68"/>
    <w:rsid w:val="002531DE"/>
    <w:rsid w:val="0027745B"/>
    <w:rsid w:val="002B4536"/>
    <w:rsid w:val="002C2923"/>
    <w:rsid w:val="002C4D0C"/>
    <w:rsid w:val="002D1A81"/>
    <w:rsid w:val="002E338C"/>
    <w:rsid w:val="002F394B"/>
    <w:rsid w:val="0032074B"/>
    <w:rsid w:val="00335110"/>
    <w:rsid w:val="00351338"/>
    <w:rsid w:val="00352E74"/>
    <w:rsid w:val="00356393"/>
    <w:rsid w:val="00356D8E"/>
    <w:rsid w:val="00357F79"/>
    <w:rsid w:val="003632BC"/>
    <w:rsid w:val="003677FE"/>
    <w:rsid w:val="00384F2B"/>
    <w:rsid w:val="003931E5"/>
    <w:rsid w:val="003B1348"/>
    <w:rsid w:val="003C306F"/>
    <w:rsid w:val="003C69D2"/>
    <w:rsid w:val="003D0738"/>
    <w:rsid w:val="003D0866"/>
    <w:rsid w:val="003D2145"/>
    <w:rsid w:val="003E06FF"/>
    <w:rsid w:val="00410D8B"/>
    <w:rsid w:val="004175FF"/>
    <w:rsid w:val="00423431"/>
    <w:rsid w:val="00425ACE"/>
    <w:rsid w:val="00444323"/>
    <w:rsid w:val="00447262"/>
    <w:rsid w:val="00454A05"/>
    <w:rsid w:val="00473534"/>
    <w:rsid w:val="00475A27"/>
    <w:rsid w:val="00483E0C"/>
    <w:rsid w:val="004857F6"/>
    <w:rsid w:val="004A38E9"/>
    <w:rsid w:val="004A6B59"/>
    <w:rsid w:val="004A753D"/>
    <w:rsid w:val="004E21FE"/>
    <w:rsid w:val="004F0C34"/>
    <w:rsid w:val="00520EE7"/>
    <w:rsid w:val="005234BC"/>
    <w:rsid w:val="00531740"/>
    <w:rsid w:val="00536310"/>
    <w:rsid w:val="005526A1"/>
    <w:rsid w:val="005633B8"/>
    <w:rsid w:val="00564CD9"/>
    <w:rsid w:val="0058565A"/>
    <w:rsid w:val="00594226"/>
    <w:rsid w:val="00597138"/>
    <w:rsid w:val="00597362"/>
    <w:rsid w:val="005A25CB"/>
    <w:rsid w:val="005A2A0B"/>
    <w:rsid w:val="005A4C34"/>
    <w:rsid w:val="005C392E"/>
    <w:rsid w:val="005F27B7"/>
    <w:rsid w:val="00620A25"/>
    <w:rsid w:val="006237F1"/>
    <w:rsid w:val="0062391A"/>
    <w:rsid w:val="006346E2"/>
    <w:rsid w:val="00661548"/>
    <w:rsid w:val="006708B4"/>
    <w:rsid w:val="006809C1"/>
    <w:rsid w:val="00682FF4"/>
    <w:rsid w:val="0068532E"/>
    <w:rsid w:val="006964CA"/>
    <w:rsid w:val="006B4E61"/>
    <w:rsid w:val="006C22FD"/>
    <w:rsid w:val="006E4EDB"/>
    <w:rsid w:val="006E731B"/>
    <w:rsid w:val="006E7F22"/>
    <w:rsid w:val="006F21D9"/>
    <w:rsid w:val="006F4645"/>
    <w:rsid w:val="00704EC2"/>
    <w:rsid w:val="00706AB6"/>
    <w:rsid w:val="00713BED"/>
    <w:rsid w:val="0074187F"/>
    <w:rsid w:val="007517D3"/>
    <w:rsid w:val="007652B6"/>
    <w:rsid w:val="007849C1"/>
    <w:rsid w:val="007A6997"/>
    <w:rsid w:val="007B0037"/>
    <w:rsid w:val="007B5534"/>
    <w:rsid w:val="007C497B"/>
    <w:rsid w:val="007F0062"/>
    <w:rsid w:val="007F06DA"/>
    <w:rsid w:val="007F31F4"/>
    <w:rsid w:val="007F3862"/>
    <w:rsid w:val="00831E67"/>
    <w:rsid w:val="00837AF9"/>
    <w:rsid w:val="008554F8"/>
    <w:rsid w:val="00861080"/>
    <w:rsid w:val="00862500"/>
    <w:rsid w:val="00864A6B"/>
    <w:rsid w:val="00881ABB"/>
    <w:rsid w:val="008A4688"/>
    <w:rsid w:val="008B1943"/>
    <w:rsid w:val="008F30E3"/>
    <w:rsid w:val="008F3C39"/>
    <w:rsid w:val="008F5AEC"/>
    <w:rsid w:val="009031AA"/>
    <w:rsid w:val="009073C4"/>
    <w:rsid w:val="00913ABE"/>
    <w:rsid w:val="0093140A"/>
    <w:rsid w:val="00936DAD"/>
    <w:rsid w:val="00941112"/>
    <w:rsid w:val="00942C36"/>
    <w:rsid w:val="00944CD0"/>
    <w:rsid w:val="0097062E"/>
    <w:rsid w:val="00975CA9"/>
    <w:rsid w:val="009C79ED"/>
    <w:rsid w:val="009D22C5"/>
    <w:rsid w:val="009D3AFD"/>
    <w:rsid w:val="009D464E"/>
    <w:rsid w:val="009E1338"/>
    <w:rsid w:val="009E3717"/>
    <w:rsid w:val="009F5CFB"/>
    <w:rsid w:val="00A02B4D"/>
    <w:rsid w:val="00A035E7"/>
    <w:rsid w:val="00A06CA9"/>
    <w:rsid w:val="00A3009E"/>
    <w:rsid w:val="00A57092"/>
    <w:rsid w:val="00A60C53"/>
    <w:rsid w:val="00A70D8F"/>
    <w:rsid w:val="00AA398A"/>
    <w:rsid w:val="00AC0EC8"/>
    <w:rsid w:val="00AC54BE"/>
    <w:rsid w:val="00AD19B0"/>
    <w:rsid w:val="00AD2642"/>
    <w:rsid w:val="00AD40B4"/>
    <w:rsid w:val="00AE0928"/>
    <w:rsid w:val="00AE1712"/>
    <w:rsid w:val="00B051A0"/>
    <w:rsid w:val="00B07ACA"/>
    <w:rsid w:val="00B24D78"/>
    <w:rsid w:val="00B41758"/>
    <w:rsid w:val="00B628CE"/>
    <w:rsid w:val="00B653CB"/>
    <w:rsid w:val="00B846F8"/>
    <w:rsid w:val="00B95A77"/>
    <w:rsid w:val="00B96E8E"/>
    <w:rsid w:val="00BA0E44"/>
    <w:rsid w:val="00BA2024"/>
    <w:rsid w:val="00BA6155"/>
    <w:rsid w:val="00BA7C8D"/>
    <w:rsid w:val="00BC15BE"/>
    <w:rsid w:val="00BC33AA"/>
    <w:rsid w:val="00BC565F"/>
    <w:rsid w:val="00BD5035"/>
    <w:rsid w:val="00BD75FB"/>
    <w:rsid w:val="00BF5892"/>
    <w:rsid w:val="00BF7F6B"/>
    <w:rsid w:val="00C173E3"/>
    <w:rsid w:val="00C25DBF"/>
    <w:rsid w:val="00C32B82"/>
    <w:rsid w:val="00C5032F"/>
    <w:rsid w:val="00C51777"/>
    <w:rsid w:val="00C53CE5"/>
    <w:rsid w:val="00C57503"/>
    <w:rsid w:val="00C60752"/>
    <w:rsid w:val="00C61B76"/>
    <w:rsid w:val="00C851D2"/>
    <w:rsid w:val="00C963F5"/>
    <w:rsid w:val="00CA12B9"/>
    <w:rsid w:val="00CA2299"/>
    <w:rsid w:val="00CA31A0"/>
    <w:rsid w:val="00CB042A"/>
    <w:rsid w:val="00CC5E69"/>
    <w:rsid w:val="00CD2283"/>
    <w:rsid w:val="00CD71C9"/>
    <w:rsid w:val="00CE7219"/>
    <w:rsid w:val="00CF42DE"/>
    <w:rsid w:val="00D012D5"/>
    <w:rsid w:val="00D2337C"/>
    <w:rsid w:val="00D26501"/>
    <w:rsid w:val="00D30952"/>
    <w:rsid w:val="00D43248"/>
    <w:rsid w:val="00D51D34"/>
    <w:rsid w:val="00D56EBE"/>
    <w:rsid w:val="00D57194"/>
    <w:rsid w:val="00D7520D"/>
    <w:rsid w:val="00D82213"/>
    <w:rsid w:val="00D84E35"/>
    <w:rsid w:val="00D875F0"/>
    <w:rsid w:val="00DE4430"/>
    <w:rsid w:val="00DF473D"/>
    <w:rsid w:val="00E168F4"/>
    <w:rsid w:val="00E30DE2"/>
    <w:rsid w:val="00E375EA"/>
    <w:rsid w:val="00E46DB0"/>
    <w:rsid w:val="00E505B6"/>
    <w:rsid w:val="00E60710"/>
    <w:rsid w:val="00E67408"/>
    <w:rsid w:val="00E71B01"/>
    <w:rsid w:val="00E7751E"/>
    <w:rsid w:val="00E91F6C"/>
    <w:rsid w:val="00EA239E"/>
    <w:rsid w:val="00ED3A19"/>
    <w:rsid w:val="00EE44A5"/>
    <w:rsid w:val="00EF1210"/>
    <w:rsid w:val="00EF2BA7"/>
    <w:rsid w:val="00F208DE"/>
    <w:rsid w:val="00F31DBC"/>
    <w:rsid w:val="00F421F1"/>
    <w:rsid w:val="00F50AA9"/>
    <w:rsid w:val="00F615BE"/>
    <w:rsid w:val="00F62680"/>
    <w:rsid w:val="00F75960"/>
    <w:rsid w:val="00F76663"/>
    <w:rsid w:val="00FA3D29"/>
    <w:rsid w:val="00FC5396"/>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8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8A"/>
    <w:pPr>
      <w:ind w:left="720"/>
      <w:contextualSpacing/>
    </w:pPr>
  </w:style>
  <w:style w:type="paragraph" w:styleId="Header">
    <w:name w:val="header"/>
    <w:basedOn w:val="Normal"/>
    <w:link w:val="HeaderChar"/>
    <w:uiPriority w:val="99"/>
    <w:unhideWhenUsed/>
    <w:rsid w:val="00AA398A"/>
    <w:pPr>
      <w:tabs>
        <w:tab w:val="center" w:pos="4680"/>
        <w:tab w:val="right" w:pos="9360"/>
      </w:tabs>
    </w:pPr>
  </w:style>
  <w:style w:type="character" w:customStyle="1" w:styleId="HeaderChar">
    <w:name w:val="Header Char"/>
    <w:basedOn w:val="DefaultParagraphFont"/>
    <w:link w:val="Header"/>
    <w:uiPriority w:val="99"/>
    <w:rsid w:val="00AA398A"/>
    <w:rPr>
      <w:rFonts w:eastAsia="Times New Roman" w:cs="Times New Roman"/>
      <w:szCs w:val="24"/>
    </w:rPr>
  </w:style>
  <w:style w:type="paragraph" w:styleId="Footer">
    <w:name w:val="footer"/>
    <w:basedOn w:val="Normal"/>
    <w:link w:val="FooterChar"/>
    <w:uiPriority w:val="99"/>
    <w:unhideWhenUsed/>
    <w:rsid w:val="00AA398A"/>
    <w:pPr>
      <w:tabs>
        <w:tab w:val="center" w:pos="4680"/>
        <w:tab w:val="right" w:pos="9360"/>
      </w:tabs>
    </w:pPr>
  </w:style>
  <w:style w:type="character" w:customStyle="1" w:styleId="FooterChar">
    <w:name w:val="Footer Char"/>
    <w:basedOn w:val="DefaultParagraphFont"/>
    <w:link w:val="Footer"/>
    <w:uiPriority w:val="99"/>
    <w:rsid w:val="00AA398A"/>
    <w:rPr>
      <w:rFonts w:eastAsia="Times New Roman" w:cs="Times New Roman"/>
      <w:szCs w:val="24"/>
    </w:rPr>
  </w:style>
  <w:style w:type="paragraph" w:styleId="BalloonText">
    <w:name w:val="Balloon Text"/>
    <w:basedOn w:val="Normal"/>
    <w:link w:val="BalloonTextChar"/>
    <w:uiPriority w:val="99"/>
    <w:semiHidden/>
    <w:unhideWhenUsed/>
    <w:rsid w:val="00907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C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8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8A"/>
    <w:pPr>
      <w:ind w:left="720"/>
      <w:contextualSpacing/>
    </w:pPr>
  </w:style>
  <w:style w:type="paragraph" w:styleId="Header">
    <w:name w:val="header"/>
    <w:basedOn w:val="Normal"/>
    <w:link w:val="HeaderChar"/>
    <w:uiPriority w:val="99"/>
    <w:unhideWhenUsed/>
    <w:rsid w:val="00AA398A"/>
    <w:pPr>
      <w:tabs>
        <w:tab w:val="center" w:pos="4680"/>
        <w:tab w:val="right" w:pos="9360"/>
      </w:tabs>
    </w:pPr>
  </w:style>
  <w:style w:type="character" w:customStyle="1" w:styleId="HeaderChar">
    <w:name w:val="Header Char"/>
    <w:basedOn w:val="DefaultParagraphFont"/>
    <w:link w:val="Header"/>
    <w:uiPriority w:val="99"/>
    <w:rsid w:val="00AA398A"/>
    <w:rPr>
      <w:rFonts w:eastAsia="Times New Roman" w:cs="Times New Roman"/>
      <w:szCs w:val="24"/>
    </w:rPr>
  </w:style>
  <w:style w:type="paragraph" w:styleId="Footer">
    <w:name w:val="footer"/>
    <w:basedOn w:val="Normal"/>
    <w:link w:val="FooterChar"/>
    <w:uiPriority w:val="99"/>
    <w:unhideWhenUsed/>
    <w:rsid w:val="00AA398A"/>
    <w:pPr>
      <w:tabs>
        <w:tab w:val="center" w:pos="4680"/>
        <w:tab w:val="right" w:pos="9360"/>
      </w:tabs>
    </w:pPr>
  </w:style>
  <w:style w:type="character" w:customStyle="1" w:styleId="FooterChar">
    <w:name w:val="Footer Char"/>
    <w:basedOn w:val="DefaultParagraphFont"/>
    <w:link w:val="Footer"/>
    <w:uiPriority w:val="99"/>
    <w:rsid w:val="00AA398A"/>
    <w:rPr>
      <w:rFonts w:eastAsia="Times New Roman" w:cs="Times New Roman"/>
      <w:szCs w:val="24"/>
    </w:rPr>
  </w:style>
  <w:style w:type="paragraph" w:styleId="BalloonText">
    <w:name w:val="Balloon Text"/>
    <w:basedOn w:val="Normal"/>
    <w:link w:val="BalloonTextChar"/>
    <w:uiPriority w:val="99"/>
    <w:semiHidden/>
    <w:unhideWhenUsed/>
    <w:rsid w:val="00907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9966B-88DD-40BC-9C90-E2DBC6194177}">
  <ds:schemaRefs>
    <ds:schemaRef ds:uri="http://schemas.microsoft.com/sharepoint/v3/contenttype/forms"/>
  </ds:schemaRefs>
</ds:datastoreItem>
</file>

<file path=customXml/itemProps2.xml><?xml version="1.0" encoding="utf-8"?>
<ds:datastoreItem xmlns:ds="http://schemas.openxmlformats.org/officeDocument/2006/customXml" ds:itemID="{CA20522E-E8EE-4883-A536-716BFE154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2BC90-3477-4818-9012-38EA55961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2</cp:revision>
  <cp:lastPrinted>2023-05-09T08:15:00Z</cp:lastPrinted>
  <dcterms:created xsi:type="dcterms:W3CDTF">2023-06-21T08:18:00Z</dcterms:created>
  <dcterms:modified xsi:type="dcterms:W3CDTF">2023-06-21T08:18:00Z</dcterms:modified>
</cp:coreProperties>
</file>