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4" w:type="dxa"/>
        <w:tblInd w:w="-145" w:type="dxa"/>
        <w:tblCellMar>
          <w:top w:w="29" w:type="dxa"/>
          <w:left w:w="115" w:type="dxa"/>
          <w:right w:w="115" w:type="dxa"/>
        </w:tblCellMar>
        <w:tblLook w:val="04A0" w:firstRow="1" w:lastRow="0" w:firstColumn="1" w:lastColumn="0" w:noHBand="0" w:noVBand="1"/>
      </w:tblPr>
      <w:tblGrid>
        <w:gridCol w:w="3284"/>
        <w:gridCol w:w="6040"/>
      </w:tblGrid>
      <w:tr w:rsidR="00443627" w14:paraId="52340C07" w14:textId="77777777">
        <w:trPr>
          <w:trHeight w:val="1289"/>
        </w:trPr>
        <w:tc>
          <w:tcPr>
            <w:tcW w:w="3284" w:type="dxa"/>
          </w:tcPr>
          <w:p w14:paraId="0E26CF9F" w14:textId="089155C3" w:rsidR="00443627" w:rsidRDefault="0000352D">
            <w:pPr>
              <w:ind w:firstLine="3"/>
              <w:jc w:val="center"/>
              <w:rPr>
                <w:b/>
                <w:bCs/>
                <w:color w:val="000000"/>
                <w:sz w:val="26"/>
                <w:szCs w:val="26"/>
              </w:rPr>
            </w:pPr>
            <w:bookmarkStart w:id="0" w:name="_Toc127246244"/>
            <w:bookmarkStart w:id="1" w:name="_Toc157337788"/>
            <w:bookmarkStart w:id="2" w:name="_Toc152122945"/>
            <w:bookmarkStart w:id="3" w:name="_Toc127278194"/>
            <w:bookmarkStart w:id="4" w:name="_Toc142197041"/>
            <w:bookmarkStart w:id="5" w:name="_Toc134550170"/>
            <w:r>
              <w:rPr>
                <w:b/>
                <w:bCs/>
                <w:color w:val="000000"/>
                <w:sz w:val="26"/>
                <w:szCs w:val="26"/>
              </w:rPr>
              <w:t xml:space="preserve">ỦY BAN NHÂN DÂN TỈNH </w:t>
            </w:r>
            <w:r w:rsidR="00D6451B">
              <w:rPr>
                <w:b/>
                <w:bCs/>
                <w:color w:val="000000"/>
                <w:sz w:val="26"/>
                <w:szCs w:val="26"/>
              </w:rPr>
              <w:t>ĐỒNG NAI</w:t>
            </w:r>
          </w:p>
          <w:p w14:paraId="01F7C272" w14:textId="77777777" w:rsidR="00443627" w:rsidRDefault="0000352D">
            <w:pPr>
              <w:ind w:firstLine="3"/>
              <w:jc w:val="center"/>
              <w:rPr>
                <w:b/>
                <w:bCs/>
                <w:color w:val="000000"/>
                <w:sz w:val="12"/>
                <w:szCs w:val="8"/>
                <w:vertAlign w:val="superscript"/>
              </w:rPr>
            </w:pPr>
            <w:r>
              <w:rPr>
                <w:b/>
                <w:bCs/>
                <w:color w:val="000000"/>
                <w:sz w:val="12"/>
                <w:szCs w:val="8"/>
                <w:vertAlign w:val="superscript"/>
              </w:rPr>
              <w:t>________________________________</w:t>
            </w:r>
          </w:p>
          <w:p w14:paraId="18EB49AC" w14:textId="77777777" w:rsidR="00443627" w:rsidRDefault="00443627">
            <w:pPr>
              <w:ind w:firstLine="3"/>
              <w:jc w:val="center"/>
              <w:rPr>
                <w:b/>
                <w:bCs/>
                <w:color w:val="000000"/>
                <w:sz w:val="8"/>
                <w:szCs w:val="8"/>
              </w:rPr>
            </w:pPr>
          </w:p>
          <w:p w14:paraId="15761ACD" w14:textId="77777777" w:rsidR="00443627" w:rsidRDefault="0000352D">
            <w:pPr>
              <w:jc w:val="center"/>
              <w:rPr>
                <w:color w:val="000000"/>
              </w:rPr>
            </w:pPr>
            <w:r>
              <w:rPr>
                <w:color w:val="000000"/>
                <w:sz w:val="27"/>
                <w:szCs w:val="27"/>
              </w:rPr>
              <w:t>Số:          /QĐ-UBND</w:t>
            </w:r>
          </w:p>
        </w:tc>
        <w:tc>
          <w:tcPr>
            <w:tcW w:w="6040" w:type="dxa"/>
          </w:tcPr>
          <w:p w14:paraId="6EEEEBFF" w14:textId="77777777" w:rsidR="00443627" w:rsidRDefault="0000352D">
            <w:pPr>
              <w:tabs>
                <w:tab w:val="center" w:pos="6120"/>
              </w:tabs>
              <w:jc w:val="center"/>
              <w:rPr>
                <w:b/>
                <w:bCs/>
                <w:color w:val="000000"/>
                <w:sz w:val="26"/>
                <w:szCs w:val="26"/>
              </w:rPr>
            </w:pPr>
            <w:r>
              <w:rPr>
                <w:b/>
                <w:bCs/>
                <w:color w:val="000000"/>
                <w:sz w:val="26"/>
                <w:szCs w:val="26"/>
              </w:rPr>
              <w:t>CỘNG HÒA XÃ HỘI CHỦ NGHĨA VIỆT NAM</w:t>
            </w:r>
          </w:p>
          <w:p w14:paraId="5EE07CB3" w14:textId="77777777" w:rsidR="00443627" w:rsidRDefault="0000352D">
            <w:pPr>
              <w:tabs>
                <w:tab w:val="center" w:pos="6120"/>
              </w:tabs>
              <w:jc w:val="center"/>
              <w:rPr>
                <w:b/>
                <w:bCs/>
                <w:color w:val="000000"/>
              </w:rPr>
            </w:pPr>
            <w:r>
              <w:rPr>
                <w:b/>
                <w:bCs/>
                <w:color w:val="000000"/>
              </w:rPr>
              <w:t>Độc lập - Tự do - Hạnh phúc</w:t>
            </w:r>
          </w:p>
          <w:p w14:paraId="651CC634" w14:textId="77777777" w:rsidR="00443627" w:rsidRDefault="0000352D">
            <w:pPr>
              <w:jc w:val="center"/>
              <w:rPr>
                <w:b/>
                <w:color w:val="000000"/>
                <w:sz w:val="14"/>
                <w:szCs w:val="8"/>
                <w:vertAlign w:val="superscript"/>
              </w:rPr>
            </w:pPr>
            <w:r>
              <w:rPr>
                <w:b/>
                <w:color w:val="000000"/>
                <w:sz w:val="14"/>
                <w:szCs w:val="8"/>
                <w:vertAlign w:val="superscript"/>
              </w:rPr>
              <w:t>____________________________________________________________</w:t>
            </w:r>
          </w:p>
          <w:p w14:paraId="1BEC974E" w14:textId="77777777" w:rsidR="00443627" w:rsidRDefault="00443627">
            <w:pPr>
              <w:jc w:val="center"/>
              <w:rPr>
                <w:b/>
                <w:color w:val="000000"/>
                <w:sz w:val="8"/>
                <w:szCs w:val="8"/>
              </w:rPr>
            </w:pPr>
          </w:p>
          <w:p w14:paraId="5E7539B7" w14:textId="575E5EC7" w:rsidR="00443627" w:rsidRDefault="0000352D">
            <w:pPr>
              <w:jc w:val="center"/>
              <w:rPr>
                <w:color w:val="000000"/>
              </w:rPr>
            </w:pPr>
            <w:r>
              <w:rPr>
                <w:i/>
                <w:color w:val="000000"/>
                <w:sz w:val="27"/>
                <w:szCs w:val="27"/>
              </w:rPr>
              <w:t xml:space="preserve"> </w:t>
            </w:r>
            <w:r w:rsidR="009D7757">
              <w:rPr>
                <w:i/>
                <w:color w:val="000000"/>
                <w:sz w:val="27"/>
                <w:szCs w:val="27"/>
              </w:rPr>
              <w:t xml:space="preserve">               </w:t>
            </w:r>
            <w:r>
              <w:rPr>
                <w:i/>
                <w:color w:val="000000"/>
                <w:sz w:val="27"/>
                <w:szCs w:val="27"/>
              </w:rPr>
              <w:t xml:space="preserve"> </w:t>
            </w:r>
            <w:r w:rsidR="00D6451B">
              <w:rPr>
                <w:i/>
                <w:color w:val="000000"/>
                <w:sz w:val="27"/>
                <w:szCs w:val="27"/>
              </w:rPr>
              <w:t>Đồng Nai</w:t>
            </w:r>
            <w:r>
              <w:rPr>
                <w:i/>
                <w:color w:val="000000"/>
                <w:sz w:val="27"/>
                <w:szCs w:val="27"/>
              </w:rPr>
              <w:t>, ngày        tháng     năm 2024</w:t>
            </w:r>
          </w:p>
        </w:tc>
      </w:tr>
    </w:tbl>
    <w:p w14:paraId="31BE4D9F" w14:textId="77777777" w:rsidR="00443627" w:rsidRDefault="0000352D">
      <w:pPr>
        <w:spacing w:before="480" w:after="120"/>
        <w:ind w:left="-113" w:right="-113"/>
        <w:jc w:val="center"/>
        <w:rPr>
          <w:b/>
          <w:color w:val="000000"/>
        </w:rPr>
      </w:pPr>
      <w:r>
        <w:rPr>
          <w:b/>
          <w:color w:val="000000"/>
        </w:rPr>
        <w:t>QUYẾT ĐỊNH</w:t>
      </w:r>
    </w:p>
    <w:p w14:paraId="6AB4D263" w14:textId="77777777" w:rsidR="009D7757" w:rsidRDefault="002E3D98">
      <w:pPr>
        <w:ind w:left="-113" w:right="-113"/>
        <w:jc w:val="center"/>
        <w:rPr>
          <w:b/>
          <w:color w:val="000000"/>
        </w:rPr>
      </w:pPr>
      <w:r>
        <w:rPr>
          <w:b/>
          <w:color w:val="000000"/>
        </w:rPr>
        <w:t xml:space="preserve">Ban hành </w:t>
      </w:r>
      <w:r w:rsidR="009D7757">
        <w:rPr>
          <w:b/>
          <w:color w:val="000000"/>
        </w:rPr>
        <w:t xml:space="preserve">quy định </w:t>
      </w:r>
      <w:r>
        <w:rPr>
          <w:b/>
          <w:color w:val="000000"/>
        </w:rPr>
        <w:t xml:space="preserve">hạn mức công nhận </w:t>
      </w:r>
      <w:r w:rsidR="00F93E6E">
        <w:rPr>
          <w:b/>
          <w:color w:val="000000"/>
        </w:rPr>
        <w:t xml:space="preserve">quyền sử dụng đất ở </w:t>
      </w:r>
    </w:p>
    <w:p w14:paraId="6CB4A7DF" w14:textId="42C2D3E7" w:rsidR="00443627" w:rsidRPr="009D7757" w:rsidRDefault="009D7757" w:rsidP="009D7757">
      <w:pPr>
        <w:ind w:left="-113" w:right="-113"/>
        <w:jc w:val="center"/>
        <w:rPr>
          <w:b/>
          <w:bCs/>
          <w:color w:val="000000"/>
        </w:rPr>
      </w:pPr>
      <w:r>
        <w:rPr>
          <w:b/>
          <w:bCs/>
          <w:color w:val="000000"/>
        </w:rPr>
        <w:t xml:space="preserve">     </w:t>
      </w:r>
      <w:r w:rsidR="00FF6926" w:rsidRPr="00FF6926">
        <w:rPr>
          <w:b/>
          <w:bCs/>
          <w:color w:val="000000"/>
        </w:rPr>
        <w:t>trên địa bàn</w:t>
      </w:r>
      <w:r>
        <w:rPr>
          <w:b/>
          <w:bCs/>
          <w:color w:val="000000"/>
        </w:rPr>
        <w:t xml:space="preserve"> </w:t>
      </w:r>
      <w:r w:rsidR="00FF6926" w:rsidRPr="00FF6926">
        <w:rPr>
          <w:b/>
          <w:bCs/>
          <w:color w:val="000000"/>
        </w:rPr>
        <w:t>tỉnh Đồng Nai</w:t>
      </w:r>
    </w:p>
    <w:p w14:paraId="303E1601" w14:textId="71D86160" w:rsidR="00443627" w:rsidRDefault="0000352D">
      <w:pPr>
        <w:jc w:val="center"/>
        <w:rPr>
          <w:b/>
          <w:color w:val="000000"/>
          <w:sz w:val="16"/>
          <w:vertAlign w:val="superscript"/>
        </w:rPr>
      </w:pPr>
      <w:r>
        <w:rPr>
          <w:b/>
          <w:noProof/>
          <w:color w:val="000000"/>
          <w:sz w:val="16"/>
          <w:vertAlign w:val="superscript"/>
        </w:rPr>
        <mc:AlternateContent>
          <mc:Choice Requires="wps">
            <w:drawing>
              <wp:anchor distT="0" distB="0" distL="114300" distR="114300" simplePos="0" relativeHeight="251659264" behindDoc="0" locked="0" layoutInCell="1" allowOverlap="1" wp14:anchorId="02AB38A1" wp14:editId="7DA82F1C">
                <wp:simplePos x="0" y="0"/>
                <wp:positionH relativeFrom="column">
                  <wp:posOffset>1929765</wp:posOffset>
                </wp:positionH>
                <wp:positionV relativeFrom="paragraph">
                  <wp:posOffset>93345</wp:posOffset>
                </wp:positionV>
                <wp:extent cx="2184400" cy="0"/>
                <wp:effectExtent l="0" t="0" r="0" b="0"/>
                <wp:wrapNone/>
                <wp:docPr id="1027785869"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2" o:spid="_x0000_s1026" o:spt="20" style="position:absolute;left:0pt;margin-left:151.95pt;margin-top:7.35pt;height:0pt;width:172pt;z-index:251659264;mso-width-relative:page;mso-height-relative:page;" filled="f" stroked="t" coordsize="21600,21600" o:gfxdata="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dT481gAA&#10;AAkBAAAPAAAAAAAAAAEAIAAAACIAAABkcnMvZG93bnJldi54bWxQSwECFAAUAAAACACHTuJAkz2w&#10;POcBAADfAwAADgAAAAAAAAABACAAAAAlAQAAZHJzL2Uyb0RvYy54bWxQSwUGAAAAAAYABgBZAQAA&#10;fgUAAAAA&#10;">
                <v:fill on="f" focussize="0,0"/>
                <v:stroke color="#000000 [3200]" joinstyle="round"/>
                <v:imagedata o:title=""/>
                <o:lock v:ext="edit" aspectratio="f"/>
              </v:line>
            </w:pict>
          </mc:Fallback>
        </mc:AlternateContent>
      </w:r>
      <w:r w:rsidR="009D7757">
        <w:rPr>
          <w:b/>
          <w:color w:val="000000"/>
          <w:sz w:val="16"/>
          <w:vertAlign w:val="superscript"/>
        </w:rPr>
        <w:t xml:space="preserve">  </w:t>
      </w:r>
    </w:p>
    <w:p w14:paraId="151C89D4" w14:textId="2BD2164F" w:rsidR="009D7757" w:rsidRDefault="009D7757">
      <w:pPr>
        <w:jc w:val="center"/>
        <w:rPr>
          <w:b/>
          <w:color w:val="000000"/>
          <w:sz w:val="16"/>
          <w:vertAlign w:val="superscript"/>
        </w:rPr>
      </w:pPr>
    </w:p>
    <w:p w14:paraId="35AEAB64" w14:textId="5B69F217" w:rsidR="009D7757" w:rsidRDefault="009D7757">
      <w:pPr>
        <w:jc w:val="center"/>
        <w:rPr>
          <w:b/>
          <w:color w:val="000000"/>
          <w:sz w:val="16"/>
          <w:vertAlign w:val="superscript"/>
        </w:rPr>
      </w:pPr>
    </w:p>
    <w:p w14:paraId="0A79452F" w14:textId="77777777" w:rsidR="009D7757" w:rsidRDefault="009D7757">
      <w:pPr>
        <w:jc w:val="center"/>
        <w:rPr>
          <w:b/>
          <w:color w:val="000000"/>
          <w:sz w:val="16"/>
          <w:vertAlign w:val="superscript"/>
        </w:rPr>
      </w:pPr>
    </w:p>
    <w:p w14:paraId="58DEFFED" w14:textId="15169E4D" w:rsidR="00443627" w:rsidRDefault="0000352D">
      <w:pPr>
        <w:spacing w:before="60" w:after="60"/>
        <w:jc w:val="center"/>
        <w:rPr>
          <w:b/>
          <w:color w:val="000000"/>
          <w:sz w:val="30"/>
          <w:szCs w:val="30"/>
        </w:rPr>
      </w:pPr>
      <w:r>
        <w:rPr>
          <w:b/>
          <w:color w:val="000000"/>
          <w:sz w:val="30"/>
          <w:szCs w:val="30"/>
        </w:rPr>
        <w:t xml:space="preserve">ỦY BAN NHÂN DÂN TỈNH </w:t>
      </w:r>
      <w:r w:rsidR="00D6451B">
        <w:rPr>
          <w:b/>
          <w:color w:val="000000"/>
          <w:sz w:val="30"/>
          <w:szCs w:val="30"/>
        </w:rPr>
        <w:t>ĐỒNG NAI</w:t>
      </w:r>
    </w:p>
    <w:p w14:paraId="7E0CFF96" w14:textId="77777777" w:rsidR="00443627" w:rsidRDefault="0000352D">
      <w:pPr>
        <w:tabs>
          <w:tab w:val="left" w:pos="1080"/>
        </w:tabs>
        <w:spacing w:before="120" w:after="120"/>
        <w:ind w:firstLine="709"/>
        <w:jc w:val="both"/>
        <w:rPr>
          <w:bCs/>
          <w:i/>
          <w:iCs/>
        </w:rPr>
      </w:pPr>
      <w:r>
        <w:rPr>
          <w:bCs/>
          <w:i/>
          <w:iCs/>
        </w:rPr>
        <w:t xml:space="preserve">Căn cứ Luật Tổ chức chính quyền địa phương ngày 19/6/2015; </w:t>
      </w:r>
    </w:p>
    <w:p w14:paraId="53B60B30" w14:textId="77777777" w:rsidR="00443627" w:rsidRDefault="0000352D">
      <w:pPr>
        <w:tabs>
          <w:tab w:val="left" w:pos="1080"/>
        </w:tabs>
        <w:spacing w:before="120" w:after="120"/>
        <w:ind w:firstLine="709"/>
        <w:jc w:val="both"/>
        <w:rPr>
          <w:bCs/>
          <w:i/>
          <w:iCs/>
        </w:rPr>
      </w:pPr>
      <w:r>
        <w:rPr>
          <w:bCs/>
          <w:i/>
          <w:iCs/>
        </w:rPr>
        <w:t>Căn cứ Luật sửa đổi, bổ sung một số điều của Luật Tổ chức Chính phủ và Luật Tổ chức chính quyền địa phương ngày 22/11/2019;</w:t>
      </w:r>
    </w:p>
    <w:p w14:paraId="09D80748" w14:textId="77777777" w:rsidR="00443627" w:rsidRDefault="0000352D">
      <w:pPr>
        <w:tabs>
          <w:tab w:val="left" w:pos="1080"/>
        </w:tabs>
        <w:spacing w:before="120" w:after="120"/>
        <w:ind w:firstLine="709"/>
        <w:jc w:val="both"/>
        <w:rPr>
          <w:bCs/>
          <w:i/>
          <w:iCs/>
        </w:rPr>
      </w:pPr>
      <w:r>
        <w:rPr>
          <w:bCs/>
          <w:i/>
          <w:iCs/>
        </w:rPr>
        <w:t>Căn cứ Luật Ban hành văn bản quy phạm pháp luật ngày 22 tháng 6 năm 2015;</w:t>
      </w:r>
    </w:p>
    <w:p w14:paraId="3F9C1CA3" w14:textId="77777777" w:rsidR="00443627" w:rsidRDefault="0000352D">
      <w:pPr>
        <w:tabs>
          <w:tab w:val="left" w:pos="1080"/>
        </w:tabs>
        <w:spacing w:before="120" w:after="120"/>
        <w:ind w:firstLine="709"/>
        <w:jc w:val="both"/>
        <w:rPr>
          <w:bCs/>
          <w:i/>
          <w:iCs/>
        </w:rPr>
      </w:pPr>
      <w:r>
        <w:rPr>
          <w:bCs/>
          <w:i/>
          <w:iCs/>
        </w:rPr>
        <w:t>Căn cứ Luật sửa đổi, bổ sung một số điều của Luật Ban hành văn bản quy phạm pháp luật ngày 18 tháng 6 năm 2020;</w:t>
      </w:r>
    </w:p>
    <w:p w14:paraId="63037DFE" w14:textId="016FBD19" w:rsidR="00443627" w:rsidRDefault="0000352D">
      <w:pPr>
        <w:tabs>
          <w:tab w:val="left" w:pos="1080"/>
        </w:tabs>
        <w:spacing w:before="120" w:after="120"/>
        <w:ind w:firstLine="709"/>
        <w:jc w:val="both"/>
        <w:rPr>
          <w:bCs/>
          <w:i/>
          <w:iCs/>
        </w:rPr>
      </w:pPr>
      <w:r>
        <w:rPr>
          <w:bCs/>
          <w:i/>
          <w:iCs/>
        </w:rPr>
        <w:t>Căn cứ Luật Đất đai ngày 18 tháng 01 năm 2024;</w:t>
      </w:r>
    </w:p>
    <w:p w14:paraId="18055EE1" w14:textId="77777777" w:rsidR="00443627" w:rsidRDefault="0000352D">
      <w:pPr>
        <w:tabs>
          <w:tab w:val="left" w:pos="1080"/>
        </w:tabs>
        <w:spacing w:before="120" w:after="120"/>
        <w:ind w:firstLine="709"/>
        <w:jc w:val="both"/>
        <w:rPr>
          <w:bCs/>
          <w:i/>
          <w:iCs/>
          <w:color w:val="FF0000"/>
        </w:rPr>
      </w:pPr>
      <w:r>
        <w:rPr>
          <w:bCs/>
          <w:i/>
          <w:iCs/>
          <w:color w:val="FF0000"/>
        </w:rPr>
        <w:t>Căn cứ Nghị định số …../NĐ-CP ngày …/…/2024 của Chính phủ quy định chi tiết thi hành một số điều của Luật Đất đai;</w:t>
      </w:r>
    </w:p>
    <w:p w14:paraId="21159CE8" w14:textId="77777777" w:rsidR="00443627" w:rsidRDefault="0000352D">
      <w:pPr>
        <w:spacing w:before="120" w:after="120"/>
        <w:ind w:firstLine="709"/>
        <w:jc w:val="both"/>
        <w:rPr>
          <w:i/>
          <w:color w:val="000000"/>
        </w:rPr>
      </w:pPr>
      <w:r>
        <w:rPr>
          <w:i/>
          <w:color w:val="000000"/>
        </w:rPr>
        <w:t>Xét đề nghị của Giám đốc Sở Tài nguyên và Môi trường tại Tờ trình số ……/TTr-STNMT ngày …/…/2024,</w:t>
      </w:r>
    </w:p>
    <w:p w14:paraId="5531287A" w14:textId="77777777" w:rsidR="00443627" w:rsidRDefault="0000352D">
      <w:pPr>
        <w:spacing w:before="360" w:after="120" w:line="264" w:lineRule="auto"/>
        <w:ind w:firstLine="709"/>
        <w:jc w:val="center"/>
        <w:rPr>
          <w:b/>
          <w:color w:val="000000"/>
          <w:sz w:val="30"/>
          <w:szCs w:val="30"/>
        </w:rPr>
      </w:pPr>
      <w:r>
        <w:rPr>
          <w:b/>
          <w:color w:val="000000"/>
          <w:sz w:val="30"/>
          <w:szCs w:val="30"/>
        </w:rPr>
        <w:t>QUYẾT ĐỊNH:</w:t>
      </w:r>
    </w:p>
    <w:p w14:paraId="59EAB300" w14:textId="2CA687BF" w:rsidR="00443627" w:rsidRDefault="0000352D">
      <w:pPr>
        <w:spacing w:before="120" w:after="120"/>
        <w:ind w:firstLine="709"/>
        <w:jc w:val="both"/>
        <w:rPr>
          <w:bCs/>
          <w:color w:val="000000"/>
          <w:spacing w:val="-6"/>
        </w:rPr>
      </w:pPr>
      <w:r>
        <w:rPr>
          <w:b/>
          <w:color w:val="000000"/>
          <w:spacing w:val="-6"/>
        </w:rPr>
        <w:t xml:space="preserve">Điều 1. </w:t>
      </w:r>
      <w:bookmarkStart w:id="6" w:name="_Hlk76133599"/>
      <w:bookmarkStart w:id="7" w:name="_Hlk99960327"/>
      <w:bookmarkEnd w:id="0"/>
      <w:bookmarkEnd w:id="1"/>
      <w:r>
        <w:rPr>
          <w:color w:val="000000"/>
          <w:spacing w:val="-6"/>
        </w:rPr>
        <w:t xml:space="preserve">Ban hành kèm theo Quyết định này Quy định về </w:t>
      </w:r>
      <w:r>
        <w:rPr>
          <w:bCs/>
          <w:color w:val="000000"/>
        </w:rPr>
        <w:t>hạn mức công nhận quyền sử dụng đất ở</w:t>
      </w:r>
      <w:r w:rsidR="00FF6926">
        <w:rPr>
          <w:bCs/>
          <w:color w:val="000000"/>
        </w:rPr>
        <w:t xml:space="preserve"> </w:t>
      </w:r>
      <w:r>
        <w:rPr>
          <w:bCs/>
          <w:color w:val="000000"/>
        </w:rPr>
        <w:t xml:space="preserve">trên địa bàn tỉnh </w:t>
      </w:r>
      <w:r w:rsidR="00D6451B">
        <w:rPr>
          <w:bCs/>
          <w:color w:val="000000"/>
        </w:rPr>
        <w:t>Đồng Nai</w:t>
      </w:r>
      <w:r>
        <w:rPr>
          <w:bCs/>
          <w:color w:val="000000"/>
          <w:spacing w:val="-6"/>
        </w:rPr>
        <w:t>.</w:t>
      </w:r>
    </w:p>
    <w:p w14:paraId="1BE1E94F" w14:textId="02FE61C4" w:rsidR="00443627" w:rsidRDefault="0000352D">
      <w:pPr>
        <w:spacing w:before="120" w:after="120"/>
        <w:ind w:firstLine="709"/>
        <w:jc w:val="both"/>
        <w:rPr>
          <w:color w:val="000000"/>
        </w:rPr>
      </w:pPr>
      <w:r>
        <w:rPr>
          <w:b/>
          <w:color w:val="000000"/>
        </w:rPr>
        <w:t xml:space="preserve">Điều 2. </w:t>
      </w:r>
      <w:r>
        <w:rPr>
          <w:color w:val="000000"/>
        </w:rPr>
        <w:t>Giao Giám đốc Sở Tài nguyên và Môi trường chủ trì, phối hợp với</w:t>
      </w:r>
      <w:r>
        <w:rPr>
          <w:b/>
          <w:color w:val="000000"/>
        </w:rPr>
        <w:t xml:space="preserve"> </w:t>
      </w:r>
      <w:r>
        <w:rPr>
          <w:color w:val="000000"/>
        </w:rPr>
        <w:t>các sở ngành, Ủy ban nhân dân các huyện và thành phố tổ chức triển khai, đôn đốc, theo dõi, kiểm tra việc thực hiện quyết định này.</w:t>
      </w:r>
    </w:p>
    <w:p w14:paraId="44C03B2A" w14:textId="42433667" w:rsidR="00443627" w:rsidRDefault="0000352D">
      <w:pPr>
        <w:spacing w:before="120" w:after="120"/>
        <w:ind w:firstLine="709"/>
        <w:jc w:val="both"/>
        <w:rPr>
          <w:color w:val="000000"/>
        </w:rPr>
      </w:pPr>
      <w:r>
        <w:rPr>
          <w:color w:val="000000"/>
        </w:rPr>
        <w:t xml:space="preserve">Quyết định này có hiệu lực </w:t>
      </w:r>
      <w:r>
        <w:rPr>
          <w:color w:val="FF0000"/>
        </w:rPr>
        <w:t xml:space="preserve">sau mười (10) ngày </w:t>
      </w:r>
      <w:r>
        <w:rPr>
          <w:color w:val="000000"/>
        </w:rPr>
        <w:t xml:space="preserve">kể từ ngày ký và bãi bỏ Quyết định số </w:t>
      </w:r>
      <w:r w:rsidR="00FF6926">
        <w:rPr>
          <w:color w:val="000000"/>
        </w:rPr>
        <w:t>52</w:t>
      </w:r>
      <w:r>
        <w:rPr>
          <w:color w:val="000000"/>
        </w:rPr>
        <w:t xml:space="preserve">/2014/QĐ-UB ngày </w:t>
      </w:r>
      <w:r w:rsidR="00FF6926">
        <w:rPr>
          <w:color w:val="000000"/>
        </w:rPr>
        <w:t>20/11/2014</w:t>
      </w:r>
      <w:r>
        <w:rPr>
          <w:color w:val="000000"/>
        </w:rPr>
        <w:t xml:space="preserve"> của Ủy ban nhân dân tỉnh về việc </w:t>
      </w:r>
      <w:r w:rsidR="00FF6926">
        <w:rPr>
          <w:color w:val="000000"/>
        </w:rPr>
        <w:t xml:space="preserve">Quy định về hạn mức đất ở; hạn mức giao đất trống, đồi trọc, </w:t>
      </w:r>
      <w:r w:rsidR="00E43FFC" w:rsidRPr="00E43FFC">
        <w:rPr>
          <w:rFonts w:hint="eastAsia"/>
          <w:bCs/>
          <w:color w:val="000000"/>
        </w:rPr>
        <w:t>đ</w:t>
      </w:r>
      <w:r w:rsidR="00E43FFC" w:rsidRPr="00E43FFC">
        <w:rPr>
          <w:bCs/>
          <w:color w:val="000000"/>
        </w:rPr>
        <w:t>ất có mặt n</w:t>
      </w:r>
      <w:r w:rsidR="00E43FFC" w:rsidRPr="00E43FFC">
        <w:rPr>
          <w:rFonts w:hint="eastAsia"/>
          <w:bCs/>
          <w:color w:val="000000"/>
        </w:rPr>
        <w:t>ư</w:t>
      </w:r>
      <w:r w:rsidR="00E43FFC" w:rsidRPr="00E43FFC">
        <w:rPr>
          <w:bCs/>
          <w:color w:val="000000"/>
        </w:rPr>
        <w:t xml:space="preserve">ớc thuộc nhóm </w:t>
      </w:r>
      <w:r w:rsidR="00E43FFC" w:rsidRPr="00E43FFC">
        <w:rPr>
          <w:rFonts w:hint="eastAsia"/>
          <w:bCs/>
          <w:color w:val="000000"/>
        </w:rPr>
        <w:t>đ</w:t>
      </w:r>
      <w:r w:rsidR="00E43FFC" w:rsidRPr="00E43FFC">
        <w:rPr>
          <w:bCs/>
          <w:color w:val="000000"/>
        </w:rPr>
        <w:t>ất ch</w:t>
      </w:r>
      <w:r w:rsidR="00E43FFC" w:rsidRPr="00E43FFC">
        <w:rPr>
          <w:rFonts w:hint="eastAsia"/>
          <w:bCs/>
          <w:color w:val="000000"/>
        </w:rPr>
        <w:t>ư</w:t>
      </w:r>
      <w:r w:rsidR="00E43FFC" w:rsidRPr="00E43FFC">
        <w:rPr>
          <w:bCs/>
          <w:color w:val="000000"/>
        </w:rPr>
        <w:t xml:space="preserve">a sử dụng cho hộ gia </w:t>
      </w:r>
      <w:r w:rsidR="00E43FFC" w:rsidRPr="00E43FFC">
        <w:rPr>
          <w:rFonts w:hint="eastAsia"/>
          <w:bCs/>
          <w:color w:val="000000"/>
        </w:rPr>
        <w:t>đì</w:t>
      </w:r>
      <w:r w:rsidR="00E43FFC" w:rsidRPr="00E43FFC">
        <w:rPr>
          <w:bCs/>
          <w:color w:val="000000"/>
        </w:rPr>
        <w:t xml:space="preserve">nh cá nhân </w:t>
      </w:r>
      <w:r w:rsidR="00E43FFC" w:rsidRPr="00E43FFC">
        <w:rPr>
          <w:rFonts w:hint="eastAsia"/>
          <w:bCs/>
          <w:color w:val="000000"/>
        </w:rPr>
        <w:t>đư</w:t>
      </w:r>
      <w:r w:rsidR="00E43FFC" w:rsidRPr="00E43FFC">
        <w:rPr>
          <w:bCs/>
          <w:color w:val="000000"/>
        </w:rPr>
        <w:t xml:space="preserve">a vào sử dụng theo quy hoạch </w:t>
      </w:r>
      <w:r w:rsidR="00E43FFC" w:rsidRPr="00E43FFC">
        <w:rPr>
          <w:rFonts w:hint="eastAsia"/>
          <w:bCs/>
          <w:color w:val="000000"/>
        </w:rPr>
        <w:t>đ</w:t>
      </w:r>
      <w:r w:rsidR="00E43FFC" w:rsidRPr="00E43FFC">
        <w:rPr>
          <w:bCs/>
          <w:color w:val="000000"/>
        </w:rPr>
        <w:t xml:space="preserve">ể sản xuất nông nghiệp, nuôi trồng thủy sản; hạn mức </w:t>
      </w:r>
      <w:r w:rsidR="00E43FFC" w:rsidRPr="00E43FFC">
        <w:rPr>
          <w:rFonts w:hint="eastAsia"/>
          <w:bCs/>
          <w:color w:val="000000"/>
        </w:rPr>
        <w:t>đ</w:t>
      </w:r>
      <w:r w:rsidR="00E43FFC" w:rsidRPr="00E43FFC">
        <w:rPr>
          <w:bCs/>
          <w:color w:val="000000"/>
        </w:rPr>
        <w:t>ất xây dựng phần mộ, t</w:t>
      </w:r>
      <w:r w:rsidR="00E43FFC" w:rsidRPr="00E43FFC">
        <w:rPr>
          <w:rFonts w:hint="eastAsia"/>
          <w:bCs/>
          <w:color w:val="000000"/>
        </w:rPr>
        <w:t>ư</w:t>
      </w:r>
      <w:r w:rsidR="00E43FFC" w:rsidRPr="00E43FFC">
        <w:rPr>
          <w:bCs/>
          <w:color w:val="000000"/>
        </w:rPr>
        <w:t xml:space="preserve">ợng </w:t>
      </w:r>
      <w:r w:rsidR="00E43FFC" w:rsidRPr="00E43FFC">
        <w:rPr>
          <w:rFonts w:hint="eastAsia"/>
          <w:bCs/>
          <w:color w:val="000000"/>
        </w:rPr>
        <w:t>đà</w:t>
      </w:r>
      <w:r w:rsidR="00E43FFC" w:rsidRPr="00E43FFC">
        <w:rPr>
          <w:bCs/>
          <w:color w:val="000000"/>
        </w:rPr>
        <w:t>i, bia t</w:t>
      </w:r>
      <w:r w:rsidR="00E43FFC" w:rsidRPr="00E43FFC">
        <w:rPr>
          <w:rFonts w:hint="eastAsia"/>
          <w:bCs/>
          <w:color w:val="000000"/>
        </w:rPr>
        <w:t>ư</w:t>
      </w:r>
      <w:r w:rsidR="00E43FFC" w:rsidRPr="00E43FFC">
        <w:rPr>
          <w:bCs/>
          <w:color w:val="000000"/>
        </w:rPr>
        <w:t xml:space="preserve">ởng niệm trong nghĩa trang, nghĩa </w:t>
      </w:r>
      <w:r w:rsidR="00E43FFC" w:rsidRPr="00E43FFC">
        <w:rPr>
          <w:rFonts w:hint="eastAsia"/>
          <w:bCs/>
          <w:color w:val="000000"/>
        </w:rPr>
        <w:t>đ</w:t>
      </w:r>
      <w:r w:rsidR="00E43FFC" w:rsidRPr="00E43FFC">
        <w:rPr>
          <w:bCs/>
          <w:color w:val="000000"/>
        </w:rPr>
        <w:t xml:space="preserve">ịa trên </w:t>
      </w:r>
      <w:r w:rsidR="00E43FFC" w:rsidRPr="00E43FFC">
        <w:rPr>
          <w:rFonts w:hint="eastAsia"/>
          <w:bCs/>
          <w:color w:val="000000"/>
        </w:rPr>
        <w:t>đ</w:t>
      </w:r>
      <w:r w:rsidR="00E43FFC" w:rsidRPr="00E43FFC">
        <w:rPr>
          <w:bCs/>
          <w:color w:val="000000"/>
        </w:rPr>
        <w:t xml:space="preserve">ịa bàn tỉnh </w:t>
      </w:r>
      <w:r w:rsidR="00E43FFC" w:rsidRPr="00E43FFC">
        <w:rPr>
          <w:rFonts w:hint="eastAsia"/>
          <w:bCs/>
          <w:color w:val="000000"/>
        </w:rPr>
        <w:t>Đ</w:t>
      </w:r>
      <w:r w:rsidR="00E43FFC" w:rsidRPr="00E43FFC">
        <w:rPr>
          <w:bCs/>
          <w:color w:val="000000"/>
        </w:rPr>
        <w:t>ồng Nai</w:t>
      </w:r>
      <w:r>
        <w:rPr>
          <w:color w:val="000000"/>
        </w:rPr>
        <w:t>.</w:t>
      </w:r>
    </w:p>
    <w:p w14:paraId="1DAA8E54" w14:textId="5F59295A" w:rsidR="00443627" w:rsidRDefault="0000352D">
      <w:pPr>
        <w:spacing w:before="120" w:after="120"/>
        <w:ind w:firstLine="709"/>
        <w:jc w:val="both"/>
        <w:rPr>
          <w:color w:val="000000"/>
        </w:rPr>
      </w:pPr>
      <w:r>
        <w:rPr>
          <w:b/>
          <w:color w:val="000000"/>
        </w:rPr>
        <w:t>Điều 3.</w:t>
      </w:r>
      <w:r>
        <w:rPr>
          <w:color w:val="000000"/>
        </w:rPr>
        <w:t xml:space="preserve"> Chánh Văn phòng UBND tỉnh, Thủ trưởng các Sở, ban, ngành tỉnh; Chủ tịch Ủy ban nhân dân các huyện</w:t>
      </w:r>
      <w:r w:rsidR="00E43FFC">
        <w:rPr>
          <w:color w:val="000000"/>
        </w:rPr>
        <w:t xml:space="preserve"> </w:t>
      </w:r>
      <w:r>
        <w:rPr>
          <w:color w:val="000000"/>
        </w:rPr>
        <w:t xml:space="preserve">và thành phố; Chủ tịch Ủy ban nhân dân các </w:t>
      </w:r>
      <w:r>
        <w:rPr>
          <w:color w:val="000000"/>
        </w:rPr>
        <w:lastRenderedPageBreak/>
        <w:t>xã, phường, thị trấn và các đơn vị có liên quan chịu trách nhiệm thi hành quyết định này./.</w:t>
      </w:r>
    </w:p>
    <w:p w14:paraId="3322FEB7" w14:textId="77777777" w:rsidR="00443627" w:rsidRDefault="00443627">
      <w:pPr>
        <w:spacing w:before="40"/>
        <w:ind w:firstLine="720"/>
        <w:jc w:val="both"/>
        <w:rPr>
          <w:color w:val="000000"/>
          <w:sz w:val="6"/>
          <w:szCs w:val="22"/>
        </w:rPr>
      </w:pPr>
    </w:p>
    <w:tbl>
      <w:tblPr>
        <w:tblW w:w="9324" w:type="dxa"/>
        <w:tblInd w:w="-145" w:type="dxa"/>
        <w:tblLook w:val="04A0" w:firstRow="1" w:lastRow="0" w:firstColumn="1" w:lastColumn="0" w:noHBand="0" w:noVBand="1"/>
      </w:tblPr>
      <w:tblGrid>
        <w:gridCol w:w="3284"/>
        <w:gridCol w:w="1524"/>
        <w:gridCol w:w="4342"/>
        <w:gridCol w:w="174"/>
      </w:tblGrid>
      <w:tr w:rsidR="00443627" w14:paraId="4FA7A964" w14:textId="77777777">
        <w:trPr>
          <w:gridAfter w:val="1"/>
          <w:wAfter w:w="174" w:type="dxa"/>
          <w:trHeight w:val="80"/>
        </w:trPr>
        <w:tc>
          <w:tcPr>
            <w:tcW w:w="4808" w:type="dxa"/>
            <w:gridSpan w:val="2"/>
          </w:tcPr>
          <w:p w14:paraId="60926FEC" w14:textId="77777777" w:rsidR="00443627" w:rsidRDefault="0000352D">
            <w:pPr>
              <w:tabs>
                <w:tab w:val="center" w:pos="6322"/>
              </w:tabs>
              <w:jc w:val="both"/>
              <w:rPr>
                <w:b/>
                <w:i/>
                <w:iCs/>
                <w:color w:val="000000"/>
                <w:sz w:val="24"/>
                <w:szCs w:val="24"/>
              </w:rPr>
            </w:pPr>
            <w:r>
              <w:rPr>
                <w:b/>
                <w:i/>
                <w:iCs/>
                <w:color w:val="000000"/>
                <w:sz w:val="24"/>
                <w:szCs w:val="24"/>
              </w:rPr>
              <w:t>Nơi nhận:</w:t>
            </w:r>
          </w:p>
          <w:p w14:paraId="6CDC8879"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sz w:val="22"/>
                <w:szCs w:val="22"/>
                <w:lang w:val="en-GB" w:eastAsia="en-GB"/>
              </w:rPr>
            </w:pPr>
            <w:r>
              <w:rPr>
                <w:color w:val="000000"/>
                <w:sz w:val="22"/>
                <w:szCs w:val="22"/>
                <w:lang w:val="en-GB" w:eastAsia="en-GB"/>
              </w:rPr>
              <w:t>- Bộ Tài nguyên và Môi trường;</w:t>
            </w:r>
          </w:p>
          <w:p w14:paraId="636C7EB2"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Cục Kiểm tra VBQPPL – Bộ Tư pháp;</w:t>
            </w:r>
          </w:p>
          <w:p w14:paraId="54454C81"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TT.TU, TT.HĐND tỉnh;</w:t>
            </w:r>
          </w:p>
          <w:p w14:paraId="0194C28A"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CT, các PCT.UBND tỉnh;</w:t>
            </w:r>
          </w:p>
          <w:p w14:paraId="42F7DB29"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UBMTTQVN tỉnh và các đoàn thể tỉnh;</w:t>
            </w:r>
          </w:p>
          <w:p w14:paraId="399F821F"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Như Điều 3;</w:t>
            </w:r>
          </w:p>
          <w:p w14:paraId="081850A6" w14:textId="75617EB0" w:rsidR="00443627" w:rsidRDefault="0000352D" w:rsidP="00E43FFC">
            <w:pPr>
              <w:tabs>
                <w:tab w:val="left" w:pos="6323"/>
              </w:tabs>
              <w:jc w:val="both"/>
              <w:rPr>
                <w:sz w:val="22"/>
              </w:rPr>
            </w:pPr>
            <w:r>
              <w:rPr>
                <w:sz w:val="22"/>
              </w:rPr>
              <w:t xml:space="preserve">- các Phòng: </w:t>
            </w:r>
            <w:r w:rsidR="00E43FFC">
              <w:rPr>
                <w:sz w:val="22"/>
              </w:rPr>
              <w:t>KTNS; KTN</w:t>
            </w:r>
            <w:r>
              <w:rPr>
                <w:sz w:val="22"/>
              </w:rPr>
              <w:t>; Ban NC</w:t>
            </w:r>
            <w:r w:rsidR="00E43FFC">
              <w:rPr>
                <w:sz w:val="22"/>
              </w:rPr>
              <w:t xml:space="preserve">; Ban </w:t>
            </w:r>
            <w:r>
              <w:rPr>
                <w:sz w:val="22"/>
              </w:rPr>
              <w:t>TCD;</w:t>
            </w:r>
          </w:p>
          <w:p w14:paraId="27DA9A1E" w14:textId="58ED39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eastAsia="en-GB"/>
              </w:rPr>
            </w:pPr>
            <w:r>
              <w:rPr>
                <w:sz w:val="22"/>
              </w:rPr>
              <w:t>- Lưu: VT</w:t>
            </w:r>
            <w:r w:rsidR="00E43FFC">
              <w:rPr>
                <w:sz w:val="22"/>
              </w:rPr>
              <w:t>, KTN</w:t>
            </w:r>
            <w:r>
              <w:rPr>
                <w:sz w:val="22"/>
              </w:rPr>
              <w:t>.</w:t>
            </w:r>
          </w:p>
        </w:tc>
        <w:tc>
          <w:tcPr>
            <w:tcW w:w="4342" w:type="dxa"/>
          </w:tcPr>
          <w:p w14:paraId="08573204" w14:textId="77777777" w:rsidR="00443627" w:rsidRDefault="0000352D">
            <w:pPr>
              <w:tabs>
                <w:tab w:val="center" w:pos="6322"/>
              </w:tabs>
              <w:ind w:left="-162"/>
              <w:jc w:val="center"/>
              <w:rPr>
                <w:b/>
                <w:bCs/>
                <w:color w:val="000000"/>
              </w:rPr>
            </w:pPr>
            <w:r>
              <w:rPr>
                <w:b/>
                <w:bCs/>
                <w:color w:val="000000"/>
              </w:rPr>
              <w:t>TM. ỦY BAN NHÂN DÂN</w:t>
            </w:r>
          </w:p>
          <w:p w14:paraId="14267103" w14:textId="77777777" w:rsidR="00443627" w:rsidRDefault="0000352D">
            <w:pPr>
              <w:tabs>
                <w:tab w:val="center" w:pos="6322"/>
              </w:tabs>
              <w:ind w:left="-162"/>
              <w:jc w:val="center"/>
              <w:rPr>
                <w:b/>
                <w:bCs/>
                <w:color w:val="000000"/>
              </w:rPr>
            </w:pPr>
            <w:r>
              <w:rPr>
                <w:b/>
                <w:bCs/>
                <w:color w:val="000000"/>
              </w:rPr>
              <w:t>CHỦ TỊCH</w:t>
            </w:r>
            <w:bookmarkEnd w:id="2"/>
            <w:bookmarkEnd w:id="3"/>
            <w:bookmarkEnd w:id="4"/>
            <w:bookmarkEnd w:id="5"/>
            <w:bookmarkEnd w:id="6"/>
            <w:bookmarkEnd w:id="7"/>
          </w:p>
          <w:p w14:paraId="21CA445A" w14:textId="77777777" w:rsidR="00443627" w:rsidRDefault="00443627">
            <w:pPr>
              <w:tabs>
                <w:tab w:val="center" w:pos="6322"/>
              </w:tabs>
              <w:ind w:left="-162"/>
              <w:jc w:val="center"/>
              <w:rPr>
                <w:b/>
                <w:bCs/>
                <w:color w:val="000000"/>
              </w:rPr>
            </w:pPr>
          </w:p>
          <w:p w14:paraId="67ACF660" w14:textId="77777777" w:rsidR="00443627" w:rsidRDefault="00443627">
            <w:pPr>
              <w:tabs>
                <w:tab w:val="center" w:pos="6322"/>
              </w:tabs>
              <w:ind w:left="-162"/>
              <w:jc w:val="center"/>
              <w:rPr>
                <w:b/>
                <w:bCs/>
                <w:color w:val="000000"/>
              </w:rPr>
            </w:pPr>
          </w:p>
          <w:p w14:paraId="7174BE3A" w14:textId="77777777" w:rsidR="00443627" w:rsidRDefault="00443627">
            <w:pPr>
              <w:tabs>
                <w:tab w:val="center" w:pos="6322"/>
              </w:tabs>
              <w:ind w:left="-162"/>
              <w:jc w:val="center"/>
              <w:rPr>
                <w:b/>
                <w:bCs/>
                <w:color w:val="000000"/>
              </w:rPr>
            </w:pPr>
          </w:p>
          <w:p w14:paraId="26B2B2DB" w14:textId="77777777" w:rsidR="00443627" w:rsidRDefault="00443627">
            <w:pPr>
              <w:tabs>
                <w:tab w:val="center" w:pos="6322"/>
              </w:tabs>
              <w:rPr>
                <w:b/>
                <w:bCs/>
                <w:color w:val="000000"/>
              </w:rPr>
            </w:pPr>
          </w:p>
          <w:p w14:paraId="308431BC" w14:textId="77777777" w:rsidR="00443627" w:rsidRDefault="00443627">
            <w:pPr>
              <w:tabs>
                <w:tab w:val="center" w:pos="6322"/>
              </w:tabs>
              <w:ind w:left="-162"/>
              <w:jc w:val="center"/>
              <w:rPr>
                <w:b/>
                <w:bCs/>
                <w:color w:val="000000"/>
              </w:rPr>
            </w:pPr>
          </w:p>
          <w:p w14:paraId="4AF50401" w14:textId="77777777" w:rsidR="00443627" w:rsidRDefault="00443627">
            <w:pPr>
              <w:tabs>
                <w:tab w:val="center" w:pos="6322"/>
              </w:tabs>
              <w:ind w:left="-162"/>
              <w:jc w:val="center"/>
              <w:rPr>
                <w:b/>
                <w:color w:val="000000"/>
              </w:rPr>
            </w:pPr>
          </w:p>
          <w:p w14:paraId="34A77614" w14:textId="77777777" w:rsidR="00443627" w:rsidRDefault="00443627">
            <w:pPr>
              <w:tabs>
                <w:tab w:val="center" w:pos="6322"/>
              </w:tabs>
              <w:ind w:left="-162"/>
              <w:jc w:val="center"/>
              <w:rPr>
                <w:b/>
                <w:color w:val="000000"/>
              </w:rPr>
            </w:pPr>
          </w:p>
          <w:p w14:paraId="17699D55" w14:textId="77777777" w:rsidR="00443627" w:rsidRDefault="00443627">
            <w:pPr>
              <w:tabs>
                <w:tab w:val="center" w:pos="6322"/>
              </w:tabs>
              <w:ind w:left="-162"/>
              <w:jc w:val="center"/>
              <w:rPr>
                <w:b/>
                <w:color w:val="000000"/>
              </w:rPr>
            </w:pPr>
          </w:p>
          <w:p w14:paraId="49C584F8" w14:textId="77777777" w:rsidR="00443627" w:rsidRDefault="00443627">
            <w:pPr>
              <w:tabs>
                <w:tab w:val="center" w:pos="6322"/>
              </w:tabs>
              <w:ind w:left="-162"/>
              <w:jc w:val="center"/>
              <w:rPr>
                <w:b/>
                <w:color w:val="000000"/>
              </w:rPr>
            </w:pPr>
          </w:p>
          <w:p w14:paraId="398AF5B0" w14:textId="77777777" w:rsidR="00443627" w:rsidRDefault="00443627">
            <w:pPr>
              <w:tabs>
                <w:tab w:val="center" w:pos="6322"/>
              </w:tabs>
              <w:ind w:left="-162"/>
              <w:jc w:val="center"/>
              <w:rPr>
                <w:b/>
                <w:color w:val="000000"/>
              </w:rPr>
            </w:pPr>
          </w:p>
          <w:p w14:paraId="23002161" w14:textId="77777777" w:rsidR="00443627" w:rsidRDefault="00443627">
            <w:pPr>
              <w:tabs>
                <w:tab w:val="center" w:pos="6322"/>
              </w:tabs>
              <w:ind w:left="-162"/>
              <w:jc w:val="center"/>
              <w:rPr>
                <w:b/>
                <w:color w:val="000000"/>
              </w:rPr>
            </w:pPr>
          </w:p>
          <w:p w14:paraId="570D41CE" w14:textId="77777777" w:rsidR="00443627" w:rsidRDefault="00443627">
            <w:pPr>
              <w:tabs>
                <w:tab w:val="center" w:pos="6322"/>
              </w:tabs>
              <w:ind w:left="-162"/>
              <w:jc w:val="center"/>
              <w:rPr>
                <w:b/>
                <w:color w:val="000000"/>
              </w:rPr>
            </w:pPr>
          </w:p>
          <w:p w14:paraId="32A26530" w14:textId="77777777" w:rsidR="00443627" w:rsidRDefault="00443627">
            <w:pPr>
              <w:tabs>
                <w:tab w:val="center" w:pos="6322"/>
              </w:tabs>
              <w:ind w:left="-162"/>
              <w:jc w:val="center"/>
              <w:rPr>
                <w:b/>
                <w:color w:val="000000"/>
              </w:rPr>
            </w:pPr>
          </w:p>
          <w:p w14:paraId="1B10A4C0" w14:textId="77777777" w:rsidR="00443627" w:rsidRDefault="00443627">
            <w:pPr>
              <w:tabs>
                <w:tab w:val="center" w:pos="6322"/>
              </w:tabs>
              <w:ind w:left="-162"/>
              <w:jc w:val="center"/>
              <w:rPr>
                <w:b/>
                <w:color w:val="000000"/>
              </w:rPr>
            </w:pPr>
          </w:p>
          <w:p w14:paraId="688D2A12" w14:textId="77777777" w:rsidR="00443627" w:rsidRDefault="00443627">
            <w:pPr>
              <w:tabs>
                <w:tab w:val="center" w:pos="6322"/>
              </w:tabs>
              <w:ind w:left="-162"/>
              <w:jc w:val="center"/>
              <w:rPr>
                <w:b/>
                <w:color w:val="000000"/>
              </w:rPr>
            </w:pPr>
          </w:p>
          <w:p w14:paraId="0A93E9F5" w14:textId="77777777" w:rsidR="00443627" w:rsidRDefault="00443627">
            <w:pPr>
              <w:tabs>
                <w:tab w:val="center" w:pos="6322"/>
              </w:tabs>
              <w:ind w:left="-162"/>
              <w:jc w:val="center"/>
              <w:rPr>
                <w:b/>
                <w:color w:val="000000"/>
              </w:rPr>
            </w:pPr>
          </w:p>
          <w:p w14:paraId="67830151" w14:textId="77777777" w:rsidR="00443627" w:rsidRDefault="00443627">
            <w:pPr>
              <w:tabs>
                <w:tab w:val="center" w:pos="6322"/>
              </w:tabs>
              <w:ind w:left="-162"/>
              <w:jc w:val="center"/>
              <w:rPr>
                <w:b/>
                <w:color w:val="000000"/>
              </w:rPr>
            </w:pPr>
          </w:p>
          <w:p w14:paraId="27D66BCD" w14:textId="77777777" w:rsidR="00443627" w:rsidRDefault="00443627">
            <w:pPr>
              <w:tabs>
                <w:tab w:val="center" w:pos="6322"/>
              </w:tabs>
              <w:ind w:left="-162"/>
              <w:jc w:val="center"/>
              <w:rPr>
                <w:b/>
                <w:color w:val="000000"/>
              </w:rPr>
            </w:pPr>
          </w:p>
          <w:p w14:paraId="67F2561C" w14:textId="77777777" w:rsidR="00443627" w:rsidRDefault="00443627">
            <w:pPr>
              <w:tabs>
                <w:tab w:val="center" w:pos="6322"/>
              </w:tabs>
              <w:ind w:left="-162"/>
              <w:jc w:val="center"/>
              <w:rPr>
                <w:b/>
                <w:color w:val="000000"/>
              </w:rPr>
            </w:pPr>
          </w:p>
          <w:p w14:paraId="56DE6AAE" w14:textId="77777777" w:rsidR="00443627" w:rsidRDefault="00443627">
            <w:pPr>
              <w:tabs>
                <w:tab w:val="center" w:pos="6322"/>
              </w:tabs>
              <w:ind w:left="-162"/>
              <w:jc w:val="center"/>
              <w:rPr>
                <w:b/>
                <w:color w:val="000000"/>
              </w:rPr>
            </w:pPr>
          </w:p>
          <w:p w14:paraId="2DAF6E61" w14:textId="77777777" w:rsidR="00443627" w:rsidRDefault="00443627">
            <w:pPr>
              <w:tabs>
                <w:tab w:val="center" w:pos="6322"/>
              </w:tabs>
              <w:ind w:left="-162"/>
              <w:jc w:val="center"/>
              <w:rPr>
                <w:b/>
                <w:color w:val="000000"/>
              </w:rPr>
            </w:pPr>
          </w:p>
          <w:p w14:paraId="3E2A388F" w14:textId="77777777" w:rsidR="00443627" w:rsidRDefault="00443627">
            <w:pPr>
              <w:tabs>
                <w:tab w:val="center" w:pos="6322"/>
              </w:tabs>
              <w:ind w:left="-162"/>
              <w:jc w:val="center"/>
              <w:rPr>
                <w:b/>
                <w:color w:val="000000"/>
              </w:rPr>
            </w:pPr>
          </w:p>
          <w:p w14:paraId="74C89E10" w14:textId="77777777" w:rsidR="00443627" w:rsidRDefault="00443627">
            <w:pPr>
              <w:tabs>
                <w:tab w:val="center" w:pos="6322"/>
              </w:tabs>
              <w:ind w:left="-162"/>
              <w:jc w:val="center"/>
              <w:rPr>
                <w:b/>
                <w:color w:val="000000"/>
              </w:rPr>
            </w:pPr>
          </w:p>
          <w:p w14:paraId="4F64BD07" w14:textId="77777777" w:rsidR="00443627" w:rsidRDefault="00443627">
            <w:pPr>
              <w:tabs>
                <w:tab w:val="center" w:pos="6322"/>
              </w:tabs>
              <w:ind w:left="-162"/>
              <w:jc w:val="center"/>
              <w:rPr>
                <w:b/>
                <w:color w:val="000000"/>
              </w:rPr>
            </w:pPr>
          </w:p>
          <w:p w14:paraId="66B4A110" w14:textId="77777777" w:rsidR="00443627" w:rsidRDefault="00443627">
            <w:pPr>
              <w:tabs>
                <w:tab w:val="center" w:pos="6322"/>
              </w:tabs>
              <w:ind w:left="-162"/>
              <w:jc w:val="center"/>
              <w:rPr>
                <w:b/>
                <w:color w:val="000000"/>
              </w:rPr>
            </w:pPr>
          </w:p>
          <w:p w14:paraId="3A93D5C1" w14:textId="77777777" w:rsidR="00443627" w:rsidRDefault="00443627">
            <w:pPr>
              <w:tabs>
                <w:tab w:val="center" w:pos="6322"/>
              </w:tabs>
              <w:ind w:left="-162"/>
              <w:jc w:val="center"/>
              <w:rPr>
                <w:b/>
                <w:color w:val="000000"/>
              </w:rPr>
            </w:pPr>
          </w:p>
          <w:p w14:paraId="547C1904" w14:textId="77777777" w:rsidR="00443627" w:rsidRDefault="00443627">
            <w:pPr>
              <w:tabs>
                <w:tab w:val="center" w:pos="6322"/>
              </w:tabs>
              <w:ind w:left="-162"/>
              <w:jc w:val="center"/>
              <w:rPr>
                <w:b/>
                <w:color w:val="000000"/>
              </w:rPr>
            </w:pPr>
          </w:p>
          <w:p w14:paraId="37D8885E" w14:textId="77777777" w:rsidR="00443627" w:rsidRDefault="00443627">
            <w:pPr>
              <w:tabs>
                <w:tab w:val="center" w:pos="6322"/>
              </w:tabs>
              <w:ind w:left="-162"/>
              <w:jc w:val="center"/>
              <w:rPr>
                <w:b/>
                <w:color w:val="000000"/>
              </w:rPr>
            </w:pPr>
          </w:p>
          <w:p w14:paraId="08F456CB" w14:textId="77777777" w:rsidR="00443627" w:rsidRDefault="00443627">
            <w:pPr>
              <w:tabs>
                <w:tab w:val="center" w:pos="6322"/>
              </w:tabs>
              <w:ind w:left="-162"/>
              <w:jc w:val="center"/>
              <w:rPr>
                <w:b/>
                <w:color w:val="000000"/>
              </w:rPr>
            </w:pPr>
          </w:p>
          <w:p w14:paraId="20B258A7" w14:textId="77777777" w:rsidR="00443627" w:rsidRDefault="00443627">
            <w:pPr>
              <w:tabs>
                <w:tab w:val="center" w:pos="6322"/>
              </w:tabs>
              <w:ind w:left="-162"/>
              <w:jc w:val="center"/>
              <w:rPr>
                <w:b/>
                <w:color w:val="000000"/>
              </w:rPr>
            </w:pPr>
          </w:p>
          <w:p w14:paraId="74FFCD44" w14:textId="77777777" w:rsidR="00443627" w:rsidRDefault="00443627">
            <w:pPr>
              <w:tabs>
                <w:tab w:val="center" w:pos="6322"/>
              </w:tabs>
              <w:ind w:left="-162"/>
              <w:jc w:val="center"/>
              <w:rPr>
                <w:b/>
                <w:color w:val="000000"/>
              </w:rPr>
            </w:pPr>
          </w:p>
          <w:p w14:paraId="1472984D" w14:textId="77777777" w:rsidR="00443627" w:rsidRDefault="00443627">
            <w:pPr>
              <w:tabs>
                <w:tab w:val="center" w:pos="6322"/>
              </w:tabs>
              <w:ind w:left="-162"/>
              <w:jc w:val="center"/>
              <w:rPr>
                <w:b/>
                <w:color w:val="000000"/>
              </w:rPr>
            </w:pPr>
          </w:p>
          <w:p w14:paraId="0B497959" w14:textId="77777777" w:rsidR="00443627" w:rsidRDefault="00443627">
            <w:pPr>
              <w:tabs>
                <w:tab w:val="center" w:pos="6322"/>
              </w:tabs>
              <w:ind w:left="-162"/>
              <w:jc w:val="center"/>
              <w:rPr>
                <w:b/>
                <w:color w:val="000000"/>
              </w:rPr>
            </w:pPr>
          </w:p>
          <w:p w14:paraId="1CC107BA" w14:textId="77777777" w:rsidR="00443627" w:rsidRDefault="00443627">
            <w:pPr>
              <w:tabs>
                <w:tab w:val="center" w:pos="6322"/>
              </w:tabs>
              <w:ind w:left="-162"/>
              <w:jc w:val="center"/>
              <w:rPr>
                <w:b/>
                <w:color w:val="000000"/>
              </w:rPr>
            </w:pPr>
          </w:p>
          <w:p w14:paraId="34522D7B" w14:textId="77777777" w:rsidR="00443627" w:rsidRDefault="00443627">
            <w:pPr>
              <w:tabs>
                <w:tab w:val="center" w:pos="6322"/>
              </w:tabs>
              <w:ind w:left="-162"/>
              <w:jc w:val="center"/>
              <w:rPr>
                <w:color w:val="000000"/>
              </w:rPr>
            </w:pPr>
          </w:p>
        </w:tc>
      </w:tr>
      <w:tr w:rsidR="00443627" w14:paraId="7D8A5897" w14:textId="77777777">
        <w:tblPrEx>
          <w:tblCellMar>
            <w:top w:w="29" w:type="dxa"/>
            <w:left w:w="115" w:type="dxa"/>
            <w:right w:w="115" w:type="dxa"/>
          </w:tblCellMar>
        </w:tblPrEx>
        <w:trPr>
          <w:trHeight w:val="1289"/>
        </w:trPr>
        <w:tc>
          <w:tcPr>
            <w:tcW w:w="3284" w:type="dxa"/>
          </w:tcPr>
          <w:p w14:paraId="55EA2CA8" w14:textId="77777777" w:rsidR="00443627" w:rsidRDefault="00443627">
            <w:pPr>
              <w:jc w:val="center"/>
              <w:rPr>
                <w:color w:val="000000"/>
              </w:rPr>
            </w:pPr>
          </w:p>
        </w:tc>
        <w:tc>
          <w:tcPr>
            <w:tcW w:w="6040" w:type="dxa"/>
            <w:gridSpan w:val="3"/>
          </w:tcPr>
          <w:p w14:paraId="79D8643C" w14:textId="77777777" w:rsidR="00443627" w:rsidRDefault="00443627">
            <w:pPr>
              <w:jc w:val="center"/>
              <w:rPr>
                <w:color w:val="000000"/>
              </w:rPr>
            </w:pPr>
          </w:p>
        </w:tc>
      </w:tr>
      <w:tr w:rsidR="00F93E6E" w14:paraId="2F1445A0" w14:textId="77777777" w:rsidTr="007B0662">
        <w:tblPrEx>
          <w:tblCellMar>
            <w:top w:w="29" w:type="dxa"/>
            <w:left w:w="115" w:type="dxa"/>
            <w:right w:w="115" w:type="dxa"/>
          </w:tblCellMar>
        </w:tblPrEx>
        <w:trPr>
          <w:trHeight w:val="1289"/>
        </w:trPr>
        <w:tc>
          <w:tcPr>
            <w:tcW w:w="3284" w:type="dxa"/>
          </w:tcPr>
          <w:p w14:paraId="27DDF57A" w14:textId="03FFF9AD" w:rsidR="00F93E6E" w:rsidRDefault="00F93E6E" w:rsidP="007B0662">
            <w:pPr>
              <w:ind w:firstLine="3"/>
              <w:jc w:val="center"/>
              <w:rPr>
                <w:b/>
                <w:bCs/>
                <w:color w:val="000000"/>
                <w:sz w:val="26"/>
                <w:szCs w:val="26"/>
              </w:rPr>
            </w:pPr>
            <w:r>
              <w:rPr>
                <w:b/>
                <w:bCs/>
                <w:color w:val="000000"/>
                <w:sz w:val="26"/>
                <w:szCs w:val="26"/>
              </w:rPr>
              <w:lastRenderedPageBreak/>
              <w:t>ỦY BAN NHÂN DÂN TỈNH ĐỒNG NAI</w:t>
            </w:r>
          </w:p>
          <w:p w14:paraId="091F002C" w14:textId="77777777" w:rsidR="00F93E6E" w:rsidRDefault="00F93E6E" w:rsidP="007B0662">
            <w:pPr>
              <w:ind w:firstLine="3"/>
              <w:jc w:val="center"/>
              <w:rPr>
                <w:b/>
                <w:bCs/>
                <w:color w:val="000000"/>
                <w:sz w:val="12"/>
                <w:szCs w:val="8"/>
                <w:vertAlign w:val="superscript"/>
              </w:rPr>
            </w:pPr>
            <w:r>
              <w:rPr>
                <w:b/>
                <w:bCs/>
                <w:color w:val="000000"/>
                <w:sz w:val="12"/>
                <w:szCs w:val="8"/>
                <w:vertAlign w:val="superscript"/>
              </w:rPr>
              <w:t>________________________________</w:t>
            </w:r>
          </w:p>
          <w:p w14:paraId="055649F7" w14:textId="77777777" w:rsidR="00F93E6E" w:rsidRDefault="00F93E6E" w:rsidP="007B0662">
            <w:pPr>
              <w:ind w:firstLine="3"/>
              <w:jc w:val="center"/>
              <w:rPr>
                <w:b/>
                <w:bCs/>
                <w:color w:val="000000"/>
                <w:sz w:val="8"/>
                <w:szCs w:val="8"/>
              </w:rPr>
            </w:pPr>
          </w:p>
          <w:p w14:paraId="5A604220" w14:textId="77777777" w:rsidR="00F93E6E" w:rsidRDefault="00F93E6E" w:rsidP="007B0662">
            <w:pPr>
              <w:jc w:val="center"/>
              <w:rPr>
                <w:color w:val="000000"/>
              </w:rPr>
            </w:pPr>
            <w:r>
              <w:rPr>
                <w:color w:val="000000"/>
                <w:sz w:val="27"/>
                <w:szCs w:val="27"/>
              </w:rPr>
              <w:t>Số:          /QĐ-UBND</w:t>
            </w:r>
          </w:p>
        </w:tc>
        <w:tc>
          <w:tcPr>
            <w:tcW w:w="6040" w:type="dxa"/>
            <w:gridSpan w:val="3"/>
          </w:tcPr>
          <w:p w14:paraId="39D5A4B6" w14:textId="77777777" w:rsidR="00F93E6E" w:rsidRDefault="00F93E6E" w:rsidP="007B0662">
            <w:pPr>
              <w:tabs>
                <w:tab w:val="center" w:pos="6120"/>
              </w:tabs>
              <w:jc w:val="center"/>
              <w:rPr>
                <w:b/>
                <w:bCs/>
                <w:color w:val="000000"/>
                <w:sz w:val="26"/>
                <w:szCs w:val="26"/>
              </w:rPr>
            </w:pPr>
            <w:r>
              <w:rPr>
                <w:b/>
                <w:bCs/>
                <w:color w:val="000000"/>
                <w:sz w:val="26"/>
                <w:szCs w:val="26"/>
              </w:rPr>
              <w:t>CỘNG HÒA XÃ HỘI CHỦ NGHĨA VIỆT NAM</w:t>
            </w:r>
          </w:p>
          <w:p w14:paraId="541CA0D9" w14:textId="77777777" w:rsidR="00F93E6E" w:rsidRDefault="00F93E6E" w:rsidP="007B0662">
            <w:pPr>
              <w:tabs>
                <w:tab w:val="center" w:pos="6120"/>
              </w:tabs>
              <w:jc w:val="center"/>
              <w:rPr>
                <w:b/>
                <w:bCs/>
                <w:color w:val="000000"/>
              </w:rPr>
            </w:pPr>
            <w:r>
              <w:rPr>
                <w:b/>
                <w:bCs/>
                <w:color w:val="000000"/>
              </w:rPr>
              <w:t>Độc lập - Tự do - Hạnh phúc</w:t>
            </w:r>
          </w:p>
          <w:p w14:paraId="695390A7" w14:textId="77777777" w:rsidR="00F93E6E" w:rsidRDefault="00F93E6E" w:rsidP="007B0662">
            <w:pPr>
              <w:jc w:val="center"/>
              <w:rPr>
                <w:b/>
                <w:color w:val="000000"/>
                <w:sz w:val="14"/>
                <w:szCs w:val="8"/>
                <w:vertAlign w:val="superscript"/>
              </w:rPr>
            </w:pPr>
            <w:r>
              <w:rPr>
                <w:b/>
                <w:color w:val="000000"/>
                <w:sz w:val="14"/>
                <w:szCs w:val="8"/>
                <w:vertAlign w:val="superscript"/>
              </w:rPr>
              <w:t>____________________________________________________________</w:t>
            </w:r>
          </w:p>
          <w:p w14:paraId="45E13F1E" w14:textId="77777777" w:rsidR="00F93E6E" w:rsidRDefault="00F93E6E" w:rsidP="007B0662">
            <w:pPr>
              <w:jc w:val="center"/>
              <w:rPr>
                <w:b/>
                <w:color w:val="000000"/>
                <w:sz w:val="8"/>
                <w:szCs w:val="8"/>
              </w:rPr>
            </w:pPr>
          </w:p>
          <w:p w14:paraId="6D3F43AD" w14:textId="5BCC1FFA" w:rsidR="00F93E6E" w:rsidRDefault="00F93E6E" w:rsidP="007B0662">
            <w:pPr>
              <w:jc w:val="center"/>
              <w:rPr>
                <w:color w:val="000000"/>
              </w:rPr>
            </w:pPr>
            <w:r>
              <w:rPr>
                <w:i/>
                <w:color w:val="000000"/>
                <w:sz w:val="27"/>
                <w:szCs w:val="27"/>
              </w:rPr>
              <w:t xml:space="preserve">  Đồng Nai, ngày        tháng     năm 2024</w:t>
            </w:r>
          </w:p>
        </w:tc>
      </w:tr>
    </w:tbl>
    <w:p w14:paraId="0292C310" w14:textId="77777777" w:rsidR="00F93E6E" w:rsidRDefault="00F93E6E">
      <w:pPr>
        <w:spacing w:before="120"/>
        <w:ind w:left="-113" w:right="-113"/>
        <w:jc w:val="center"/>
        <w:rPr>
          <w:b/>
          <w:color w:val="000000"/>
        </w:rPr>
      </w:pPr>
    </w:p>
    <w:p w14:paraId="3F75905E" w14:textId="0EB64C1E" w:rsidR="00443627" w:rsidRDefault="0000352D">
      <w:pPr>
        <w:spacing w:before="120"/>
        <w:ind w:left="-113" w:right="-113"/>
        <w:jc w:val="center"/>
        <w:rPr>
          <w:b/>
          <w:color w:val="000000"/>
        </w:rPr>
      </w:pPr>
      <w:r>
        <w:rPr>
          <w:b/>
          <w:color w:val="000000"/>
        </w:rPr>
        <w:t>QUY ĐỊNH</w:t>
      </w:r>
    </w:p>
    <w:p w14:paraId="1C303533" w14:textId="0C78493B" w:rsidR="00443627" w:rsidRDefault="0000352D">
      <w:pPr>
        <w:jc w:val="center"/>
        <w:rPr>
          <w:b/>
          <w:color w:val="000000"/>
        </w:rPr>
      </w:pPr>
      <w:r>
        <w:rPr>
          <w:b/>
          <w:color w:val="000000"/>
        </w:rPr>
        <w:t xml:space="preserve">Về hạn mức công nhận </w:t>
      </w:r>
      <w:r w:rsidR="00ED0FA5">
        <w:rPr>
          <w:b/>
          <w:color w:val="000000"/>
        </w:rPr>
        <w:t>quyền sử dụng</w:t>
      </w:r>
      <w:r>
        <w:rPr>
          <w:b/>
          <w:color w:val="000000"/>
        </w:rPr>
        <w:t xml:space="preserve"> đất ở</w:t>
      </w:r>
      <w:r w:rsidR="00E43FFC">
        <w:rPr>
          <w:b/>
          <w:color w:val="000000"/>
        </w:rPr>
        <w:t xml:space="preserve"> </w:t>
      </w:r>
      <w:r w:rsidR="002E3D98">
        <w:rPr>
          <w:b/>
          <w:color w:val="000000"/>
        </w:rPr>
        <w:t>thị</w:t>
      </w:r>
      <w:r>
        <w:rPr>
          <w:b/>
          <w:color w:val="000000"/>
        </w:rPr>
        <w:t xml:space="preserve"> trên địa bàn tỉnh </w:t>
      </w:r>
      <w:r w:rsidR="00D6451B">
        <w:rPr>
          <w:b/>
          <w:color w:val="000000"/>
        </w:rPr>
        <w:t>Đồng Nai</w:t>
      </w:r>
    </w:p>
    <w:p w14:paraId="0075B136" w14:textId="71760ED5" w:rsidR="00443627" w:rsidRDefault="0000352D">
      <w:pPr>
        <w:jc w:val="center"/>
        <w:rPr>
          <w:i/>
          <w:color w:val="000000"/>
        </w:rPr>
      </w:pPr>
      <w:r>
        <w:rPr>
          <w:i/>
          <w:color w:val="000000"/>
        </w:rPr>
        <w:t xml:space="preserve">(Ban hành kèm theo Quyết định số        /2024/QĐ-UBND ngày    tháng   năm 2024 của Ủy ban nhân dân tỉnh </w:t>
      </w:r>
      <w:r w:rsidR="00D6451B">
        <w:rPr>
          <w:i/>
          <w:color w:val="000000"/>
        </w:rPr>
        <w:t>Đồng Nai</w:t>
      </w:r>
      <w:r>
        <w:rPr>
          <w:i/>
          <w:color w:val="000000"/>
        </w:rPr>
        <w:t>)</w:t>
      </w:r>
    </w:p>
    <w:p w14:paraId="3E1C0343" w14:textId="77777777" w:rsidR="00443627" w:rsidRDefault="0000352D">
      <w:pPr>
        <w:rPr>
          <w:color w:val="000000"/>
        </w:rPr>
      </w:pPr>
      <w:r>
        <w:rPr>
          <w:noProof/>
          <w:color w:val="000000"/>
        </w:rPr>
        <mc:AlternateContent>
          <mc:Choice Requires="wps">
            <w:drawing>
              <wp:anchor distT="0" distB="0" distL="114300" distR="114300" simplePos="0" relativeHeight="251660288" behindDoc="0" locked="0" layoutInCell="1" allowOverlap="1" wp14:anchorId="38242EF9" wp14:editId="5F2AE34B">
                <wp:simplePos x="0" y="0"/>
                <wp:positionH relativeFrom="column">
                  <wp:posOffset>2244090</wp:posOffset>
                </wp:positionH>
                <wp:positionV relativeFrom="paragraph">
                  <wp:posOffset>170180</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6.7pt;margin-top:13.4pt;height:0pt;width:99pt;z-index:251660288;mso-width-relative:page;mso-height-relative:page;" filled="f" stroked="t" coordsize="21600,21600" o:gfxdata="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FmvJ1QAAAAkBAAAPAAAAAAAAAAEAIAAAACIAAABkcnMvZG93bnJl&#10;di54bWxQSwECFAAUAAAACACHTuJAnFKUtscBAACdAwAADgAAAAAAAAABACAAAAAkAQAAZHJzL2Uy&#10;b0RvYy54bWxQSwUGAAAAAAYABgBZAQAAXQUAAAAA&#10;">
                <v:fill on="f" focussize="0,0"/>
                <v:stroke color="#000000 [3213]" joinstyle="round"/>
                <v:imagedata o:title=""/>
                <o:lock v:ext="edit" aspectratio="f"/>
              </v:line>
            </w:pict>
          </mc:Fallback>
        </mc:AlternateContent>
      </w:r>
    </w:p>
    <w:p w14:paraId="3EF688EC" w14:textId="77777777" w:rsidR="00ED0FA5" w:rsidRDefault="00ED0FA5" w:rsidP="00E43FFC">
      <w:pPr>
        <w:spacing w:before="120" w:after="120"/>
        <w:ind w:firstLine="709"/>
        <w:jc w:val="both"/>
        <w:rPr>
          <w:b/>
          <w:color w:val="000000"/>
          <w:lang w:val="es-PR"/>
        </w:rPr>
      </w:pPr>
    </w:p>
    <w:p w14:paraId="2409505E" w14:textId="7B211383" w:rsidR="00E43FFC" w:rsidRDefault="00E43FFC" w:rsidP="00E43FFC">
      <w:pPr>
        <w:spacing w:before="120" w:after="120"/>
        <w:ind w:firstLine="709"/>
        <w:jc w:val="both"/>
        <w:rPr>
          <w:b/>
          <w:color w:val="000000"/>
          <w:lang w:val="es-PR"/>
        </w:rPr>
      </w:pPr>
      <w:r w:rsidRPr="00E43FFC">
        <w:rPr>
          <w:b/>
          <w:color w:val="000000"/>
          <w:lang w:val="es-PR"/>
        </w:rPr>
        <w:t>Điều 1. Phạm vi điều chỉnh</w:t>
      </w:r>
    </w:p>
    <w:p w14:paraId="39D0648A" w14:textId="743D5D6D" w:rsidR="00ED0FA5" w:rsidRPr="00ED0FA5" w:rsidRDefault="00ED0FA5" w:rsidP="00ED0FA5">
      <w:pPr>
        <w:pStyle w:val="Heading2"/>
        <w:spacing w:before="0" w:after="120" w:line="420" w:lineRule="atLeast"/>
        <w:ind w:firstLine="709"/>
        <w:rPr>
          <w:rFonts w:ascii="Times New Roman" w:eastAsia="Times New Roman" w:hAnsi="Times New Roman" w:cs="Times New Roman"/>
          <w:sz w:val="28"/>
          <w:lang w:val="es-PR"/>
        </w:rPr>
      </w:pPr>
      <w:r w:rsidRPr="00ED0FA5">
        <w:rPr>
          <w:rFonts w:ascii="Times New Roman" w:eastAsia="Times New Roman" w:hAnsi="Times New Roman" w:cs="Times New Roman"/>
          <w:sz w:val="28"/>
          <w:lang w:val="es-PR"/>
        </w:rPr>
        <w:t>Quy</w:t>
      </w:r>
      <w:r w:rsidR="00F93E6E" w:rsidRPr="00ED0FA5">
        <w:rPr>
          <w:rFonts w:ascii="Times New Roman" w:eastAsia="Times New Roman" w:hAnsi="Times New Roman" w:cs="Times New Roman"/>
          <w:sz w:val="28"/>
          <w:lang w:val="es-PR"/>
        </w:rPr>
        <w:t xml:space="preserve"> định này</w:t>
      </w:r>
      <w:r w:rsidRPr="00ED0FA5">
        <w:rPr>
          <w:rFonts w:ascii="Times New Roman" w:eastAsia="Times New Roman" w:hAnsi="Times New Roman" w:cs="Times New Roman"/>
          <w:sz w:val="28"/>
          <w:lang w:val="es-PR"/>
        </w:rPr>
        <w:t xml:space="preserve"> được xây dựng để</w:t>
      </w:r>
      <w:r w:rsidR="00F93E6E" w:rsidRPr="00ED0FA5">
        <w:rPr>
          <w:rFonts w:ascii="Times New Roman" w:eastAsia="Times New Roman" w:hAnsi="Times New Roman" w:cs="Times New Roman"/>
          <w:sz w:val="28"/>
          <w:lang w:val="es-PR"/>
        </w:rPr>
        <w:t xml:space="preserve"> </w:t>
      </w:r>
      <w:r w:rsidRPr="00ED0FA5">
        <w:rPr>
          <w:rFonts w:ascii="Times New Roman" w:eastAsia="Times New Roman" w:hAnsi="Times New Roman" w:cs="Times New Roman"/>
          <w:sz w:val="28"/>
          <w:lang w:val="es-PR"/>
        </w:rPr>
        <w:t>thực hiện</w:t>
      </w:r>
      <w:r w:rsidR="00F93E6E" w:rsidRPr="00ED0FA5">
        <w:rPr>
          <w:rFonts w:ascii="Times New Roman" w:eastAsia="Times New Roman" w:hAnsi="Times New Roman" w:cs="Times New Roman"/>
          <w:sz w:val="28"/>
          <w:lang w:val="es-PR"/>
        </w:rPr>
        <w:t xml:space="preserve"> khoản 5 Điều 141 Luật Đất đai</w:t>
      </w:r>
      <w:r w:rsidRPr="00ED0FA5">
        <w:rPr>
          <w:rFonts w:ascii="Times New Roman" w:eastAsia="Times New Roman" w:hAnsi="Times New Roman" w:cs="Times New Roman"/>
          <w:sz w:val="28"/>
          <w:lang w:val="es-PR"/>
        </w:rPr>
        <w:t xml:space="preserve"> số 31/2024/QH15</w:t>
      </w:r>
      <w:r>
        <w:rPr>
          <w:rFonts w:ascii="Times New Roman" w:eastAsia="Times New Roman" w:hAnsi="Times New Roman" w:cs="Times New Roman"/>
          <w:sz w:val="28"/>
          <w:lang w:val="es-PR"/>
        </w:rPr>
        <w:t xml:space="preserve"> ngày 18/01/2024</w:t>
      </w:r>
    </w:p>
    <w:p w14:paraId="6306BCAF" w14:textId="1C6BD066" w:rsidR="00F93E6E" w:rsidRPr="00E43FFC" w:rsidRDefault="00F93E6E" w:rsidP="00F93E6E">
      <w:pPr>
        <w:spacing w:before="120" w:after="120"/>
        <w:ind w:firstLine="709"/>
        <w:jc w:val="both"/>
        <w:rPr>
          <w:bCs/>
          <w:shd w:val="clear" w:color="auto" w:fill="FFFFFF"/>
          <w:lang w:val="es-PR"/>
        </w:rPr>
      </w:pPr>
      <w:r w:rsidRPr="00F93E6E">
        <w:rPr>
          <w:lang w:val="es-PR"/>
        </w:rPr>
        <w:t>Q</w:t>
      </w:r>
      <w:r>
        <w:rPr>
          <w:lang w:val="es-PR"/>
        </w:rPr>
        <w:t>uy định</w:t>
      </w:r>
      <w:r w:rsidR="009D7757">
        <w:rPr>
          <w:lang w:val="es-PR"/>
        </w:rPr>
        <w:t xml:space="preserve"> này quy định h</w:t>
      </w:r>
      <w:r w:rsidRPr="001D2D5F">
        <w:rPr>
          <w:lang w:val="vi-VN"/>
        </w:rPr>
        <w:t xml:space="preserve">ạn mức công nhận quyền sử dụng đất ở </w:t>
      </w:r>
      <w:r>
        <w:rPr>
          <w:lang w:val="vi-VN"/>
        </w:rPr>
        <w:t>c</w:t>
      </w:r>
      <w:r w:rsidRPr="001D2D5F">
        <w:rPr>
          <w:lang w:val="vi-VN"/>
        </w:rPr>
        <w:t>ho cá nhân tại đô thị, tại nông thôn</w:t>
      </w:r>
      <w:r w:rsidR="00ED0FA5">
        <w:t xml:space="preserve"> đối với trường hợp sử dụng đất ở có một trong các giấy tờ về quyền sử dụng đất quy định tại các khoản 1, 2,</w:t>
      </w:r>
      <w:r w:rsidR="00F97CA0">
        <w:t xml:space="preserve"> </w:t>
      </w:r>
      <w:r w:rsidR="00ED0FA5">
        <w:t>3,</w:t>
      </w:r>
      <w:r w:rsidR="00F97CA0">
        <w:t xml:space="preserve"> </w:t>
      </w:r>
      <w:r w:rsidR="00ED0FA5">
        <w:t>4,</w:t>
      </w:r>
      <w:r w:rsidR="00F97CA0">
        <w:t xml:space="preserve"> </w:t>
      </w:r>
      <w:r w:rsidR="00ED0FA5">
        <w:t>5,</w:t>
      </w:r>
      <w:r w:rsidR="00F97CA0">
        <w:t xml:space="preserve"> </w:t>
      </w:r>
      <w:r w:rsidR="00ED0FA5">
        <w:t xml:space="preserve">6 và 7 </w:t>
      </w:r>
      <w:r w:rsidR="00F97CA0">
        <w:t>Đ</w:t>
      </w:r>
      <w:r w:rsidR="00ED0FA5">
        <w:t xml:space="preserve">iều 137 </w:t>
      </w:r>
      <w:r w:rsidR="00F97CA0">
        <w:t xml:space="preserve">Luật </w:t>
      </w:r>
      <w:r w:rsidR="00ED0FA5">
        <w:t>đất đai</w:t>
      </w:r>
      <w:r w:rsidR="00F97CA0" w:rsidRPr="00F97CA0">
        <w:rPr>
          <w:lang w:val="es-PR"/>
        </w:rPr>
        <w:t xml:space="preserve"> </w:t>
      </w:r>
      <w:r w:rsidR="00F97CA0" w:rsidRPr="00ED0FA5">
        <w:rPr>
          <w:lang w:val="es-PR"/>
        </w:rPr>
        <w:t>số 31/2024/QH15</w:t>
      </w:r>
      <w:r w:rsidR="00F97CA0">
        <w:rPr>
          <w:lang w:val="es-PR"/>
        </w:rPr>
        <w:t xml:space="preserve"> ngày 18/01/2024 trong khoảng thời gian từ trước ngày 18/12/1980 và từ ngày 18/12/1980 đến trước ngày 15/10/1995 nay được nhà nước xét cấp </w:t>
      </w:r>
      <w:r w:rsidR="00914C7B">
        <w:rPr>
          <w:lang w:val="es-PR"/>
        </w:rPr>
        <w:t xml:space="preserve">Giấy </w:t>
      </w:r>
      <w:r w:rsidR="00F97CA0">
        <w:rPr>
          <w:lang w:val="es-PR"/>
        </w:rPr>
        <w:t>chứng nhận quyền sử dụng đất và tài sản gắn liền với đất lần đầu</w:t>
      </w:r>
      <w:r>
        <w:rPr>
          <w:lang w:val="vi-VN"/>
        </w:rPr>
        <w:t>.</w:t>
      </w:r>
    </w:p>
    <w:p w14:paraId="4A26B483" w14:textId="77777777" w:rsidR="00E43FFC" w:rsidRPr="00E43FFC" w:rsidRDefault="00E43FFC" w:rsidP="00E43FFC">
      <w:pPr>
        <w:spacing w:before="120" w:after="120"/>
        <w:ind w:firstLine="709"/>
        <w:jc w:val="both"/>
        <w:rPr>
          <w:b/>
          <w:color w:val="000000"/>
          <w:lang w:val="es-PR"/>
        </w:rPr>
      </w:pPr>
      <w:r w:rsidRPr="00E43FFC">
        <w:rPr>
          <w:b/>
          <w:color w:val="000000"/>
          <w:lang w:val="es-PR"/>
        </w:rPr>
        <w:t>Điều 2. Đối tượng áp dụng</w:t>
      </w:r>
    </w:p>
    <w:p w14:paraId="49E7D71D" w14:textId="1D3C1721" w:rsidR="00E43FFC" w:rsidRPr="00914C7B" w:rsidRDefault="00E43FFC" w:rsidP="00914C7B">
      <w:pPr>
        <w:pStyle w:val="ListParagraph"/>
        <w:numPr>
          <w:ilvl w:val="0"/>
          <w:numId w:val="7"/>
        </w:numPr>
        <w:spacing w:before="120" w:after="120"/>
        <w:jc w:val="both"/>
        <w:rPr>
          <w:color w:val="000000"/>
          <w:lang w:val="es-PR"/>
        </w:rPr>
      </w:pPr>
      <w:r w:rsidRPr="00914C7B">
        <w:rPr>
          <w:color w:val="000000"/>
          <w:lang w:val="es-PR"/>
        </w:rPr>
        <w:t>UBND các huyện, thành phố Long Khánh và thành phố Biên Hòa.</w:t>
      </w:r>
    </w:p>
    <w:p w14:paraId="5E343EFD" w14:textId="77777777" w:rsidR="00E43FFC" w:rsidRPr="00423E4C" w:rsidRDefault="00E43FFC" w:rsidP="00E43FFC">
      <w:pPr>
        <w:numPr>
          <w:ilvl w:val="0"/>
          <w:numId w:val="7"/>
        </w:numPr>
        <w:spacing w:before="120" w:after="120"/>
        <w:jc w:val="both"/>
        <w:rPr>
          <w:color w:val="000000"/>
          <w:lang w:val="es-PR"/>
        </w:rPr>
      </w:pPr>
      <w:r w:rsidRPr="00423E4C">
        <w:rPr>
          <w:color w:val="000000"/>
          <w:lang w:val="es-PR"/>
        </w:rPr>
        <w:t>Cơ quan Quản lý đất đai, Cơ quan thuế.</w:t>
      </w:r>
    </w:p>
    <w:p w14:paraId="20F738B3" w14:textId="3386E903" w:rsidR="00D614C4" w:rsidRPr="00914C7B" w:rsidRDefault="00F97CA0" w:rsidP="009A7BB9">
      <w:pPr>
        <w:numPr>
          <w:ilvl w:val="0"/>
          <w:numId w:val="7"/>
        </w:numPr>
        <w:tabs>
          <w:tab w:val="left" w:pos="1134"/>
        </w:tabs>
        <w:spacing w:before="120" w:after="120"/>
        <w:ind w:left="0" w:firstLine="709"/>
        <w:jc w:val="both"/>
        <w:rPr>
          <w:color w:val="000000"/>
          <w:lang w:val="es-PR"/>
        </w:rPr>
      </w:pPr>
      <w:r w:rsidRPr="00914C7B">
        <w:rPr>
          <w:color w:val="000000"/>
          <w:lang w:val="es-PR"/>
        </w:rPr>
        <w:t xml:space="preserve">Cá </w:t>
      </w:r>
      <w:r w:rsidR="00D614C4" w:rsidRPr="00914C7B">
        <w:rPr>
          <w:color w:val="000000"/>
          <w:lang w:val="es-PR"/>
        </w:rPr>
        <w:t xml:space="preserve">nhân được </w:t>
      </w:r>
      <w:r w:rsidRPr="00914C7B">
        <w:rPr>
          <w:color w:val="000000"/>
          <w:lang w:val="es-PR"/>
        </w:rPr>
        <w:t xml:space="preserve">nhà nước </w:t>
      </w:r>
      <w:r w:rsidR="00D614C4" w:rsidRPr="00914C7B">
        <w:rPr>
          <w:color w:val="000000"/>
          <w:lang w:val="es-PR"/>
        </w:rPr>
        <w:t>công nhận quyền sử dụng đất đối với đất ở tại đô thị, đất ở tại nông thôn.</w:t>
      </w:r>
    </w:p>
    <w:p w14:paraId="3069F761" w14:textId="7ACADD4B" w:rsidR="005175BF" w:rsidRPr="00914C7B" w:rsidRDefault="00E43FFC" w:rsidP="009A7BB9">
      <w:pPr>
        <w:numPr>
          <w:ilvl w:val="0"/>
          <w:numId w:val="7"/>
        </w:numPr>
        <w:spacing w:before="120" w:after="120"/>
        <w:jc w:val="both"/>
        <w:rPr>
          <w:color w:val="000000"/>
          <w:lang w:val="es-PR"/>
        </w:rPr>
      </w:pPr>
      <w:r w:rsidRPr="00914C7B">
        <w:rPr>
          <w:color w:val="000000"/>
          <w:lang w:val="es-PR"/>
        </w:rPr>
        <w:t>Các đối tượng khác có liên quan đến việc quản lý, sử dụng đất</w:t>
      </w:r>
      <w:r w:rsidR="00914C7B" w:rsidRPr="00914C7B">
        <w:rPr>
          <w:color w:val="000000"/>
          <w:lang w:val="es-PR"/>
        </w:rPr>
        <w:t xml:space="preserve"> đai</w:t>
      </w:r>
      <w:r w:rsidRPr="00914C7B">
        <w:rPr>
          <w:color w:val="000000"/>
          <w:lang w:val="es-PR"/>
        </w:rPr>
        <w:t>.</w:t>
      </w:r>
    </w:p>
    <w:p w14:paraId="6B2D3A8E" w14:textId="09ED28FE" w:rsidR="00443627" w:rsidRDefault="0000352D">
      <w:pPr>
        <w:spacing w:before="120" w:after="120"/>
        <w:ind w:firstLineChars="252" w:firstLine="708"/>
        <w:jc w:val="both"/>
        <w:rPr>
          <w:b/>
          <w:highlight w:val="yellow"/>
          <w:lang w:val="vi-VN"/>
        </w:rPr>
      </w:pPr>
      <w:r w:rsidRPr="005A7D9E">
        <w:rPr>
          <w:b/>
          <w:lang w:val="vi-VN"/>
        </w:rPr>
        <w:t xml:space="preserve">Điều 3. </w:t>
      </w:r>
      <w:r w:rsidR="00D614C4" w:rsidRPr="00D6451B">
        <w:rPr>
          <w:b/>
          <w:color w:val="000000" w:themeColor="text1"/>
          <w:lang w:val="vi-VN"/>
        </w:rPr>
        <w:t>Hạn mức công nhận quyền sử dụng đất ở đối với trường hợp sử dụng đất trước ngày 18/12/1980 và từ ngày 18/12/1980 đến trước ngày 15/10/1993</w:t>
      </w:r>
    </w:p>
    <w:p w14:paraId="341BC9A1" w14:textId="0CA9DFA8" w:rsidR="00443627" w:rsidRPr="00D6451B" w:rsidRDefault="009A7BB9">
      <w:pPr>
        <w:spacing w:before="120" w:after="280" w:afterAutospacing="1"/>
        <w:ind w:firstLine="720"/>
        <w:jc w:val="both"/>
        <w:rPr>
          <w:lang w:val="vi-VN"/>
        </w:rPr>
      </w:pPr>
      <w:bookmarkStart w:id="8" w:name="_Hlk170131377"/>
      <w:r>
        <w:t>C</w:t>
      </w:r>
      <w:r w:rsidR="0000352D" w:rsidRPr="00D6451B">
        <w:rPr>
          <w:lang w:val="vi-VN"/>
        </w:rPr>
        <w:t xml:space="preserve">á nhân đang sử dụng đất có một trong các loại giấy tờ về quyền sử dụng đất quy định tại các khoản 1, 2, 3, 4, 5, 6 và 7 Điều 137 của Luật này mà trên giấy tờ đó có thể hiện mục đích sử dụng để làm nhà ở, đất ở hoặc thổ cư thì </w:t>
      </w:r>
      <w:r w:rsidR="0000352D">
        <w:rPr>
          <w:lang w:val="vi-VN"/>
        </w:rPr>
        <w:t>h</w:t>
      </w:r>
      <w:r w:rsidR="0000352D" w:rsidRPr="00D6451B">
        <w:rPr>
          <w:bCs/>
          <w:color w:val="000000" w:themeColor="text1"/>
          <w:lang w:val="vi-VN"/>
        </w:rPr>
        <w:t>ạn mức công nhận quyền sử dụng đất ở đối với trường hợp sử dụng đất trước ngày 18/12/1980 và từ ngày 18/12/1980 đến trước ngày 15/10/1993</w:t>
      </w:r>
      <w:r w:rsidR="0000352D" w:rsidRPr="00D6451B">
        <w:rPr>
          <w:bCs/>
          <w:lang w:val="vi-VN"/>
        </w:rPr>
        <w:t xml:space="preserve"> </w:t>
      </w:r>
      <w:r w:rsidR="0000352D" w:rsidRPr="00D6451B">
        <w:rPr>
          <w:lang w:val="vi-VN"/>
        </w:rPr>
        <w:t>như sau:</w:t>
      </w:r>
    </w:p>
    <w:bookmarkEnd w:id="8"/>
    <w:p w14:paraId="32B00C0C" w14:textId="47EAD00F" w:rsidR="009A7BB9" w:rsidRDefault="00D614C4" w:rsidP="009A7BB9">
      <w:pPr>
        <w:spacing w:before="120" w:after="120"/>
        <w:ind w:firstLineChars="252" w:firstLine="706"/>
        <w:jc w:val="both"/>
        <w:rPr>
          <w:color w:val="000000" w:themeColor="text1"/>
          <w:lang w:val="vi-VN"/>
        </w:rPr>
      </w:pPr>
      <w:r w:rsidRPr="00D614C4">
        <w:rPr>
          <w:color w:val="000000" w:themeColor="text1"/>
          <w:lang w:val="vi-VN"/>
        </w:rPr>
        <w:t xml:space="preserve">a) </w:t>
      </w:r>
      <w:r w:rsidR="009A7BB9" w:rsidRPr="00D6451B">
        <w:rPr>
          <w:b/>
          <w:color w:val="000000" w:themeColor="text1"/>
          <w:lang w:val="vi-VN"/>
        </w:rPr>
        <w:t>Đối với trường hợp sử dụng đất trước ngày 18/12/1980</w:t>
      </w:r>
    </w:p>
    <w:p w14:paraId="727E8E2A" w14:textId="2EEC7F7A" w:rsidR="00D614C4" w:rsidRPr="00D614C4" w:rsidRDefault="00423E4C" w:rsidP="00D614C4">
      <w:pPr>
        <w:spacing w:before="120" w:after="120"/>
        <w:ind w:firstLineChars="252" w:firstLine="706"/>
        <w:jc w:val="both"/>
        <w:rPr>
          <w:color w:val="000000" w:themeColor="text1"/>
          <w:lang w:val="vi-VN"/>
        </w:rPr>
      </w:pPr>
      <w:r w:rsidRPr="00423E4C">
        <w:rPr>
          <w:bCs/>
          <w:color w:val="000000" w:themeColor="text1"/>
          <w:lang w:val="vi-VN"/>
        </w:rPr>
        <w:lastRenderedPageBreak/>
        <w:t xml:space="preserve">Hạn mức công nhận quyền sử dụng đất ở cho mỗi cá </w:t>
      </w:r>
      <w:r w:rsidR="009A7BB9">
        <w:rPr>
          <w:bCs/>
          <w:color w:val="000000" w:themeColor="text1"/>
        </w:rPr>
        <w:t xml:space="preserve">nhân </w:t>
      </w:r>
      <w:r w:rsidR="00D614C4" w:rsidRPr="00D614C4">
        <w:rPr>
          <w:color w:val="000000" w:themeColor="text1"/>
          <w:lang w:val="vi-VN"/>
        </w:rPr>
        <w:t xml:space="preserve">không quá </w:t>
      </w:r>
      <w:r w:rsidR="009A7BB9">
        <w:rPr>
          <w:color w:val="000000" w:themeColor="text1"/>
        </w:rPr>
        <w:t>10</w:t>
      </w:r>
      <w:r w:rsidR="00D614C4" w:rsidRPr="00D614C4">
        <w:rPr>
          <w:color w:val="000000" w:themeColor="text1"/>
          <w:lang w:val="vi-VN"/>
        </w:rPr>
        <w:t>00m</w:t>
      </w:r>
      <w:r w:rsidR="00D614C4" w:rsidRPr="00D614C4">
        <w:rPr>
          <w:color w:val="000000" w:themeColor="text1"/>
          <w:vertAlign w:val="superscript"/>
          <w:lang w:val="vi-VN"/>
        </w:rPr>
        <w:t>2</w:t>
      </w:r>
      <w:r w:rsidR="00D614C4" w:rsidRPr="00D614C4">
        <w:rPr>
          <w:color w:val="000000" w:themeColor="text1"/>
          <w:lang w:val="vi-VN"/>
        </w:rPr>
        <w:t xml:space="preserve"> (</w:t>
      </w:r>
      <w:r w:rsidR="009A7BB9">
        <w:rPr>
          <w:color w:val="000000" w:themeColor="text1"/>
        </w:rPr>
        <w:t>một nghàn</w:t>
      </w:r>
      <w:r w:rsidR="00D614C4" w:rsidRPr="00D614C4">
        <w:rPr>
          <w:color w:val="000000" w:themeColor="text1"/>
          <w:lang w:val="vi-VN"/>
        </w:rPr>
        <w:t xml:space="preserve"> mét vuông).</w:t>
      </w:r>
    </w:p>
    <w:p w14:paraId="0185FC24" w14:textId="0CC2DC66" w:rsidR="009A7BB9" w:rsidRPr="009A7BB9" w:rsidRDefault="00D614C4" w:rsidP="009A7BB9">
      <w:pPr>
        <w:spacing w:before="120" w:after="120"/>
        <w:ind w:firstLineChars="252" w:firstLine="708"/>
        <w:jc w:val="both"/>
        <w:rPr>
          <w:b/>
          <w:color w:val="000000" w:themeColor="text1"/>
          <w:lang w:val="vi-VN"/>
        </w:rPr>
      </w:pPr>
      <w:r w:rsidRPr="009A7BB9">
        <w:rPr>
          <w:b/>
          <w:color w:val="000000" w:themeColor="text1"/>
          <w:lang w:val="vi-VN"/>
        </w:rPr>
        <w:t xml:space="preserve">b) </w:t>
      </w:r>
      <w:r w:rsidR="009A7BB9" w:rsidRPr="009A7BB9">
        <w:rPr>
          <w:b/>
          <w:bCs/>
          <w:color w:val="000000" w:themeColor="text1"/>
          <w:lang w:val="vi-VN"/>
        </w:rPr>
        <w:t>Đối với trường hợp sử dụng đất từ ngày 18/12/1980 đến trước ngày 15/10/1993</w:t>
      </w:r>
    </w:p>
    <w:p w14:paraId="04C5A1AD" w14:textId="7CCC31BC" w:rsidR="009A7BB9" w:rsidRDefault="009A7BB9" w:rsidP="00D614C4">
      <w:pPr>
        <w:spacing w:before="120" w:after="120"/>
        <w:ind w:firstLineChars="252" w:firstLine="706"/>
        <w:jc w:val="both"/>
        <w:rPr>
          <w:bCs/>
          <w:color w:val="000000" w:themeColor="text1"/>
          <w:lang w:val="vi-VN"/>
        </w:rPr>
      </w:pPr>
      <w:r w:rsidRPr="00423E4C">
        <w:rPr>
          <w:bCs/>
          <w:color w:val="000000" w:themeColor="text1"/>
          <w:lang w:val="vi-VN"/>
        </w:rPr>
        <w:t>Hạn mức công nhận quyền sử dụng đất ở cho mỗi cá nhận tại các</w:t>
      </w:r>
      <w:r w:rsidRPr="00D614C4">
        <w:rPr>
          <w:color w:val="000000" w:themeColor="text1"/>
          <w:lang w:val="vi-VN"/>
        </w:rPr>
        <w:t xml:space="preserve"> phường, xã thuộc thành phố Biên Hòa, các phường, xã thuộc thành phố Long Khánh không quá 200m</w:t>
      </w:r>
      <w:r w:rsidRPr="00D614C4">
        <w:rPr>
          <w:color w:val="000000" w:themeColor="text1"/>
          <w:vertAlign w:val="superscript"/>
          <w:lang w:val="vi-VN"/>
        </w:rPr>
        <w:t>2</w:t>
      </w:r>
      <w:r w:rsidRPr="00D614C4">
        <w:rPr>
          <w:color w:val="000000" w:themeColor="text1"/>
          <w:lang w:val="vi-VN"/>
        </w:rPr>
        <w:t xml:space="preserve"> (hai trăm mét vuông).</w:t>
      </w:r>
    </w:p>
    <w:p w14:paraId="7C20D6AB" w14:textId="1D529909" w:rsidR="00D614C4" w:rsidRPr="00D614C4" w:rsidRDefault="00423E4C" w:rsidP="00D614C4">
      <w:pPr>
        <w:spacing w:before="120" w:after="120"/>
        <w:ind w:firstLineChars="252" w:firstLine="706"/>
        <w:jc w:val="both"/>
        <w:rPr>
          <w:color w:val="000000" w:themeColor="text1"/>
          <w:lang w:val="vi-VN"/>
        </w:rPr>
      </w:pPr>
      <w:r w:rsidRPr="00423E4C">
        <w:rPr>
          <w:bCs/>
          <w:color w:val="000000" w:themeColor="text1"/>
          <w:lang w:val="vi-VN"/>
        </w:rPr>
        <w:t>Hạn mức công nhận quyền sử dụng đất ở cho mỗi cá nhận tại các</w:t>
      </w:r>
      <w:r w:rsidR="00D614C4" w:rsidRPr="00D614C4">
        <w:rPr>
          <w:color w:val="000000" w:themeColor="text1"/>
          <w:lang w:val="vi-VN"/>
        </w:rPr>
        <w:t xml:space="preserve"> thị trấn thuộc huyện và các xã Phước Thiền, Phú Hội, Long Thọ, Long Tân thuộc huyện Nhơn Trạch không quá 250 m</w:t>
      </w:r>
      <w:r w:rsidR="00D614C4" w:rsidRPr="00D614C4">
        <w:rPr>
          <w:color w:val="000000" w:themeColor="text1"/>
          <w:vertAlign w:val="superscript"/>
          <w:lang w:val="vi-VN"/>
        </w:rPr>
        <w:t>2</w:t>
      </w:r>
      <w:r w:rsidR="00D614C4" w:rsidRPr="00D614C4">
        <w:rPr>
          <w:color w:val="000000" w:themeColor="text1"/>
          <w:lang w:val="vi-VN"/>
        </w:rPr>
        <w:t xml:space="preserve"> (hai trăm năm chục mét vuông).</w:t>
      </w:r>
    </w:p>
    <w:p w14:paraId="12D8503D" w14:textId="2A844B10" w:rsidR="00D614C4" w:rsidRPr="00D614C4" w:rsidRDefault="00423E4C" w:rsidP="00D614C4">
      <w:pPr>
        <w:spacing w:before="120" w:after="120"/>
        <w:ind w:firstLineChars="252" w:firstLine="706"/>
        <w:jc w:val="both"/>
        <w:rPr>
          <w:color w:val="000000" w:themeColor="text1"/>
          <w:lang w:val="vi-VN"/>
        </w:rPr>
      </w:pPr>
      <w:r w:rsidRPr="00423E4C">
        <w:rPr>
          <w:bCs/>
          <w:color w:val="000000" w:themeColor="text1"/>
          <w:lang w:val="vi-VN"/>
        </w:rPr>
        <w:t>Hạn mức công nhận quyền sử dụng đất ở cho mỗi cá nhận tại các</w:t>
      </w:r>
      <w:r w:rsidR="00D614C4" w:rsidRPr="00D614C4">
        <w:rPr>
          <w:color w:val="000000" w:themeColor="text1"/>
          <w:lang w:val="vi-VN"/>
        </w:rPr>
        <w:t xml:space="preserve"> xã vùng đồng bằng, các xã Phú Đông, Phước An, Phú Hữu, Vĩnh Thanh, Phước Khánh, Phú Thạnh, Đại Phước thuộc huyện Nhơn Trạch không quá 300m</w:t>
      </w:r>
      <w:r w:rsidR="00D614C4" w:rsidRPr="00D614C4">
        <w:rPr>
          <w:color w:val="000000" w:themeColor="text1"/>
          <w:vertAlign w:val="superscript"/>
          <w:lang w:val="vi-VN"/>
        </w:rPr>
        <w:t>2</w:t>
      </w:r>
      <w:r w:rsidR="00D614C4" w:rsidRPr="00D614C4">
        <w:rPr>
          <w:color w:val="000000" w:themeColor="text1"/>
          <w:lang w:val="vi-VN"/>
        </w:rPr>
        <w:t>.</w:t>
      </w:r>
    </w:p>
    <w:p w14:paraId="5667EF23" w14:textId="60B552A8" w:rsidR="00443627" w:rsidRPr="006B5F68" w:rsidRDefault="00423E4C" w:rsidP="00423E4C">
      <w:pPr>
        <w:spacing w:before="120" w:after="120"/>
        <w:ind w:firstLineChars="252" w:firstLine="706"/>
        <w:jc w:val="both"/>
        <w:rPr>
          <w:b/>
          <w:color w:val="000000" w:themeColor="text1"/>
          <w:lang w:val="vi-VN"/>
        </w:rPr>
      </w:pPr>
      <w:r w:rsidRPr="00423E4C">
        <w:rPr>
          <w:bCs/>
          <w:color w:val="000000" w:themeColor="text1"/>
          <w:lang w:val="vi-VN"/>
        </w:rPr>
        <w:t>Hạn mức công nhận quyền sử dụng đất ở cho mỗi cá nhận tại các</w:t>
      </w:r>
      <w:r w:rsidR="00D614C4" w:rsidRPr="00D614C4">
        <w:rPr>
          <w:color w:val="000000" w:themeColor="text1"/>
          <w:lang w:val="vi-VN"/>
        </w:rPr>
        <w:t xml:space="preserve"> xã trung du, miền núi không quá 400m</w:t>
      </w:r>
      <w:r w:rsidR="00D614C4" w:rsidRPr="00D614C4">
        <w:rPr>
          <w:color w:val="000000" w:themeColor="text1"/>
          <w:vertAlign w:val="superscript"/>
          <w:lang w:val="vi-VN"/>
        </w:rPr>
        <w:t>2</w:t>
      </w:r>
      <w:r w:rsidR="00D614C4" w:rsidRPr="00D614C4">
        <w:rPr>
          <w:color w:val="000000" w:themeColor="text1"/>
          <w:lang w:val="vi-VN"/>
        </w:rPr>
        <w:t xml:space="preserve"> (bốn trăm mét vuông)</w:t>
      </w:r>
      <w:r w:rsidR="006B5F68" w:rsidRPr="006B5F68">
        <w:rPr>
          <w:color w:val="000000" w:themeColor="text1"/>
          <w:lang w:val="vi-VN"/>
        </w:rPr>
        <w:t>.</w:t>
      </w:r>
    </w:p>
    <w:p w14:paraId="5C96B22F" w14:textId="0187CDF1" w:rsidR="005175BF" w:rsidRPr="005175BF" w:rsidRDefault="005175BF" w:rsidP="005175BF">
      <w:pPr>
        <w:spacing w:before="120" w:after="120"/>
        <w:ind w:firstLineChars="252" w:firstLine="708"/>
        <w:jc w:val="both"/>
        <w:rPr>
          <w:b/>
          <w:bCs/>
          <w:lang w:val="vi-VN"/>
        </w:rPr>
      </w:pPr>
      <w:r w:rsidRPr="005175BF">
        <w:rPr>
          <w:rFonts w:hint="eastAsia"/>
          <w:b/>
          <w:bCs/>
          <w:lang w:val="vi-VN"/>
        </w:rPr>
        <w:t>Đ</w:t>
      </w:r>
      <w:r w:rsidRPr="005175BF">
        <w:rPr>
          <w:b/>
          <w:bCs/>
          <w:lang w:val="vi-VN"/>
        </w:rPr>
        <w:t xml:space="preserve">iều </w:t>
      </w:r>
      <w:r w:rsidR="00423E4C">
        <w:rPr>
          <w:b/>
          <w:bCs/>
        </w:rPr>
        <w:t>4</w:t>
      </w:r>
      <w:r w:rsidRPr="005175BF">
        <w:rPr>
          <w:b/>
          <w:bCs/>
          <w:lang w:val="vi-VN"/>
        </w:rPr>
        <w:t>. Tổ chức thực hiện</w:t>
      </w:r>
    </w:p>
    <w:p w14:paraId="517C7A15" w14:textId="77777777" w:rsidR="005175BF" w:rsidRPr="005175BF" w:rsidRDefault="005175BF" w:rsidP="005175BF">
      <w:pPr>
        <w:spacing w:before="120" w:after="120"/>
        <w:ind w:firstLine="709"/>
        <w:jc w:val="both"/>
        <w:rPr>
          <w:lang w:val="vi-VN"/>
        </w:rPr>
      </w:pPr>
      <w:r w:rsidRPr="005175BF">
        <w:rPr>
          <w:lang w:val="vi-VN"/>
        </w:rPr>
        <w:t>1. Sở Tài nguyên và Môi trường:</w:t>
      </w:r>
    </w:p>
    <w:p w14:paraId="2F644D93" w14:textId="77777777" w:rsidR="005175BF" w:rsidRPr="005175BF" w:rsidRDefault="005175BF" w:rsidP="005175BF">
      <w:pPr>
        <w:spacing w:before="120" w:after="120"/>
        <w:ind w:firstLineChars="252" w:firstLine="706"/>
        <w:jc w:val="both"/>
        <w:rPr>
          <w:lang w:val="vi-VN"/>
        </w:rPr>
      </w:pPr>
      <w:r w:rsidRPr="005175BF">
        <w:rPr>
          <w:lang w:val="vi-VN"/>
        </w:rPr>
        <w:t>a) Chịu trách nhiệm hướng dẫn, theo dõi, đôn đốc, kiểm tra, giám sát việc thực hiện Quy định này;</w:t>
      </w:r>
    </w:p>
    <w:p w14:paraId="3600C0FE" w14:textId="77777777" w:rsidR="005175BF" w:rsidRPr="005175BF" w:rsidRDefault="005175BF" w:rsidP="005175BF">
      <w:pPr>
        <w:spacing w:before="120" w:after="120"/>
        <w:ind w:firstLineChars="252" w:firstLine="706"/>
        <w:jc w:val="both"/>
        <w:rPr>
          <w:lang w:val="vi-VN"/>
        </w:rPr>
      </w:pPr>
      <w:r w:rsidRPr="005175BF">
        <w:rPr>
          <w:lang w:val="vi-VN"/>
        </w:rPr>
        <w:t>b) Chủ trì và phối hợp với các sở, ngành có liên quan tham mưu cho Ủy ban nhân dân tỉnh giải quyết những khó khăn, vướng mắc trong quá trình thực hiện tại các địa phương.</w:t>
      </w:r>
    </w:p>
    <w:p w14:paraId="55F899C7" w14:textId="77777777" w:rsidR="005175BF" w:rsidRPr="005175BF" w:rsidRDefault="005175BF" w:rsidP="005175BF">
      <w:pPr>
        <w:spacing w:before="120" w:after="120"/>
        <w:ind w:firstLineChars="252" w:firstLine="706"/>
        <w:jc w:val="both"/>
        <w:rPr>
          <w:lang w:val="vi-VN"/>
        </w:rPr>
      </w:pPr>
      <w:r w:rsidRPr="005175BF">
        <w:rPr>
          <w:lang w:val="vi-VN"/>
        </w:rPr>
        <w:t>2. Các sở, ngành tỉnh có liên quan theo chức năng, nhiệm vụ được giao có trách nhiệm tổ chức thực hiện Quy định này.</w:t>
      </w:r>
    </w:p>
    <w:p w14:paraId="3D304867" w14:textId="77777777" w:rsidR="005175BF" w:rsidRPr="005175BF" w:rsidRDefault="005175BF" w:rsidP="005175BF">
      <w:pPr>
        <w:spacing w:before="120" w:after="120"/>
        <w:ind w:firstLineChars="252" w:firstLine="706"/>
        <w:jc w:val="both"/>
        <w:rPr>
          <w:lang w:val="vi-VN"/>
        </w:rPr>
      </w:pPr>
      <w:r w:rsidRPr="005175BF">
        <w:rPr>
          <w:lang w:val="vi-VN"/>
        </w:rPr>
        <w:t>3. Ủy ban nhân dân các huyện, thị xã, thành phố chịu trách nhiệm chỉ đạo các phòng, ban chuyên môn và Ủy ban nhân dân xã, phường, thị trấn triển khai thực hiện Quy định này trên địa bàn kịp thời và đúng quy định.</w:t>
      </w:r>
    </w:p>
    <w:p w14:paraId="00565A7C" w14:textId="77777777" w:rsidR="005175BF" w:rsidRPr="005175BF" w:rsidRDefault="005175BF" w:rsidP="005175BF">
      <w:pPr>
        <w:spacing w:before="120" w:after="120"/>
        <w:ind w:firstLineChars="252" w:firstLine="706"/>
        <w:jc w:val="both"/>
        <w:rPr>
          <w:lang w:val="vi-VN"/>
        </w:rPr>
      </w:pPr>
      <w:r w:rsidRPr="005175BF">
        <w:rPr>
          <w:lang w:val="vi-VN"/>
        </w:rPr>
        <w:t>4. UBND các xã, phường, thị trấn chịu trách nhiệm tuyên truyền, phổ biến những nội dung của Quy định này đến tận người sử dụng đất và tổ chức thực hiện trên địa bàn kịp thời và đúng quy định.</w:t>
      </w:r>
    </w:p>
    <w:p w14:paraId="79935D88" w14:textId="77777777" w:rsidR="00443627" w:rsidRPr="005175BF" w:rsidRDefault="0000352D">
      <w:pPr>
        <w:spacing w:before="120" w:after="120"/>
        <w:ind w:firstLineChars="252" w:firstLine="706"/>
        <w:jc w:val="both"/>
        <w:rPr>
          <w:lang w:val="vi-VN"/>
        </w:rPr>
      </w:pPr>
      <w:r w:rsidRPr="005175BF">
        <w:rPr>
          <w:lang w:val="vi-VN"/>
        </w:rPr>
        <w:t>Trong quá trình thực hiện, nếu có thay đổi chính sách liên quan của Nhà nước hoặc có vướng mắc phát sinh, các địa phương, đơn vị báo cáo về Sở Tài nguyên và Môi trường để nghiên cứu, phối hợp với các sở, ngành có liên quan tham mưu, đề xuất Ủy ban nhân dân tỉnh xem xét, giải quyết theo quy định./</w:t>
      </w:r>
    </w:p>
    <w:p w14:paraId="257828D0" w14:textId="77777777" w:rsidR="00443627" w:rsidRPr="005175BF" w:rsidRDefault="0000352D">
      <w:pPr>
        <w:tabs>
          <w:tab w:val="center" w:pos="6379"/>
        </w:tabs>
        <w:ind w:firstLineChars="252" w:firstLine="706"/>
        <w:jc w:val="both"/>
        <w:rPr>
          <w:lang w:val="vi-VN"/>
        </w:rPr>
      </w:pPr>
      <w:r w:rsidRPr="005175BF">
        <w:rPr>
          <w:lang w:val="vi-VN"/>
        </w:rPr>
        <w:tab/>
      </w:r>
    </w:p>
    <w:p w14:paraId="0DC27787" w14:textId="77777777" w:rsidR="00443627" w:rsidRPr="00D6451B" w:rsidRDefault="0000352D">
      <w:pPr>
        <w:tabs>
          <w:tab w:val="center" w:pos="6379"/>
        </w:tabs>
        <w:ind w:firstLineChars="252" w:firstLine="706"/>
        <w:jc w:val="both"/>
        <w:rPr>
          <w:b/>
          <w:lang w:val="vi-VN"/>
        </w:rPr>
      </w:pPr>
      <w:r>
        <w:rPr>
          <w:lang w:val="vi-VN"/>
        </w:rPr>
        <w:tab/>
      </w:r>
      <w:r w:rsidRPr="00D6451B">
        <w:rPr>
          <w:b/>
          <w:lang w:val="vi-VN"/>
        </w:rPr>
        <w:t>TM. ỦY BAN NHÂN DÂN</w:t>
      </w:r>
    </w:p>
    <w:p w14:paraId="78701FDA" w14:textId="77777777" w:rsidR="00443627" w:rsidRPr="00D6451B" w:rsidRDefault="0000352D">
      <w:pPr>
        <w:tabs>
          <w:tab w:val="center" w:pos="6379"/>
        </w:tabs>
        <w:ind w:firstLineChars="252" w:firstLine="708"/>
        <w:jc w:val="both"/>
        <w:rPr>
          <w:b/>
          <w:lang w:val="vi-VN"/>
        </w:rPr>
      </w:pPr>
      <w:r w:rsidRPr="00D6451B">
        <w:rPr>
          <w:b/>
          <w:lang w:val="vi-VN"/>
        </w:rPr>
        <w:tab/>
        <w:t>CHỦ TỊCH</w:t>
      </w:r>
    </w:p>
    <w:p w14:paraId="0082D5AD" w14:textId="77777777" w:rsidR="00443627" w:rsidRPr="00D6451B" w:rsidRDefault="00443627">
      <w:pPr>
        <w:tabs>
          <w:tab w:val="center" w:pos="6379"/>
        </w:tabs>
        <w:ind w:firstLineChars="252" w:firstLine="708"/>
        <w:jc w:val="both"/>
        <w:rPr>
          <w:b/>
          <w:lang w:val="vi-VN"/>
        </w:rPr>
      </w:pPr>
    </w:p>
    <w:p w14:paraId="364BFB7B" w14:textId="77777777" w:rsidR="00443627" w:rsidRPr="00D6451B" w:rsidRDefault="00443627">
      <w:pPr>
        <w:tabs>
          <w:tab w:val="center" w:pos="6379"/>
        </w:tabs>
        <w:ind w:firstLineChars="252" w:firstLine="708"/>
        <w:jc w:val="both"/>
        <w:rPr>
          <w:b/>
          <w:lang w:val="vi-VN"/>
        </w:rPr>
      </w:pPr>
    </w:p>
    <w:p w14:paraId="1BFB68EA" w14:textId="77777777" w:rsidR="00443627" w:rsidRPr="00D6451B" w:rsidRDefault="00443627">
      <w:pPr>
        <w:tabs>
          <w:tab w:val="center" w:pos="6379"/>
        </w:tabs>
        <w:ind w:firstLineChars="252" w:firstLine="708"/>
        <w:jc w:val="both"/>
        <w:rPr>
          <w:b/>
          <w:lang w:val="vi-VN"/>
        </w:rPr>
      </w:pPr>
    </w:p>
    <w:p w14:paraId="16F4A609" w14:textId="77777777" w:rsidR="00443627" w:rsidRPr="00D6451B" w:rsidRDefault="0000352D">
      <w:pPr>
        <w:tabs>
          <w:tab w:val="center" w:pos="6379"/>
        </w:tabs>
        <w:ind w:firstLineChars="252" w:firstLine="708"/>
        <w:jc w:val="both"/>
        <w:rPr>
          <w:b/>
          <w:lang w:val="vi-VN"/>
        </w:rPr>
      </w:pPr>
      <w:r w:rsidRPr="00D6451B">
        <w:rPr>
          <w:b/>
          <w:lang w:val="vi-VN"/>
        </w:rPr>
        <w:tab/>
      </w:r>
    </w:p>
    <w:p w14:paraId="4292769E" w14:textId="13015D5F" w:rsidR="005175BF" w:rsidRPr="00D6451B" w:rsidRDefault="0000352D" w:rsidP="005175BF">
      <w:pPr>
        <w:tabs>
          <w:tab w:val="center" w:pos="6379"/>
        </w:tabs>
        <w:ind w:firstLineChars="252" w:firstLine="706"/>
        <w:jc w:val="both"/>
        <w:rPr>
          <w:b/>
          <w:color w:val="0070C0"/>
          <w:lang w:val="vi-VN"/>
        </w:rPr>
      </w:pPr>
      <w:r w:rsidRPr="00D6451B">
        <w:rPr>
          <w:lang w:val="vi-VN"/>
        </w:rPr>
        <w:tab/>
      </w:r>
    </w:p>
    <w:p w14:paraId="07DD72F4" w14:textId="671FD29F" w:rsidR="00443627" w:rsidRPr="00D6451B" w:rsidRDefault="00443627">
      <w:pPr>
        <w:ind w:firstLine="709"/>
        <w:jc w:val="center"/>
        <w:rPr>
          <w:b/>
          <w:color w:val="0070C0"/>
          <w:lang w:val="vi-VN"/>
        </w:rPr>
      </w:pPr>
    </w:p>
    <w:p w14:paraId="558FAF2A" w14:textId="77777777" w:rsidR="00443627" w:rsidRPr="00D6451B" w:rsidRDefault="0000352D">
      <w:pPr>
        <w:rPr>
          <w:b/>
          <w:color w:val="0070C0"/>
          <w:lang w:val="vi-VN"/>
        </w:rPr>
      </w:pPr>
      <w:r w:rsidRPr="00D6451B">
        <w:rPr>
          <w:b/>
          <w:color w:val="0070C0"/>
          <w:lang w:val="vi-VN"/>
        </w:rPr>
        <w:br w:type="page"/>
      </w:r>
    </w:p>
    <w:p w14:paraId="043FC4C4" w14:textId="77777777" w:rsidR="00443627" w:rsidRPr="00D6451B" w:rsidRDefault="0000352D">
      <w:pPr>
        <w:ind w:firstLine="709"/>
        <w:jc w:val="center"/>
        <w:rPr>
          <w:b/>
          <w:color w:val="0070C0"/>
          <w:lang w:val="vi-VN"/>
        </w:rPr>
      </w:pPr>
      <w:r w:rsidRPr="00D6451B">
        <w:rPr>
          <w:b/>
          <w:color w:val="0070C0"/>
          <w:lang w:val="vi-VN"/>
        </w:rPr>
        <w:lastRenderedPageBreak/>
        <w:t>ĐIỀU KHOẢN LUẬT ĐẤT ĐAI GIAO</w:t>
      </w:r>
    </w:p>
    <w:p w14:paraId="1D6C32E6" w14:textId="77777777" w:rsidR="00443627" w:rsidRPr="00D6451B" w:rsidRDefault="00443627">
      <w:pPr>
        <w:ind w:firstLine="709"/>
        <w:jc w:val="both"/>
        <w:rPr>
          <w:color w:val="0070C0"/>
          <w:lang w:val="vi-VN"/>
        </w:rPr>
      </w:pPr>
    </w:p>
    <w:p w14:paraId="5AE97506" w14:textId="77777777" w:rsidR="00443627" w:rsidRPr="00D6451B" w:rsidRDefault="0000352D">
      <w:pPr>
        <w:ind w:firstLine="709"/>
        <w:jc w:val="both"/>
        <w:rPr>
          <w:b/>
          <w:i/>
          <w:color w:val="FF0000"/>
          <w:lang w:val="vi-VN"/>
        </w:rPr>
      </w:pPr>
      <w:r w:rsidRPr="00D6451B">
        <w:rPr>
          <w:color w:val="FF0000"/>
          <w:lang w:val="vi-VN"/>
        </w:rPr>
        <w:t xml:space="preserve">-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 </w:t>
      </w:r>
      <w:r w:rsidRPr="00D6451B">
        <w:rPr>
          <w:b/>
          <w:i/>
          <w:color w:val="FF0000"/>
          <w:lang w:val="vi-VN"/>
        </w:rPr>
        <w:t>(Khoản 4, Điều 139)</w:t>
      </w:r>
    </w:p>
    <w:p w14:paraId="493B4E5B" w14:textId="77777777" w:rsidR="00443627" w:rsidRPr="00D6451B" w:rsidRDefault="0000352D">
      <w:pPr>
        <w:spacing w:before="120" w:after="120"/>
        <w:ind w:firstLineChars="252" w:firstLine="706"/>
        <w:jc w:val="both"/>
        <w:rPr>
          <w:b/>
          <w:i/>
          <w:color w:val="FF0000"/>
          <w:lang w:val="vi-VN"/>
        </w:rPr>
      </w:pPr>
      <w:r w:rsidRPr="00D6451B">
        <w:rPr>
          <w:color w:val="FF0000"/>
          <w:lang w:val="vi-VN"/>
        </w:rPr>
        <w:t xml:space="preserve">-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 </w:t>
      </w:r>
      <w:r w:rsidRPr="00D6451B">
        <w:rPr>
          <w:b/>
          <w:i/>
          <w:color w:val="FF0000"/>
          <w:lang w:val="vi-VN"/>
        </w:rPr>
        <w:t>(Khoản 5, Điều 141)</w:t>
      </w:r>
    </w:p>
    <w:p w14:paraId="0339D779" w14:textId="77777777" w:rsidR="00443627" w:rsidRPr="00D6451B" w:rsidRDefault="0000352D">
      <w:pPr>
        <w:spacing w:before="120" w:after="120"/>
        <w:ind w:firstLineChars="252" w:firstLine="706"/>
        <w:jc w:val="both"/>
        <w:rPr>
          <w:b/>
          <w:i/>
          <w:color w:val="0070C0"/>
          <w:lang w:val="vi-VN"/>
        </w:rPr>
      </w:pPr>
      <w:r w:rsidRPr="00D6451B">
        <w:rPr>
          <w:color w:val="0070C0"/>
          <w:lang w:val="vi-VN"/>
        </w:rPr>
        <w:t xml:space="preserve">- </w:t>
      </w:r>
      <w:r w:rsidRPr="00D6451B">
        <w:rPr>
          <w:color w:val="FF0000"/>
          <w:lang w:val="vi-VN"/>
        </w:rPr>
        <w:t xml:space="preserve">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 </w:t>
      </w:r>
      <w:r w:rsidRPr="00D6451B">
        <w:rPr>
          <w:b/>
          <w:i/>
          <w:color w:val="FF0000"/>
          <w:lang w:val="vi-VN"/>
        </w:rPr>
        <w:t>(Khoản 5, Điều 176)</w:t>
      </w:r>
    </w:p>
    <w:p w14:paraId="5D0BEB56" w14:textId="77777777" w:rsidR="00443627" w:rsidRPr="00D6451B" w:rsidRDefault="0000352D">
      <w:pPr>
        <w:spacing w:before="120" w:after="120"/>
        <w:ind w:firstLineChars="252" w:firstLine="708"/>
        <w:jc w:val="both"/>
        <w:rPr>
          <w:color w:val="FF0000"/>
          <w:lang w:val="vi-VN"/>
        </w:rPr>
      </w:pPr>
      <w:r w:rsidRPr="00D6451B">
        <w:rPr>
          <w:b/>
          <w:i/>
          <w:color w:val="FF0000"/>
          <w:lang w:val="vi-VN"/>
        </w:rPr>
        <w:t xml:space="preserve">- </w:t>
      </w:r>
      <w:r w:rsidRPr="00D6451B">
        <w:rPr>
          <w:color w:val="FF0000"/>
          <w:lang w:val="vi-VN"/>
        </w:rPr>
        <w:t xml:space="preserve">Ủy ban nhân dân cấp tỉnh, căn cứ quy định tại khoản 1 và khoản 2 Điều này, quy định hạn mức nhận chuyển quyền sử dụng đất nông nghiệp của cá nhân phù hợp với điều kiện cụ thể của địa phương. </w:t>
      </w:r>
      <w:r w:rsidRPr="00D6451B">
        <w:rPr>
          <w:b/>
          <w:i/>
          <w:color w:val="FF0000"/>
          <w:lang w:val="vi-VN"/>
        </w:rPr>
        <w:t>(Khoản 3, Điều 177)</w:t>
      </w:r>
    </w:p>
    <w:p w14:paraId="2D502CCB" w14:textId="77777777" w:rsidR="00443627" w:rsidRPr="00D6451B" w:rsidRDefault="0000352D">
      <w:pPr>
        <w:spacing w:before="120" w:after="120"/>
        <w:ind w:firstLineChars="252" w:firstLine="706"/>
        <w:jc w:val="both"/>
        <w:rPr>
          <w:color w:val="FF0000"/>
          <w:lang w:val="vi-VN"/>
        </w:rPr>
      </w:pPr>
      <w:r w:rsidRPr="00D6451B">
        <w:rPr>
          <w:color w:val="FF0000"/>
          <w:lang w:val="vi-VN"/>
        </w:rPr>
        <w:t xml:space="preserve">- Căn cứ vào quỹ đất và tình hình thực tế của địa phương, Ủy ban nhân dân cấp tỉnh quy định hạn mức giao đất ở cho cá nhân tại nông thôn. </w:t>
      </w:r>
      <w:r w:rsidRPr="00D6451B">
        <w:rPr>
          <w:b/>
          <w:i/>
          <w:color w:val="FF0000"/>
          <w:lang w:val="vi-VN"/>
        </w:rPr>
        <w:t>(Khoản 2 Điều 195)</w:t>
      </w:r>
    </w:p>
    <w:p w14:paraId="77D33D76" w14:textId="77777777" w:rsidR="00443627" w:rsidRPr="00D6451B" w:rsidRDefault="0000352D">
      <w:pPr>
        <w:spacing w:before="120" w:after="120"/>
        <w:ind w:firstLineChars="252" w:firstLine="706"/>
        <w:jc w:val="both"/>
        <w:rPr>
          <w:color w:val="FF0000"/>
          <w:lang w:val="vi-VN"/>
        </w:rPr>
      </w:pPr>
      <w:r w:rsidRPr="00D6451B">
        <w:rPr>
          <w:color w:val="FF0000"/>
          <w:lang w:val="vi-VN"/>
        </w:rPr>
        <w:t xml:space="preserve">- Căn cứ vào quỹ đất và tình hình thực tế của địa phương, Ủy ban nhân dân cấp tỉnh quy định hạn mức giao đất ở cho cá nhân tại đô thị. </w:t>
      </w:r>
      <w:r w:rsidRPr="00D6451B">
        <w:rPr>
          <w:b/>
          <w:i/>
          <w:color w:val="FF0000"/>
          <w:lang w:val="vi-VN"/>
        </w:rPr>
        <w:t>(Khoản 2 Điều 196)</w:t>
      </w:r>
    </w:p>
    <w:p w14:paraId="7DE9D046" w14:textId="77777777" w:rsidR="00443627" w:rsidRDefault="0000352D">
      <w:pPr>
        <w:spacing w:before="120" w:after="120"/>
        <w:ind w:firstLineChars="252" w:firstLine="706"/>
        <w:jc w:val="both"/>
        <w:rPr>
          <w:color w:val="0070C0"/>
        </w:rPr>
      </w:pPr>
      <w:r w:rsidRPr="00D6451B">
        <w:rPr>
          <w:color w:val="0070C0"/>
          <w:lang w:val="vi-VN"/>
        </w:rPr>
        <w:t xml:space="preserve">-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 </w:t>
      </w:r>
      <w:r>
        <w:rPr>
          <w:b/>
          <w:i/>
          <w:color w:val="0070C0"/>
        </w:rPr>
        <w:t>(Khoản 4 Điều 213)</w:t>
      </w:r>
    </w:p>
    <w:p w14:paraId="0DE809BD" w14:textId="77777777" w:rsidR="00443627" w:rsidRDefault="00443627"/>
    <w:p w14:paraId="19CA5853" w14:textId="77777777" w:rsidR="00443627" w:rsidRDefault="00443627">
      <w:pPr>
        <w:tabs>
          <w:tab w:val="center" w:pos="6379"/>
        </w:tabs>
        <w:ind w:firstLineChars="252" w:firstLine="706"/>
        <w:jc w:val="both"/>
        <w:rPr>
          <w:color w:val="000000"/>
        </w:rPr>
      </w:pPr>
    </w:p>
    <w:sectPr w:rsidR="00443627">
      <w:headerReference w:type="default" r:id="rId8"/>
      <w:pgSz w:w="11907" w:h="16840"/>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B20FA" w14:textId="77777777" w:rsidR="00E51061" w:rsidRDefault="00E51061">
      <w:r>
        <w:separator/>
      </w:r>
    </w:p>
  </w:endnote>
  <w:endnote w:type="continuationSeparator" w:id="0">
    <w:p w14:paraId="68DDCF95" w14:textId="77777777" w:rsidR="00E51061" w:rsidRDefault="00E5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NewRomanPS-ItalicMT">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AB31" w14:textId="77777777" w:rsidR="00E51061" w:rsidRDefault="00E51061">
      <w:r>
        <w:separator/>
      </w:r>
    </w:p>
  </w:footnote>
  <w:footnote w:type="continuationSeparator" w:id="0">
    <w:p w14:paraId="7E2E7B57" w14:textId="77777777" w:rsidR="00E51061" w:rsidRDefault="00E5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401450"/>
    </w:sdtPr>
    <w:sdtContent>
      <w:p w14:paraId="046F8D49" w14:textId="52912BFE" w:rsidR="00443627" w:rsidRDefault="0000352D">
        <w:pPr>
          <w:pStyle w:val="Header"/>
          <w:jc w:val="center"/>
        </w:pPr>
        <w:r>
          <w:fldChar w:fldCharType="begin"/>
        </w:r>
        <w:r>
          <w:instrText xml:space="preserve"> PAGE   \* MERGEFORMAT </w:instrText>
        </w:r>
        <w:r>
          <w:fldChar w:fldCharType="separate"/>
        </w:r>
        <w:r w:rsidR="00730315">
          <w:rPr>
            <w:noProof/>
          </w:rPr>
          <w:t>6</w:t>
        </w:r>
        <w:r>
          <w:fldChar w:fldCharType="end"/>
        </w:r>
      </w:p>
    </w:sdtContent>
  </w:sdt>
  <w:p w14:paraId="468BE4DD" w14:textId="77777777" w:rsidR="00443627" w:rsidRDefault="0044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A049E0"/>
    <w:multiLevelType w:val="singleLevel"/>
    <w:tmpl w:val="86A049E0"/>
    <w:lvl w:ilvl="0">
      <w:start w:val="1"/>
      <w:numFmt w:val="decimal"/>
      <w:suff w:val="space"/>
      <w:lvlText w:val="%1."/>
      <w:lvlJc w:val="left"/>
    </w:lvl>
  </w:abstractNum>
  <w:abstractNum w:abstractNumId="1" w15:restartNumberingAfterBreak="0">
    <w:nsid w:val="894C3711"/>
    <w:multiLevelType w:val="singleLevel"/>
    <w:tmpl w:val="894C3711"/>
    <w:lvl w:ilvl="0">
      <w:start w:val="1"/>
      <w:numFmt w:val="decimal"/>
      <w:suff w:val="space"/>
      <w:lvlText w:val="%1."/>
      <w:lvlJc w:val="left"/>
    </w:lvl>
  </w:abstractNum>
  <w:abstractNum w:abstractNumId="2" w15:restartNumberingAfterBreak="0">
    <w:nsid w:val="8E9D201A"/>
    <w:multiLevelType w:val="singleLevel"/>
    <w:tmpl w:val="8E9D201A"/>
    <w:lvl w:ilvl="0">
      <w:start w:val="1"/>
      <w:numFmt w:val="decimal"/>
      <w:suff w:val="space"/>
      <w:lvlText w:val="%1."/>
      <w:lvlJc w:val="left"/>
    </w:lvl>
  </w:abstractNum>
  <w:abstractNum w:abstractNumId="3" w15:restartNumberingAfterBreak="0">
    <w:nsid w:val="13125D50"/>
    <w:multiLevelType w:val="hybridMultilevel"/>
    <w:tmpl w:val="4A9E16DA"/>
    <w:lvl w:ilvl="0" w:tplc="0990359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7CC7C"/>
    <w:multiLevelType w:val="singleLevel"/>
    <w:tmpl w:val="2E17CC7C"/>
    <w:lvl w:ilvl="0">
      <w:start w:val="1"/>
      <w:numFmt w:val="decimal"/>
      <w:suff w:val="space"/>
      <w:lvlText w:val="%1."/>
      <w:lvlJc w:val="left"/>
    </w:lvl>
  </w:abstractNum>
  <w:abstractNum w:abstractNumId="5" w15:restartNumberingAfterBreak="0">
    <w:nsid w:val="60A71728"/>
    <w:multiLevelType w:val="singleLevel"/>
    <w:tmpl w:val="60A71728"/>
    <w:lvl w:ilvl="0">
      <w:start w:val="2"/>
      <w:numFmt w:val="decimal"/>
      <w:suff w:val="space"/>
      <w:lvlText w:val="%1."/>
      <w:lvlJc w:val="left"/>
    </w:lvl>
  </w:abstractNum>
  <w:abstractNum w:abstractNumId="6" w15:restartNumberingAfterBreak="0">
    <w:nsid w:val="7676694D"/>
    <w:multiLevelType w:val="singleLevel"/>
    <w:tmpl w:val="7676694D"/>
    <w:lvl w:ilvl="0">
      <w:start w:val="1"/>
      <w:numFmt w:val="decimal"/>
      <w:suff w:val="space"/>
      <w:lvlText w:val="%1."/>
      <w:lvlJc w:val="left"/>
      <w:pPr>
        <w:ind w:left="131"/>
      </w:pPr>
    </w:lvl>
  </w:abstractNum>
  <w:num w:numId="1" w16cid:durableId="1902859762">
    <w:abstractNumId w:val="2"/>
  </w:num>
  <w:num w:numId="2" w16cid:durableId="579871158">
    <w:abstractNumId w:val="6"/>
  </w:num>
  <w:num w:numId="3" w16cid:durableId="240869484">
    <w:abstractNumId w:val="0"/>
  </w:num>
  <w:num w:numId="4" w16cid:durableId="1065448032">
    <w:abstractNumId w:val="5"/>
  </w:num>
  <w:num w:numId="5" w16cid:durableId="1007486882">
    <w:abstractNumId w:val="1"/>
  </w:num>
  <w:num w:numId="6" w16cid:durableId="988367066">
    <w:abstractNumId w:val="4"/>
  </w:num>
  <w:num w:numId="7" w16cid:durableId="56657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F8"/>
    <w:rsid w:val="0000352D"/>
    <w:rsid w:val="000152B2"/>
    <w:rsid w:val="00025F10"/>
    <w:rsid w:val="00033273"/>
    <w:rsid w:val="000A0D3C"/>
    <w:rsid w:val="000A12F1"/>
    <w:rsid w:val="000A7D1E"/>
    <w:rsid w:val="000C39C6"/>
    <w:rsid w:val="000D2BB9"/>
    <w:rsid w:val="000E1328"/>
    <w:rsid w:val="000F696B"/>
    <w:rsid w:val="0012379E"/>
    <w:rsid w:val="00166178"/>
    <w:rsid w:val="0016799B"/>
    <w:rsid w:val="0018482C"/>
    <w:rsid w:val="00184EC8"/>
    <w:rsid w:val="00187A83"/>
    <w:rsid w:val="00192377"/>
    <w:rsid w:val="00197D3A"/>
    <w:rsid w:val="001A0044"/>
    <w:rsid w:val="001B4256"/>
    <w:rsid w:val="001D5E95"/>
    <w:rsid w:val="002033BD"/>
    <w:rsid w:val="00207587"/>
    <w:rsid w:val="002111FA"/>
    <w:rsid w:val="00266809"/>
    <w:rsid w:val="00267280"/>
    <w:rsid w:val="00284BC3"/>
    <w:rsid w:val="002A4132"/>
    <w:rsid w:val="002B5210"/>
    <w:rsid w:val="002E3D98"/>
    <w:rsid w:val="002E6ABD"/>
    <w:rsid w:val="00340EA7"/>
    <w:rsid w:val="00343BAC"/>
    <w:rsid w:val="00344F85"/>
    <w:rsid w:val="00354FAB"/>
    <w:rsid w:val="0036471F"/>
    <w:rsid w:val="00374F03"/>
    <w:rsid w:val="00380AC6"/>
    <w:rsid w:val="00380AE8"/>
    <w:rsid w:val="003B3E1E"/>
    <w:rsid w:val="003B5805"/>
    <w:rsid w:val="003C35BA"/>
    <w:rsid w:val="003D082E"/>
    <w:rsid w:val="003D1BC9"/>
    <w:rsid w:val="003F0066"/>
    <w:rsid w:val="00402339"/>
    <w:rsid w:val="00412458"/>
    <w:rsid w:val="00423E4C"/>
    <w:rsid w:val="00441ABC"/>
    <w:rsid w:val="00443627"/>
    <w:rsid w:val="00451337"/>
    <w:rsid w:val="00463178"/>
    <w:rsid w:val="00463531"/>
    <w:rsid w:val="00464836"/>
    <w:rsid w:val="00472CA6"/>
    <w:rsid w:val="00497550"/>
    <w:rsid w:val="004A1213"/>
    <w:rsid w:val="004B22A1"/>
    <w:rsid w:val="004B598A"/>
    <w:rsid w:val="004D76C5"/>
    <w:rsid w:val="00504617"/>
    <w:rsid w:val="00504ACD"/>
    <w:rsid w:val="005175BF"/>
    <w:rsid w:val="005324F7"/>
    <w:rsid w:val="00545761"/>
    <w:rsid w:val="0054694F"/>
    <w:rsid w:val="005947F3"/>
    <w:rsid w:val="0059673E"/>
    <w:rsid w:val="005A68D5"/>
    <w:rsid w:val="005A7D9E"/>
    <w:rsid w:val="005B1040"/>
    <w:rsid w:val="005B3600"/>
    <w:rsid w:val="005C1916"/>
    <w:rsid w:val="005C4F08"/>
    <w:rsid w:val="005C4FAA"/>
    <w:rsid w:val="005E1E32"/>
    <w:rsid w:val="005F1A4E"/>
    <w:rsid w:val="00602D1B"/>
    <w:rsid w:val="00606ECE"/>
    <w:rsid w:val="00617D14"/>
    <w:rsid w:val="00630A13"/>
    <w:rsid w:val="00635E0C"/>
    <w:rsid w:val="0064413C"/>
    <w:rsid w:val="006513D4"/>
    <w:rsid w:val="0065334A"/>
    <w:rsid w:val="0066674F"/>
    <w:rsid w:val="00675C71"/>
    <w:rsid w:val="00687433"/>
    <w:rsid w:val="00690350"/>
    <w:rsid w:val="006A0049"/>
    <w:rsid w:val="006A2BC2"/>
    <w:rsid w:val="006B1104"/>
    <w:rsid w:val="006B1BFC"/>
    <w:rsid w:val="006B5F68"/>
    <w:rsid w:val="006B6C97"/>
    <w:rsid w:val="006B77BE"/>
    <w:rsid w:val="006D111F"/>
    <w:rsid w:val="006D3D5D"/>
    <w:rsid w:val="006D645A"/>
    <w:rsid w:val="006E678B"/>
    <w:rsid w:val="006F1AE7"/>
    <w:rsid w:val="006F4D58"/>
    <w:rsid w:val="00717B03"/>
    <w:rsid w:val="00730315"/>
    <w:rsid w:val="00754FFA"/>
    <w:rsid w:val="007648C3"/>
    <w:rsid w:val="00794512"/>
    <w:rsid w:val="007949D9"/>
    <w:rsid w:val="007A741A"/>
    <w:rsid w:val="007A766C"/>
    <w:rsid w:val="007B6154"/>
    <w:rsid w:val="007D7478"/>
    <w:rsid w:val="007E4AF2"/>
    <w:rsid w:val="007F0BDC"/>
    <w:rsid w:val="00801B8A"/>
    <w:rsid w:val="00810F09"/>
    <w:rsid w:val="008200E4"/>
    <w:rsid w:val="00834DBB"/>
    <w:rsid w:val="00854687"/>
    <w:rsid w:val="008551A5"/>
    <w:rsid w:val="00860F54"/>
    <w:rsid w:val="008649F4"/>
    <w:rsid w:val="00870D44"/>
    <w:rsid w:val="00871343"/>
    <w:rsid w:val="00872B9E"/>
    <w:rsid w:val="00874D71"/>
    <w:rsid w:val="00881D6B"/>
    <w:rsid w:val="00887BA5"/>
    <w:rsid w:val="0089549C"/>
    <w:rsid w:val="008B4764"/>
    <w:rsid w:val="008B595B"/>
    <w:rsid w:val="008C21A2"/>
    <w:rsid w:val="008D2E6D"/>
    <w:rsid w:val="008D300D"/>
    <w:rsid w:val="008D58EF"/>
    <w:rsid w:val="008E063F"/>
    <w:rsid w:val="008E7F0D"/>
    <w:rsid w:val="008F78F1"/>
    <w:rsid w:val="009047D4"/>
    <w:rsid w:val="00914C7B"/>
    <w:rsid w:val="00916E53"/>
    <w:rsid w:val="00916FCA"/>
    <w:rsid w:val="0093384C"/>
    <w:rsid w:val="00934AF8"/>
    <w:rsid w:val="00967F2C"/>
    <w:rsid w:val="00976FE7"/>
    <w:rsid w:val="0098771E"/>
    <w:rsid w:val="00987F26"/>
    <w:rsid w:val="00991E12"/>
    <w:rsid w:val="009A399C"/>
    <w:rsid w:val="009A76A2"/>
    <w:rsid w:val="009A7B90"/>
    <w:rsid w:val="009A7BB9"/>
    <w:rsid w:val="009B5EDC"/>
    <w:rsid w:val="009D3A70"/>
    <w:rsid w:val="009D7757"/>
    <w:rsid w:val="009F02DB"/>
    <w:rsid w:val="00A232B6"/>
    <w:rsid w:val="00A25493"/>
    <w:rsid w:val="00A40444"/>
    <w:rsid w:val="00A80AB5"/>
    <w:rsid w:val="00A874BF"/>
    <w:rsid w:val="00AA7DC8"/>
    <w:rsid w:val="00AB4113"/>
    <w:rsid w:val="00AD2C38"/>
    <w:rsid w:val="00AE2C37"/>
    <w:rsid w:val="00AE78D6"/>
    <w:rsid w:val="00B04DD2"/>
    <w:rsid w:val="00B06BF9"/>
    <w:rsid w:val="00B20439"/>
    <w:rsid w:val="00B32B47"/>
    <w:rsid w:val="00B36737"/>
    <w:rsid w:val="00B42A23"/>
    <w:rsid w:val="00B52427"/>
    <w:rsid w:val="00B701B5"/>
    <w:rsid w:val="00B71A77"/>
    <w:rsid w:val="00B8117E"/>
    <w:rsid w:val="00B9451C"/>
    <w:rsid w:val="00BA43F8"/>
    <w:rsid w:val="00BC6ACA"/>
    <w:rsid w:val="00BE54F0"/>
    <w:rsid w:val="00BF5F1C"/>
    <w:rsid w:val="00C1438C"/>
    <w:rsid w:val="00C1481C"/>
    <w:rsid w:val="00C20971"/>
    <w:rsid w:val="00C26F83"/>
    <w:rsid w:val="00C3691E"/>
    <w:rsid w:val="00C55352"/>
    <w:rsid w:val="00C60069"/>
    <w:rsid w:val="00C70D10"/>
    <w:rsid w:val="00C72FEF"/>
    <w:rsid w:val="00C83793"/>
    <w:rsid w:val="00C83FD0"/>
    <w:rsid w:val="00C90722"/>
    <w:rsid w:val="00C92320"/>
    <w:rsid w:val="00C9435D"/>
    <w:rsid w:val="00CA44D1"/>
    <w:rsid w:val="00CA67D1"/>
    <w:rsid w:val="00CB4136"/>
    <w:rsid w:val="00CD4C56"/>
    <w:rsid w:val="00CD7A20"/>
    <w:rsid w:val="00D040B5"/>
    <w:rsid w:val="00D15845"/>
    <w:rsid w:val="00D16E63"/>
    <w:rsid w:val="00D216B8"/>
    <w:rsid w:val="00D23CA3"/>
    <w:rsid w:val="00D4297C"/>
    <w:rsid w:val="00D614C4"/>
    <w:rsid w:val="00D63369"/>
    <w:rsid w:val="00D6451B"/>
    <w:rsid w:val="00D653F9"/>
    <w:rsid w:val="00DA5474"/>
    <w:rsid w:val="00DA603F"/>
    <w:rsid w:val="00DE4E7C"/>
    <w:rsid w:val="00DE7EC5"/>
    <w:rsid w:val="00DF58C5"/>
    <w:rsid w:val="00E420D6"/>
    <w:rsid w:val="00E42722"/>
    <w:rsid w:val="00E43DAD"/>
    <w:rsid w:val="00E43FFC"/>
    <w:rsid w:val="00E51061"/>
    <w:rsid w:val="00E6473D"/>
    <w:rsid w:val="00E71FAC"/>
    <w:rsid w:val="00E75863"/>
    <w:rsid w:val="00E76975"/>
    <w:rsid w:val="00E80228"/>
    <w:rsid w:val="00E84C35"/>
    <w:rsid w:val="00E94101"/>
    <w:rsid w:val="00EB1261"/>
    <w:rsid w:val="00EB5A9B"/>
    <w:rsid w:val="00EC210D"/>
    <w:rsid w:val="00ED0FA5"/>
    <w:rsid w:val="00ED47EA"/>
    <w:rsid w:val="00ED4C8C"/>
    <w:rsid w:val="00EE1686"/>
    <w:rsid w:val="00EE2449"/>
    <w:rsid w:val="00F05763"/>
    <w:rsid w:val="00F16E61"/>
    <w:rsid w:val="00F23A43"/>
    <w:rsid w:val="00F23D58"/>
    <w:rsid w:val="00F32F87"/>
    <w:rsid w:val="00F34CFE"/>
    <w:rsid w:val="00F5279A"/>
    <w:rsid w:val="00F54F36"/>
    <w:rsid w:val="00F65C91"/>
    <w:rsid w:val="00F66FE4"/>
    <w:rsid w:val="00F67554"/>
    <w:rsid w:val="00F86C22"/>
    <w:rsid w:val="00F93E6E"/>
    <w:rsid w:val="00F95308"/>
    <w:rsid w:val="00F97CA0"/>
    <w:rsid w:val="00FC6660"/>
    <w:rsid w:val="00FD5DF0"/>
    <w:rsid w:val="00FE18FF"/>
    <w:rsid w:val="00FF1019"/>
    <w:rsid w:val="00FF25D4"/>
    <w:rsid w:val="00FF6560"/>
    <w:rsid w:val="00FF6854"/>
    <w:rsid w:val="00FF6926"/>
    <w:rsid w:val="00FF7609"/>
    <w:rsid w:val="065467ED"/>
    <w:rsid w:val="06C97AB1"/>
    <w:rsid w:val="06ED40C4"/>
    <w:rsid w:val="08FA6950"/>
    <w:rsid w:val="09067EF4"/>
    <w:rsid w:val="116E61A6"/>
    <w:rsid w:val="132164EB"/>
    <w:rsid w:val="1614364E"/>
    <w:rsid w:val="174C5181"/>
    <w:rsid w:val="1D420B90"/>
    <w:rsid w:val="1DF50235"/>
    <w:rsid w:val="21F938E7"/>
    <w:rsid w:val="23F56822"/>
    <w:rsid w:val="26F8780F"/>
    <w:rsid w:val="2A131A19"/>
    <w:rsid w:val="2D4845EF"/>
    <w:rsid w:val="30454B8E"/>
    <w:rsid w:val="31312245"/>
    <w:rsid w:val="33DC39E6"/>
    <w:rsid w:val="345720DA"/>
    <w:rsid w:val="36CD4B93"/>
    <w:rsid w:val="40D51536"/>
    <w:rsid w:val="488F3217"/>
    <w:rsid w:val="4A731866"/>
    <w:rsid w:val="4F517E26"/>
    <w:rsid w:val="55772658"/>
    <w:rsid w:val="56DB4F09"/>
    <w:rsid w:val="5E470AD7"/>
    <w:rsid w:val="5E741E2B"/>
    <w:rsid w:val="668639AF"/>
    <w:rsid w:val="67652EA5"/>
    <w:rsid w:val="69282792"/>
    <w:rsid w:val="69A47B5D"/>
    <w:rsid w:val="798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C695E"/>
  <w15:docId w15:val="{32D2F70F-94AF-405D-9182-983C9E7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footer" w:uiPriority="0"/>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720" w:firstLine="720"/>
      <w:jc w:val="both"/>
    </w:pPr>
    <w:rPr>
      <w:rFonts w:ascii="VNI-Times" w:hAnsi="VNI-Times"/>
      <w:sz w:val="26"/>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customStyle="1" w:styleId="CaptionChar">
    <w:name w:val="Caption Char"/>
    <w:uiPriority w:val="99"/>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1">
    <w:name w:val="Grid Table 7 Colorful - Accent 11"/>
    <w:basedOn w:val="TableNormal"/>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1">
    <w:name w:val="List Table 7 Colorful - Accent 11"/>
    <w:basedOn w:val="TableNormal"/>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EndnoteTextChar">
    <w:name w:val="Endnote Text Char"/>
    <w:link w:val="EndnoteText"/>
    <w:uiPriority w:val="99"/>
    <w:rPr>
      <w:sz w:val="20"/>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eastAsia="Times New Roman"/>
      <w:szCs w:val="22"/>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ned-Accent">
    <w:name w:val="Lined - Accent"/>
    <w:basedOn w:val="TableNormal"/>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rPr>
      <w:rFonts w:eastAsia="Times New Roman"/>
      <w:szCs w:val="22"/>
    </w:rPr>
  </w:style>
  <w:style w:type="paragraph" w:customStyle="1" w:styleId="CharCharChar">
    <w:name w:val="Char Char Char"/>
    <w:basedOn w:val="Normal"/>
    <w:next w:val="Normal"/>
    <w:semiHidden/>
    <w:pPr>
      <w:spacing w:before="120" w:after="120" w:line="312" w:lineRule="auto"/>
    </w:p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ItalicMT" w:hAnsi="TimesNewRomanPS-ItalicMT" w:hint="default"/>
      <w:i/>
      <w:iCs/>
      <w:color w:val="000000"/>
      <w:sz w:val="28"/>
      <w:szCs w:val="2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70EEE-8FCF-4938-BEE7-5E0A2DBFE8C5}"/>
</file>

<file path=customXml/itemProps3.xml><?xml version="1.0" encoding="utf-8"?>
<ds:datastoreItem xmlns:ds="http://schemas.openxmlformats.org/officeDocument/2006/customXml" ds:itemID="{D69E0D90-09F2-4E25-A320-B7DDA8348120}"/>
</file>

<file path=customXml/itemProps4.xml><?xml version="1.0" encoding="utf-8"?>
<ds:datastoreItem xmlns:ds="http://schemas.openxmlformats.org/officeDocument/2006/customXml" ds:itemID="{12F6E968-0553-4A52-918A-6AA198E0B18B}"/>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UBND TỈNH LONG AN</vt:lpstr>
    </vt:vector>
  </TitlesOfParts>
  <Company>PC</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ANHVIET</dc:creator>
  <cp:lastModifiedBy>BUU DIEN</cp:lastModifiedBy>
  <cp:revision>2</cp:revision>
  <cp:lastPrinted>2024-06-18T00:29:00Z</cp:lastPrinted>
  <dcterms:created xsi:type="dcterms:W3CDTF">2024-06-27T08:56:00Z</dcterms:created>
  <dcterms:modified xsi:type="dcterms:W3CDTF">2024-06-27T08:56:00Z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E9F87CD9830D45A7A67F5A1BD9277731_12</vt:lpwstr>
  </property>
</Properties>
</file>