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Look w:val="01E0" w:firstRow="1" w:lastRow="1" w:firstColumn="1" w:lastColumn="1" w:noHBand="0" w:noVBand="0"/>
      </w:tblPr>
      <w:tblGrid>
        <w:gridCol w:w="3712"/>
        <w:gridCol w:w="6107"/>
      </w:tblGrid>
      <w:tr w:rsidR="008E1B9B" w:rsidRPr="008E1B9B" w:rsidTr="00562DF4">
        <w:trPr>
          <w:trHeight w:val="913"/>
        </w:trPr>
        <w:tc>
          <w:tcPr>
            <w:tcW w:w="3712" w:type="dxa"/>
          </w:tcPr>
          <w:p w:rsidR="00964917" w:rsidRPr="008E1B9B" w:rsidRDefault="00723D21" w:rsidP="003F0072">
            <w:pPr>
              <w:jc w:val="center"/>
              <w:rPr>
                <w:rFonts w:ascii="Times New Roman" w:eastAsia="Times New Roman" w:hAnsi="Times New Roman" w:cs="Times New Roman"/>
                <w:b/>
                <w:color w:val="auto"/>
                <w:sz w:val="26"/>
                <w:szCs w:val="26"/>
                <w:lang w:val="en-US"/>
              </w:rPr>
            </w:pPr>
            <w:r w:rsidRPr="008E1B9B">
              <w:rPr>
                <w:rFonts w:ascii="Times New Roman" w:eastAsia="Times New Roman" w:hAnsi="Times New Roman" w:cs="Times New Roman"/>
                <w:b/>
                <w:noProof/>
                <w:color w:val="auto"/>
                <w:sz w:val="26"/>
                <w:szCs w:val="26"/>
                <w:lang w:val="en-US" w:eastAsia="en-US"/>
              </w:rPr>
              <w:t>ỦY BAN</w:t>
            </w:r>
            <w:r w:rsidR="00DD0E5B" w:rsidRPr="008E1B9B">
              <w:rPr>
                <w:rFonts w:ascii="Times New Roman" w:eastAsia="Times New Roman" w:hAnsi="Times New Roman" w:cs="Times New Roman"/>
                <w:b/>
                <w:color w:val="auto"/>
                <w:sz w:val="26"/>
                <w:szCs w:val="26"/>
              </w:rPr>
              <w:t xml:space="preserve"> NHÂN DÂN</w:t>
            </w:r>
          </w:p>
          <w:p w:rsidR="00DD0E5B" w:rsidRPr="008E1B9B" w:rsidRDefault="00964917" w:rsidP="003F0072">
            <w:pPr>
              <w:jc w:val="center"/>
              <w:rPr>
                <w:rFonts w:ascii="Times New Roman" w:eastAsia="Times New Roman" w:hAnsi="Times New Roman" w:cs="Times New Roman"/>
                <w:b/>
                <w:color w:val="auto"/>
                <w:sz w:val="26"/>
                <w:szCs w:val="26"/>
                <w:lang w:val="en-US"/>
              </w:rPr>
            </w:pPr>
            <w:r w:rsidRPr="008E1B9B">
              <w:rPr>
                <w:rFonts w:ascii="Times New Roman" w:eastAsia="Times New Roman" w:hAnsi="Times New Roman" w:cs="Times New Roman"/>
                <w:b/>
                <w:noProof/>
                <w:color w:val="auto"/>
                <w:sz w:val="26"/>
                <w:szCs w:val="26"/>
                <w:lang w:val="en-US" w:eastAsia="en-US"/>
              </w:rPr>
              <mc:AlternateContent>
                <mc:Choice Requires="wps">
                  <w:drawing>
                    <wp:anchor distT="4294967295" distB="4294967295" distL="114300" distR="114300" simplePos="0" relativeHeight="251659264" behindDoc="0" locked="0" layoutInCell="1" allowOverlap="1" wp14:anchorId="00E14A6E" wp14:editId="5DF1151B">
                      <wp:simplePos x="0" y="0"/>
                      <wp:positionH relativeFrom="column">
                        <wp:posOffset>808355</wp:posOffset>
                      </wp:positionH>
                      <wp:positionV relativeFrom="paragraph">
                        <wp:posOffset>197790</wp:posOffset>
                      </wp:positionV>
                      <wp:extent cx="5575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3.65pt,15.55pt" to="107.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" strokecolor="black [3040]">
                      <o:lock v:ext="edit" shapetype="f"/>
                    </v:line>
                  </w:pict>
                </mc:Fallback>
              </mc:AlternateContent>
            </w:r>
            <w:r w:rsidR="00DD0E5B" w:rsidRPr="008E1B9B">
              <w:rPr>
                <w:rFonts w:ascii="Times New Roman" w:eastAsia="Times New Roman" w:hAnsi="Times New Roman" w:cs="Times New Roman"/>
                <w:b/>
                <w:color w:val="auto"/>
                <w:sz w:val="26"/>
                <w:szCs w:val="26"/>
              </w:rPr>
              <w:t>TỈNH</w:t>
            </w:r>
            <w:r w:rsidR="00DD0E5B" w:rsidRPr="008E1B9B">
              <w:rPr>
                <w:rFonts w:ascii="Times New Roman" w:eastAsia="Times New Roman" w:hAnsi="Times New Roman" w:cs="Times New Roman"/>
                <w:b/>
                <w:color w:val="auto"/>
                <w:sz w:val="26"/>
                <w:szCs w:val="26"/>
                <w:lang w:val="en-US"/>
              </w:rPr>
              <w:t xml:space="preserve"> ĐỒNG NAI</w:t>
            </w:r>
          </w:p>
        </w:tc>
        <w:tc>
          <w:tcPr>
            <w:tcW w:w="6107" w:type="dxa"/>
          </w:tcPr>
          <w:p w:rsidR="00DD0E5B" w:rsidRPr="008E1B9B" w:rsidRDefault="00DD0E5B" w:rsidP="003F0072">
            <w:pPr>
              <w:jc w:val="center"/>
              <w:rPr>
                <w:rFonts w:ascii="Times New Roman" w:eastAsia="Times New Roman" w:hAnsi="Times New Roman" w:cs="Times New Roman"/>
                <w:color w:val="auto"/>
                <w:sz w:val="27"/>
                <w:szCs w:val="27"/>
                <w:lang w:val="en-US"/>
              </w:rPr>
            </w:pPr>
            <w:r w:rsidRPr="008E1B9B">
              <w:rPr>
                <w:rFonts w:ascii="Times New Roman" w:eastAsia="Times New Roman" w:hAnsi="Times New Roman" w:cs="Times New Roman"/>
                <w:b/>
                <w:noProof/>
                <w:color w:val="auto"/>
                <w:lang w:val="en-US" w:eastAsia="en-US"/>
              </w:rPr>
              <mc:AlternateContent>
                <mc:Choice Requires="wps">
                  <w:drawing>
                    <wp:anchor distT="4294967295" distB="4294967295" distL="114300" distR="114300" simplePos="0" relativeHeight="251660288" behindDoc="0" locked="0" layoutInCell="1" allowOverlap="1" wp14:anchorId="7CA61721" wp14:editId="0AD23B36">
                      <wp:simplePos x="0" y="0"/>
                      <wp:positionH relativeFrom="column">
                        <wp:posOffset>873760</wp:posOffset>
                      </wp:positionH>
                      <wp:positionV relativeFrom="paragraph">
                        <wp:posOffset>374320</wp:posOffset>
                      </wp:positionV>
                      <wp:extent cx="19951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5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29.45pt" to="22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" strokecolor="black [3040]">
                      <o:lock v:ext="edit" shapetype="f"/>
                    </v:line>
                  </w:pict>
                </mc:Fallback>
              </mc:AlternateContent>
            </w:r>
            <w:r w:rsidRPr="008E1B9B">
              <w:rPr>
                <w:rFonts w:ascii="Times New Roman" w:eastAsia="Times New Roman" w:hAnsi="Times New Roman" w:cs="Times New Roman"/>
                <w:b/>
                <w:color w:val="auto"/>
              </w:rPr>
              <w:t>CỘNG HÒA XÃ HỘI CHỦ NGHĨA VIỆT NAM</w:t>
            </w:r>
            <w:r w:rsidRPr="008E1B9B">
              <w:rPr>
                <w:rFonts w:ascii="Times New Roman" w:eastAsia="Times New Roman" w:hAnsi="Times New Roman" w:cs="Times New Roman"/>
                <w:b/>
                <w:color w:val="auto"/>
                <w:sz w:val="27"/>
                <w:szCs w:val="27"/>
              </w:rPr>
              <w:br/>
            </w:r>
            <w:r w:rsidRPr="008E1B9B">
              <w:rPr>
                <w:rFonts w:ascii="Times New Roman" w:eastAsia="Times New Roman" w:hAnsi="Times New Roman" w:cs="Times New Roman"/>
                <w:b/>
                <w:color w:val="auto"/>
                <w:sz w:val="26"/>
                <w:szCs w:val="26"/>
              </w:rPr>
              <w:t>Độc lập - Tự do - Hạnh phúc</w:t>
            </w:r>
          </w:p>
        </w:tc>
      </w:tr>
      <w:tr w:rsidR="008E1B9B" w:rsidRPr="008E1B9B" w:rsidTr="00562DF4">
        <w:trPr>
          <w:trHeight w:val="636"/>
        </w:trPr>
        <w:tc>
          <w:tcPr>
            <w:tcW w:w="3712" w:type="dxa"/>
          </w:tcPr>
          <w:p w:rsidR="00DD0E5B" w:rsidRPr="008E1B9B" w:rsidRDefault="00DD0E5B" w:rsidP="003F0072">
            <w:pPr>
              <w:spacing w:line="264" w:lineRule="auto"/>
              <w:jc w:val="center"/>
              <w:rPr>
                <w:rFonts w:ascii="Times New Roman" w:eastAsia="Times New Roman" w:hAnsi="Times New Roman" w:cs="Times New Roman"/>
                <w:color w:val="auto"/>
                <w:sz w:val="26"/>
                <w:szCs w:val="26"/>
                <w:lang w:val="en-US"/>
              </w:rPr>
            </w:pPr>
            <w:r w:rsidRPr="008E1B9B">
              <w:rPr>
                <w:rFonts w:ascii="Times New Roman" w:eastAsia="Times New Roman" w:hAnsi="Times New Roman" w:cs="Times New Roman"/>
                <w:color w:val="auto"/>
                <w:sz w:val="26"/>
                <w:szCs w:val="26"/>
              </w:rPr>
              <w:t>S</w:t>
            </w:r>
            <w:r w:rsidRPr="008E1B9B">
              <w:rPr>
                <w:rFonts w:ascii="Times New Roman" w:eastAsia="Times New Roman" w:hAnsi="Times New Roman" w:cs="Times New Roman"/>
                <w:color w:val="auto"/>
                <w:sz w:val="26"/>
                <w:szCs w:val="26"/>
                <w:lang w:val="en-US"/>
              </w:rPr>
              <w:t>ố</w:t>
            </w:r>
            <w:r w:rsidRPr="008E1B9B">
              <w:rPr>
                <w:rFonts w:ascii="Times New Roman" w:eastAsia="Times New Roman" w:hAnsi="Times New Roman" w:cs="Times New Roman"/>
                <w:color w:val="auto"/>
                <w:sz w:val="26"/>
                <w:szCs w:val="26"/>
              </w:rPr>
              <w:t>:</w:t>
            </w:r>
            <w:r w:rsidRPr="008E1B9B">
              <w:rPr>
                <w:rFonts w:ascii="Times New Roman" w:eastAsia="Times New Roman" w:hAnsi="Times New Roman" w:cs="Times New Roman"/>
                <w:color w:val="auto"/>
                <w:sz w:val="26"/>
                <w:szCs w:val="26"/>
                <w:lang w:val="en-US"/>
              </w:rPr>
              <w:t xml:space="preserve">                </w:t>
            </w:r>
            <w:r w:rsidRPr="008E1B9B">
              <w:rPr>
                <w:rFonts w:ascii="Times New Roman" w:eastAsia="Times New Roman" w:hAnsi="Times New Roman" w:cs="Times New Roman"/>
                <w:color w:val="auto"/>
                <w:sz w:val="26"/>
                <w:szCs w:val="26"/>
              </w:rPr>
              <w:t>/</w:t>
            </w:r>
            <w:r w:rsidR="009D1C24" w:rsidRPr="008E1B9B">
              <w:rPr>
                <w:rFonts w:ascii="Times New Roman" w:eastAsia="Times New Roman" w:hAnsi="Times New Roman" w:cs="Times New Roman"/>
                <w:color w:val="auto"/>
                <w:sz w:val="26"/>
                <w:szCs w:val="26"/>
                <w:lang w:val="en-US"/>
              </w:rPr>
              <w:t>TTr-UBND</w:t>
            </w:r>
          </w:p>
        </w:tc>
        <w:tc>
          <w:tcPr>
            <w:tcW w:w="6107" w:type="dxa"/>
          </w:tcPr>
          <w:p w:rsidR="00DD0E5B" w:rsidRPr="008E1B9B" w:rsidRDefault="00DD0E5B" w:rsidP="003F0072">
            <w:pPr>
              <w:spacing w:line="264" w:lineRule="auto"/>
              <w:jc w:val="center"/>
              <w:rPr>
                <w:rFonts w:ascii="Times New Roman" w:eastAsia="Times New Roman" w:hAnsi="Times New Roman" w:cs="Times New Roman"/>
                <w:i/>
                <w:color w:val="auto"/>
                <w:sz w:val="26"/>
                <w:szCs w:val="26"/>
                <w:lang w:val="en-US"/>
              </w:rPr>
            </w:pPr>
            <w:r w:rsidRPr="008E1B9B">
              <w:rPr>
                <w:rFonts w:ascii="Times New Roman" w:eastAsia="Times New Roman" w:hAnsi="Times New Roman" w:cs="Times New Roman"/>
                <w:i/>
                <w:color w:val="auto"/>
                <w:sz w:val="26"/>
                <w:szCs w:val="26"/>
                <w:lang w:val="en-US"/>
              </w:rPr>
              <w:t>Đồng Nai,</w:t>
            </w:r>
            <w:r w:rsidRPr="008E1B9B">
              <w:rPr>
                <w:rFonts w:ascii="Times New Roman" w:eastAsia="Times New Roman" w:hAnsi="Times New Roman" w:cs="Times New Roman"/>
                <w:i/>
                <w:color w:val="auto"/>
                <w:sz w:val="26"/>
                <w:szCs w:val="26"/>
              </w:rPr>
              <w:t xml:space="preserve"> ngày </w:t>
            </w:r>
            <w:r w:rsidRPr="008E1B9B">
              <w:rPr>
                <w:rFonts w:ascii="Times New Roman" w:eastAsia="Times New Roman" w:hAnsi="Times New Roman" w:cs="Times New Roman"/>
                <w:i/>
                <w:color w:val="auto"/>
                <w:sz w:val="26"/>
                <w:szCs w:val="26"/>
                <w:lang w:val="en-US"/>
              </w:rPr>
              <w:t xml:space="preserve">      </w:t>
            </w:r>
            <w:r w:rsidRPr="008E1B9B">
              <w:rPr>
                <w:rFonts w:ascii="Times New Roman" w:eastAsia="Times New Roman" w:hAnsi="Times New Roman" w:cs="Times New Roman"/>
                <w:i/>
                <w:color w:val="auto"/>
                <w:sz w:val="26"/>
                <w:szCs w:val="26"/>
              </w:rPr>
              <w:t xml:space="preserve"> tháng </w:t>
            </w:r>
            <w:r w:rsidRPr="008E1B9B">
              <w:rPr>
                <w:rFonts w:ascii="Times New Roman" w:eastAsia="Times New Roman" w:hAnsi="Times New Roman" w:cs="Times New Roman"/>
                <w:i/>
                <w:color w:val="auto"/>
                <w:sz w:val="26"/>
                <w:szCs w:val="26"/>
                <w:lang w:val="en-US"/>
              </w:rPr>
              <w:t xml:space="preserve">   </w:t>
            </w:r>
            <w:r w:rsidRPr="008E1B9B">
              <w:rPr>
                <w:rFonts w:ascii="Times New Roman" w:eastAsia="Times New Roman" w:hAnsi="Times New Roman" w:cs="Times New Roman"/>
                <w:i/>
                <w:color w:val="auto"/>
                <w:sz w:val="26"/>
                <w:szCs w:val="26"/>
              </w:rPr>
              <w:t xml:space="preserve"> năm 20</w:t>
            </w:r>
            <w:r w:rsidR="00CA0FA4" w:rsidRPr="008E1B9B">
              <w:rPr>
                <w:rFonts w:ascii="Times New Roman" w:eastAsia="Times New Roman" w:hAnsi="Times New Roman" w:cs="Times New Roman"/>
                <w:i/>
                <w:color w:val="auto"/>
                <w:sz w:val="26"/>
                <w:szCs w:val="26"/>
                <w:lang w:val="en-US"/>
              </w:rPr>
              <w:t>20</w:t>
            </w:r>
          </w:p>
        </w:tc>
      </w:tr>
    </w:tbl>
    <w:p w:rsidR="00DD0E5B" w:rsidRPr="008E1B9B" w:rsidRDefault="00350DEC" w:rsidP="00B270A7">
      <w:pPr>
        <w:tabs>
          <w:tab w:val="right" w:leader="dot" w:pos="8640"/>
        </w:tabs>
        <w:jc w:val="center"/>
        <w:rPr>
          <w:rFonts w:ascii="Times New Roman" w:hAnsi="Times New Roman" w:cs="Times New Roman"/>
          <w:b/>
          <w:color w:val="auto"/>
          <w:sz w:val="28"/>
          <w:szCs w:val="28"/>
        </w:rPr>
      </w:pPr>
      <w:r w:rsidRPr="008E1B9B">
        <w:rPr>
          <w:rFonts w:ascii="Times New Roman" w:hAnsi="Times New Roman" w:cs="Times New Roman"/>
          <w:b/>
          <w:color w:val="auto"/>
          <w:sz w:val="28"/>
          <w:szCs w:val="28"/>
        </w:rPr>
        <w:t>TỜ TRÌNH</w:t>
      </w:r>
    </w:p>
    <w:p w:rsidR="0081232C" w:rsidRPr="008E1B9B" w:rsidRDefault="007919D0" w:rsidP="0081232C">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Dự thảo</w:t>
      </w:r>
      <w:r w:rsidR="0061740D" w:rsidRPr="008E1B9B">
        <w:rPr>
          <w:rFonts w:ascii="Times New Roman" w:hAnsi="Times New Roman" w:cs="Times New Roman"/>
          <w:b/>
          <w:color w:val="auto"/>
          <w:sz w:val="28"/>
          <w:szCs w:val="28"/>
          <w:lang w:val="en-US"/>
        </w:rPr>
        <w:t xml:space="preserve"> </w:t>
      </w:r>
      <w:r w:rsidR="0081232C" w:rsidRPr="008E1B9B">
        <w:rPr>
          <w:rFonts w:ascii="Times New Roman" w:hAnsi="Times New Roman" w:cs="Times New Roman"/>
          <w:b/>
          <w:color w:val="auto"/>
          <w:sz w:val="28"/>
          <w:szCs w:val="28"/>
        </w:rPr>
        <w:t>Nghị quyết quy định chính sách hỗ trợ</w:t>
      </w:r>
      <w:r w:rsidR="0081232C" w:rsidRPr="008E1B9B">
        <w:rPr>
          <w:rFonts w:ascii="Times New Roman" w:hAnsi="Times New Roman" w:cs="Times New Roman"/>
          <w:b/>
          <w:color w:val="auto"/>
          <w:sz w:val="28"/>
          <w:szCs w:val="28"/>
          <w:lang w:val="en-US"/>
        </w:rPr>
        <w:t xml:space="preserve"> </w:t>
      </w:r>
      <w:r w:rsidR="0081232C" w:rsidRPr="008E1B9B">
        <w:rPr>
          <w:rFonts w:ascii="Times New Roman" w:hAnsi="Times New Roman" w:cs="Times New Roman"/>
          <w:b/>
          <w:color w:val="auto"/>
          <w:sz w:val="28"/>
          <w:szCs w:val="28"/>
        </w:rPr>
        <w:t>khi di dời</w:t>
      </w:r>
    </w:p>
    <w:p w:rsidR="0081232C" w:rsidRPr="008E1B9B" w:rsidRDefault="0081232C" w:rsidP="0081232C">
      <w:pPr>
        <w:jc w:val="center"/>
        <w:rPr>
          <w:rFonts w:ascii="Times New Roman" w:hAnsi="Times New Roman" w:cs="Times New Roman"/>
          <w:b/>
          <w:color w:val="auto"/>
          <w:sz w:val="28"/>
          <w:szCs w:val="28"/>
        </w:rPr>
      </w:pPr>
      <w:r w:rsidRPr="008E1B9B">
        <w:rPr>
          <w:rFonts w:ascii="Times New Roman" w:hAnsi="Times New Roman" w:cs="Times New Roman"/>
          <w:b/>
          <w:color w:val="auto"/>
          <w:sz w:val="28"/>
          <w:szCs w:val="28"/>
        </w:rPr>
        <w:t>cơ sở chăn nuôi ra khỏi khu vực không được phép chăn nuôi</w:t>
      </w:r>
    </w:p>
    <w:p w:rsidR="002E7BA1" w:rsidRPr="008E1B9B" w:rsidRDefault="0081232C" w:rsidP="0081232C">
      <w:pPr>
        <w:tabs>
          <w:tab w:val="right" w:leader="dot" w:pos="8640"/>
        </w:tabs>
        <w:jc w:val="center"/>
        <w:rPr>
          <w:rFonts w:ascii="Times New Roman" w:hAnsi="Times New Roman" w:cs="Times New Roman"/>
          <w:b/>
          <w:noProof/>
          <w:color w:val="auto"/>
          <w:sz w:val="28"/>
          <w:szCs w:val="28"/>
          <w:lang w:val="en-US" w:eastAsia="en-US"/>
        </w:rPr>
      </w:pPr>
      <w:r w:rsidRPr="008E1B9B">
        <w:rPr>
          <w:rFonts w:ascii="Times New Roman" w:hAnsi="Times New Roman" w:cs="Times New Roman"/>
          <w:b/>
          <w:color w:val="auto"/>
          <w:sz w:val="28"/>
          <w:szCs w:val="28"/>
        </w:rPr>
        <w:t>trên địa bàn tỉnh Đồng Nai</w:t>
      </w:r>
      <w:r w:rsidR="00CB4F11" w:rsidRPr="008E1B9B">
        <w:rPr>
          <w:rFonts w:ascii="Times New Roman" w:hAnsi="Times New Roman" w:cs="Times New Roman"/>
          <w:b/>
          <w:color w:val="auto"/>
          <w:sz w:val="28"/>
          <w:szCs w:val="28"/>
          <w:lang w:val="en-US"/>
        </w:rPr>
        <w:t xml:space="preserve"> đến năm 2024</w:t>
      </w:r>
    </w:p>
    <w:p w:rsidR="0081232C" w:rsidRPr="008E1B9B" w:rsidRDefault="0081232C" w:rsidP="00AB5F47">
      <w:pPr>
        <w:tabs>
          <w:tab w:val="right" w:leader="dot" w:pos="8640"/>
        </w:tabs>
        <w:jc w:val="center"/>
        <w:rPr>
          <w:rFonts w:ascii="Times New Roman" w:hAnsi="Times New Roman" w:cs="Times New Roman"/>
          <w:b/>
          <w:color w:val="auto"/>
          <w:sz w:val="28"/>
          <w:szCs w:val="28"/>
          <w:lang w:val="en-US"/>
        </w:rPr>
      </w:pPr>
      <w:r w:rsidRPr="008E1B9B">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608B621C" wp14:editId="5E3FC51B">
                <wp:simplePos x="0" y="0"/>
                <wp:positionH relativeFrom="column">
                  <wp:posOffset>2309800</wp:posOffset>
                </wp:positionH>
                <wp:positionV relativeFrom="paragraph">
                  <wp:posOffset>17780</wp:posOffset>
                </wp:positionV>
                <wp:extent cx="12319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85pt,1.4pt" to="27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kwtAEAALcDAAAOAAAAZHJzL2Uyb0RvYy54bWysU8GOEzEMvSPxD1HudKathG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" strokecolor="black [3040]"/>
            </w:pict>
          </mc:Fallback>
        </mc:AlternateContent>
      </w:r>
    </w:p>
    <w:p w:rsidR="00350DEC" w:rsidRPr="001A1C7C" w:rsidRDefault="00350DEC" w:rsidP="00B270A7">
      <w:pPr>
        <w:tabs>
          <w:tab w:val="right" w:leader="dot" w:pos="8640"/>
        </w:tabs>
        <w:ind w:firstLine="709"/>
        <w:jc w:val="center"/>
        <w:rPr>
          <w:rFonts w:ascii="Times New Roman" w:hAnsi="Times New Roman" w:cs="Times New Roman"/>
          <w:color w:val="auto"/>
          <w:sz w:val="28"/>
          <w:szCs w:val="28"/>
          <w:lang w:val="en-US"/>
        </w:rPr>
      </w:pPr>
      <w:r w:rsidRPr="008E1B9B">
        <w:rPr>
          <w:rFonts w:ascii="Times New Roman" w:hAnsi="Times New Roman" w:cs="Times New Roman"/>
          <w:color w:val="auto"/>
          <w:sz w:val="28"/>
          <w:szCs w:val="28"/>
        </w:rPr>
        <w:t>Kính gửi: Hội đồng nhân dân tỉnh</w:t>
      </w:r>
      <w:r w:rsidR="00256181">
        <w:rPr>
          <w:rFonts w:ascii="Times New Roman" w:hAnsi="Times New Roman" w:cs="Times New Roman"/>
          <w:color w:val="auto"/>
          <w:sz w:val="28"/>
          <w:szCs w:val="28"/>
          <w:lang w:val="en-US"/>
        </w:rPr>
        <w:t xml:space="preserve"> Đồng Nai</w:t>
      </w:r>
      <w:r w:rsidR="001A1C7C">
        <w:rPr>
          <w:rFonts w:ascii="Times New Roman" w:hAnsi="Times New Roman" w:cs="Times New Roman"/>
          <w:color w:val="auto"/>
          <w:sz w:val="28"/>
          <w:szCs w:val="28"/>
          <w:lang w:val="en-US"/>
        </w:rPr>
        <w:t>.</w:t>
      </w:r>
    </w:p>
    <w:p w:rsidR="00AB5F47" w:rsidRDefault="00AB5F47" w:rsidP="00AB5F47">
      <w:pPr>
        <w:spacing w:after="100"/>
        <w:ind w:firstLine="709"/>
        <w:jc w:val="both"/>
        <w:rPr>
          <w:rFonts w:ascii="Times New Roman" w:hAnsi="Times New Roman" w:cs="Times New Roman"/>
          <w:color w:val="auto"/>
          <w:sz w:val="28"/>
          <w:szCs w:val="28"/>
          <w:lang w:val="en-US"/>
        </w:rPr>
      </w:pPr>
    </w:p>
    <w:p w:rsidR="009133E4" w:rsidRPr="00256181" w:rsidRDefault="009133E4" w:rsidP="00AB5F47">
      <w:pPr>
        <w:spacing w:after="100"/>
        <w:ind w:firstLine="709"/>
        <w:jc w:val="both"/>
        <w:rPr>
          <w:rFonts w:ascii="Times New Roman" w:eastAsia="Times New Roman" w:hAnsi="Times New Roman" w:cs="Times New Roman"/>
          <w:bCs/>
          <w:color w:val="auto"/>
          <w:sz w:val="28"/>
          <w:szCs w:val="28"/>
          <w:lang w:val="en-US"/>
        </w:rPr>
      </w:pPr>
      <w:r w:rsidRPr="00256181">
        <w:rPr>
          <w:rFonts w:ascii="Times New Roman" w:hAnsi="Times New Roman" w:cs="Times New Roman"/>
          <w:color w:val="auto"/>
          <w:sz w:val="28"/>
          <w:szCs w:val="28"/>
          <w:lang w:val="en-US"/>
        </w:rPr>
        <w:t xml:space="preserve">Thực hiện quy định của Luật Ban hành văn bản quy phạm pháp luật năm 2015, Ủy ban nhân dân tỉnh xin trình Hội đồng nhân dân tỉnh dự thảo </w:t>
      </w:r>
      <w:r w:rsidR="00406ADD" w:rsidRPr="00256181">
        <w:rPr>
          <w:rFonts w:ascii="Times New Roman" w:hAnsi="Times New Roman" w:cs="Times New Roman"/>
          <w:color w:val="auto"/>
          <w:sz w:val="28"/>
          <w:szCs w:val="28"/>
        </w:rPr>
        <w:t>Nghị quyế</w:t>
      </w:r>
      <w:r w:rsidR="00A32466" w:rsidRPr="00256181">
        <w:rPr>
          <w:rFonts w:ascii="Times New Roman" w:hAnsi="Times New Roman" w:cs="Times New Roman"/>
          <w:color w:val="auto"/>
          <w:sz w:val="28"/>
          <w:szCs w:val="28"/>
        </w:rPr>
        <w:t xml:space="preserve">t </w:t>
      </w:r>
      <w:r w:rsidR="00A32466" w:rsidRPr="00256181">
        <w:rPr>
          <w:rFonts w:ascii="Times New Roman" w:hAnsi="Times New Roman" w:cs="Times New Roman"/>
          <w:color w:val="auto"/>
          <w:sz w:val="28"/>
          <w:szCs w:val="28"/>
          <w:lang w:val="en-US"/>
        </w:rPr>
        <w:t>Q</w:t>
      </w:r>
      <w:r w:rsidR="00406ADD" w:rsidRPr="00256181">
        <w:rPr>
          <w:rFonts w:ascii="Times New Roman" w:hAnsi="Times New Roman" w:cs="Times New Roman"/>
          <w:color w:val="auto"/>
          <w:sz w:val="28"/>
          <w:szCs w:val="28"/>
        </w:rPr>
        <w:t>uy định chính sách hỗ trợ</w:t>
      </w:r>
      <w:r w:rsidR="00406ADD" w:rsidRPr="00256181">
        <w:rPr>
          <w:rFonts w:ascii="Times New Roman" w:hAnsi="Times New Roman" w:cs="Times New Roman"/>
          <w:color w:val="auto"/>
          <w:sz w:val="28"/>
          <w:szCs w:val="28"/>
          <w:lang w:val="en-US"/>
        </w:rPr>
        <w:t xml:space="preserve"> </w:t>
      </w:r>
      <w:r w:rsidR="00406ADD" w:rsidRPr="00256181">
        <w:rPr>
          <w:rFonts w:ascii="Times New Roman" w:hAnsi="Times New Roman" w:cs="Times New Roman"/>
          <w:color w:val="auto"/>
          <w:sz w:val="28"/>
          <w:szCs w:val="28"/>
        </w:rPr>
        <w:t>khi di dời</w:t>
      </w:r>
      <w:r w:rsidR="00406ADD" w:rsidRPr="00256181">
        <w:rPr>
          <w:rFonts w:ascii="Times New Roman" w:hAnsi="Times New Roman" w:cs="Times New Roman"/>
          <w:color w:val="auto"/>
          <w:sz w:val="28"/>
          <w:szCs w:val="28"/>
          <w:lang w:val="en-US"/>
        </w:rPr>
        <w:t xml:space="preserve"> </w:t>
      </w:r>
      <w:r w:rsidR="00406ADD" w:rsidRPr="00256181">
        <w:rPr>
          <w:rFonts w:ascii="Times New Roman" w:hAnsi="Times New Roman" w:cs="Times New Roman"/>
          <w:color w:val="auto"/>
          <w:sz w:val="28"/>
          <w:szCs w:val="28"/>
        </w:rPr>
        <w:t>cơ sở chăn nuôi ra khỏi khu vực không được phép chăn nuôi</w:t>
      </w:r>
      <w:r w:rsidR="00406ADD" w:rsidRPr="00256181">
        <w:rPr>
          <w:rFonts w:ascii="Times New Roman" w:hAnsi="Times New Roman" w:cs="Times New Roman"/>
          <w:color w:val="auto"/>
          <w:sz w:val="28"/>
          <w:szCs w:val="28"/>
          <w:lang w:val="en-US"/>
        </w:rPr>
        <w:t xml:space="preserve"> </w:t>
      </w:r>
      <w:r w:rsidR="00406ADD" w:rsidRPr="00256181">
        <w:rPr>
          <w:rFonts w:ascii="Times New Roman" w:hAnsi="Times New Roman" w:cs="Times New Roman"/>
          <w:color w:val="auto"/>
          <w:sz w:val="28"/>
          <w:szCs w:val="28"/>
        </w:rPr>
        <w:t>trên địa bàn tỉnh Đồng Nai</w:t>
      </w:r>
      <w:r w:rsidRPr="00256181">
        <w:rPr>
          <w:rFonts w:ascii="Times New Roman" w:eastAsia="Times New Roman" w:hAnsi="Times New Roman" w:cs="Times New Roman"/>
          <w:bCs/>
          <w:color w:val="auto"/>
          <w:sz w:val="28"/>
          <w:szCs w:val="28"/>
          <w:lang w:val="en-US"/>
        </w:rPr>
        <w:t xml:space="preserve"> </w:t>
      </w:r>
      <w:r w:rsidR="00A5343E" w:rsidRPr="00256181">
        <w:rPr>
          <w:rFonts w:ascii="Times New Roman" w:hAnsi="Times New Roman" w:cs="Times New Roman"/>
          <w:color w:val="auto"/>
          <w:sz w:val="28"/>
          <w:szCs w:val="28"/>
          <w:lang w:val="en-US"/>
        </w:rPr>
        <w:t>đến năm 2024</w:t>
      </w:r>
      <w:r w:rsidR="00A5343E" w:rsidRPr="00256181">
        <w:rPr>
          <w:rFonts w:ascii="Times New Roman" w:hAnsi="Times New Roman" w:cs="Times New Roman"/>
          <w:b/>
          <w:color w:val="auto"/>
          <w:sz w:val="28"/>
          <w:szCs w:val="28"/>
          <w:lang w:val="en-US"/>
        </w:rPr>
        <w:t xml:space="preserve"> </w:t>
      </w:r>
      <w:r w:rsidRPr="00256181">
        <w:rPr>
          <w:rFonts w:ascii="Times New Roman" w:eastAsia="Times New Roman" w:hAnsi="Times New Roman" w:cs="Times New Roman"/>
          <w:bCs/>
          <w:color w:val="auto"/>
          <w:sz w:val="28"/>
          <w:szCs w:val="28"/>
          <w:lang w:val="en-US"/>
        </w:rPr>
        <w:t>như sau:</w:t>
      </w:r>
    </w:p>
    <w:p w:rsidR="004E2A35" w:rsidRPr="00256181" w:rsidRDefault="004E2A35" w:rsidP="00AB5F47">
      <w:pPr>
        <w:tabs>
          <w:tab w:val="right" w:leader="dot" w:pos="8640"/>
        </w:tabs>
        <w:spacing w:after="100"/>
        <w:ind w:firstLine="709"/>
        <w:jc w:val="both"/>
        <w:rPr>
          <w:rFonts w:ascii="Times New Roman" w:hAnsi="Times New Roman" w:cs="Times New Roman"/>
          <w:b/>
          <w:color w:val="auto"/>
          <w:sz w:val="28"/>
          <w:szCs w:val="28"/>
          <w:lang w:val="en-US"/>
        </w:rPr>
      </w:pPr>
      <w:r w:rsidRPr="00256181">
        <w:rPr>
          <w:rFonts w:ascii="Times New Roman" w:hAnsi="Times New Roman" w:cs="Times New Roman"/>
          <w:b/>
          <w:color w:val="auto"/>
          <w:sz w:val="28"/>
          <w:szCs w:val="28"/>
          <w:lang w:val="en-US"/>
        </w:rPr>
        <w:t>I. S</w:t>
      </w:r>
      <w:r w:rsidR="00AB6EFA" w:rsidRPr="00256181">
        <w:rPr>
          <w:rFonts w:ascii="Times New Roman" w:hAnsi="Times New Roman" w:cs="Times New Roman"/>
          <w:b/>
          <w:color w:val="auto"/>
          <w:sz w:val="28"/>
          <w:szCs w:val="28"/>
          <w:lang w:val="en-US"/>
        </w:rPr>
        <w:t xml:space="preserve">ự cần thiết ban hành </w:t>
      </w:r>
      <w:r w:rsidR="001D3C2B" w:rsidRPr="00256181">
        <w:rPr>
          <w:rFonts w:ascii="Times New Roman" w:hAnsi="Times New Roman" w:cs="Times New Roman"/>
          <w:b/>
          <w:color w:val="auto"/>
          <w:sz w:val="28"/>
          <w:szCs w:val="28"/>
          <w:lang w:val="en-US"/>
        </w:rPr>
        <w:t>N</w:t>
      </w:r>
      <w:r w:rsidR="00F80E67" w:rsidRPr="00256181">
        <w:rPr>
          <w:rFonts w:ascii="Times New Roman" w:hAnsi="Times New Roman" w:cs="Times New Roman"/>
          <w:b/>
          <w:color w:val="auto"/>
          <w:sz w:val="28"/>
          <w:szCs w:val="28"/>
          <w:lang w:val="en-US"/>
        </w:rPr>
        <w:t>ghị quyết</w:t>
      </w:r>
    </w:p>
    <w:p w:rsidR="00A4163C" w:rsidRPr="00256181" w:rsidRDefault="00F55238" w:rsidP="00AB5F47">
      <w:pPr>
        <w:spacing w:after="100"/>
        <w:ind w:firstLine="709"/>
        <w:jc w:val="both"/>
        <w:rPr>
          <w:rFonts w:ascii="Times New Roman" w:hAnsi="Times New Roman" w:cs="Times New Roman"/>
          <w:b/>
          <w:color w:val="auto"/>
          <w:sz w:val="28"/>
          <w:szCs w:val="28"/>
          <w:lang w:val="nl-NL"/>
        </w:rPr>
      </w:pPr>
      <w:r w:rsidRPr="00256181">
        <w:rPr>
          <w:rFonts w:ascii="Times New Roman" w:hAnsi="Times New Roman" w:cs="Times New Roman"/>
          <w:b/>
          <w:color w:val="auto"/>
          <w:sz w:val="28"/>
          <w:szCs w:val="28"/>
          <w:lang w:val="en-US"/>
        </w:rPr>
        <w:t>1</w:t>
      </w:r>
      <w:r w:rsidR="00A4163C" w:rsidRPr="00256181">
        <w:rPr>
          <w:rFonts w:ascii="Times New Roman" w:hAnsi="Times New Roman" w:cs="Times New Roman"/>
          <w:b/>
          <w:color w:val="auto"/>
          <w:sz w:val="28"/>
          <w:szCs w:val="28"/>
          <w:lang w:val="en-US"/>
        </w:rPr>
        <w:t xml:space="preserve">. </w:t>
      </w:r>
      <w:r w:rsidR="00A4163C" w:rsidRPr="00256181">
        <w:rPr>
          <w:rFonts w:ascii="Times New Roman" w:hAnsi="Times New Roman" w:cs="Times New Roman"/>
          <w:b/>
          <w:color w:val="auto"/>
          <w:sz w:val="28"/>
          <w:szCs w:val="28"/>
          <w:lang w:val="da-DK"/>
        </w:rPr>
        <w:t xml:space="preserve">Đánh giá kết quả thực hiện chính sách hỗ trợ các cơ sở chăn nuôi trên địa bàn tỉnh Đồng Nai di dời vào vùng khuyến khích phát triển chăn nuôi theo Quyết định số 36/2013/QĐ-UBND và Quyết định sô </w:t>
      </w:r>
      <w:r w:rsidR="00A4163C" w:rsidRPr="00256181">
        <w:rPr>
          <w:rFonts w:ascii="Times New Roman" w:hAnsi="Times New Roman" w:cs="Times New Roman"/>
          <w:b/>
          <w:color w:val="auto"/>
          <w:sz w:val="28"/>
          <w:szCs w:val="28"/>
        </w:rPr>
        <w:t xml:space="preserve">17/2014/QĐ-UBND ngày 13/5/2014 </w:t>
      </w:r>
      <w:r w:rsidR="00A4163C" w:rsidRPr="00256181">
        <w:rPr>
          <w:rFonts w:ascii="Times New Roman" w:hAnsi="Times New Roman" w:cs="Times New Roman"/>
          <w:b/>
          <w:color w:val="auto"/>
          <w:sz w:val="28"/>
          <w:szCs w:val="28"/>
          <w:lang w:val="nl-NL"/>
        </w:rPr>
        <w:t>của UBND tỉnh.</w:t>
      </w:r>
    </w:p>
    <w:p w:rsidR="00A4163C" w:rsidRPr="00256181" w:rsidRDefault="00A4163C" w:rsidP="00AB5F47">
      <w:pPr>
        <w:spacing w:after="100"/>
        <w:ind w:firstLine="709"/>
        <w:jc w:val="both"/>
        <w:rPr>
          <w:rFonts w:ascii="Times New Roman" w:hAnsi="Times New Roman" w:cs="Times New Roman"/>
          <w:color w:val="auto"/>
          <w:sz w:val="28"/>
          <w:szCs w:val="28"/>
          <w:lang w:val="nl-NL"/>
        </w:rPr>
      </w:pPr>
      <w:r w:rsidRPr="00256181">
        <w:rPr>
          <w:rFonts w:ascii="Times New Roman" w:hAnsi="Times New Roman" w:cs="Times New Roman"/>
          <w:color w:val="auto"/>
          <w:sz w:val="28"/>
          <w:szCs w:val="28"/>
          <w:lang w:val="nl-NL"/>
        </w:rPr>
        <w:t>a) Kết quả thực hiện</w:t>
      </w:r>
    </w:p>
    <w:p w:rsidR="00A4163C" w:rsidRPr="00256181" w:rsidRDefault="00A4163C" w:rsidP="00AB5F47">
      <w:pPr>
        <w:pStyle w:val="BodyText3"/>
        <w:spacing w:after="100"/>
        <w:ind w:firstLine="709"/>
        <w:jc w:val="both"/>
        <w:rPr>
          <w:sz w:val="28"/>
          <w:szCs w:val="28"/>
          <w:lang w:val="da-DK"/>
        </w:rPr>
      </w:pPr>
      <w:r w:rsidRPr="00256181">
        <w:rPr>
          <w:sz w:val="28"/>
          <w:szCs w:val="28"/>
          <w:lang w:val="da-DK"/>
        </w:rPr>
        <w:t xml:space="preserve">Chính sách ban hành nhằm hỗ trợ một phần chi phí cho người dân khi thực hiện di dời các cơ sở vào vùng khuyến khích phát triển chăn nuôi; Tính đến ngày </w:t>
      </w:r>
      <w:r w:rsidRPr="00256181">
        <w:rPr>
          <w:sz w:val="28"/>
          <w:szCs w:val="28"/>
        </w:rPr>
        <w:t xml:space="preserve">31/12/2018 </w:t>
      </w:r>
      <w:r w:rsidRPr="00256181">
        <w:rPr>
          <w:i/>
          <w:sz w:val="28"/>
          <w:szCs w:val="28"/>
        </w:rPr>
        <w:t>(thời điểm quy hoạch vùng khuyến khích phát triển chăn nuôi hết hiệu lực theo Luật Quy hoạch)</w:t>
      </w:r>
      <w:r w:rsidRPr="00256181">
        <w:rPr>
          <w:sz w:val="28"/>
          <w:szCs w:val="28"/>
          <w:lang w:val="da-DK"/>
        </w:rPr>
        <w:t xml:space="preserve"> không có cơ sở chăn nuôi nào làm hồ sơ đăng ký hỗ trợ do phần lớn các cơ sở chăn nuôi phải di dời đã ngưng chăn nuôi hoặc tự di dời.</w:t>
      </w:r>
    </w:p>
    <w:p w:rsidR="00A4163C" w:rsidRPr="00256181" w:rsidRDefault="00A4163C" w:rsidP="00AB5F47">
      <w:pPr>
        <w:pStyle w:val="BodyText3"/>
        <w:spacing w:after="100"/>
        <w:ind w:firstLine="709"/>
        <w:jc w:val="both"/>
        <w:rPr>
          <w:sz w:val="28"/>
          <w:szCs w:val="28"/>
          <w:lang w:val="da-DK"/>
        </w:rPr>
      </w:pPr>
      <w:r w:rsidRPr="00256181">
        <w:rPr>
          <w:sz w:val="28"/>
          <w:szCs w:val="28"/>
          <w:lang w:val="da-DK"/>
        </w:rPr>
        <w:t>b) Những khó khăn, vướng mắc</w:t>
      </w:r>
    </w:p>
    <w:p w:rsidR="00A4163C" w:rsidRPr="00256181" w:rsidRDefault="00A4163C" w:rsidP="00AB5F47">
      <w:pPr>
        <w:spacing w:after="100"/>
        <w:ind w:firstLine="709"/>
        <w:jc w:val="both"/>
        <w:rPr>
          <w:rFonts w:ascii="Times New Roman" w:hAnsi="Times New Roman" w:cs="Times New Roman"/>
          <w:color w:val="auto"/>
          <w:sz w:val="28"/>
          <w:szCs w:val="28"/>
          <w:lang w:val="nl-NL"/>
        </w:rPr>
      </w:pPr>
      <w:r w:rsidRPr="00256181">
        <w:rPr>
          <w:rFonts w:ascii="Times New Roman" w:hAnsi="Times New Roman" w:cs="Times New Roman"/>
          <w:color w:val="auto"/>
          <w:sz w:val="28"/>
          <w:szCs w:val="28"/>
          <w:lang w:val="nl-NL"/>
        </w:rPr>
        <w:t xml:space="preserve">- Các cơ sở chăn nuôi thuộc diện phải di dời đã ngưng chăn nuôi do tình hình chăn nuôi những năm qua gặp nhiều khó khăn hoặc một số cơ sở tự chủ động di dời, không đăng ký hỗ trợ chính sách. </w:t>
      </w:r>
    </w:p>
    <w:p w:rsidR="00A4163C" w:rsidRPr="00256181" w:rsidRDefault="00A4163C" w:rsidP="00AB5F47">
      <w:pPr>
        <w:spacing w:after="100"/>
        <w:ind w:firstLine="709"/>
        <w:jc w:val="both"/>
        <w:rPr>
          <w:rFonts w:ascii="Times New Roman" w:hAnsi="Times New Roman" w:cs="Times New Roman"/>
          <w:color w:val="auto"/>
          <w:sz w:val="28"/>
          <w:szCs w:val="28"/>
          <w:lang w:val="nl-NL"/>
        </w:rPr>
      </w:pPr>
      <w:r w:rsidRPr="00256181">
        <w:rPr>
          <w:rFonts w:ascii="Times New Roman" w:hAnsi="Times New Roman" w:cs="Times New Roman"/>
          <w:color w:val="auto"/>
          <w:sz w:val="28"/>
          <w:szCs w:val="28"/>
          <w:lang w:val="nl-NL"/>
        </w:rPr>
        <w:t>- Kinh phí đầu tư xây dựng cơ sở chăn nuôi khá lớn, tuy nhiên mức hỗ trợ di dời còn thấp so với tổng vốn đầu tư nên các cơ sở chăn nuôi chưa quan tâm đăng ký để được hưởng chính sách hỗ trợ.</w:t>
      </w:r>
    </w:p>
    <w:p w:rsidR="00A4163C" w:rsidRPr="00256181" w:rsidRDefault="00A4163C" w:rsidP="00AB5F47">
      <w:pPr>
        <w:spacing w:after="100"/>
        <w:ind w:firstLine="709"/>
        <w:jc w:val="both"/>
        <w:rPr>
          <w:rFonts w:ascii="Times New Roman" w:hAnsi="Times New Roman" w:cs="Times New Roman"/>
          <w:color w:val="auto"/>
          <w:sz w:val="28"/>
          <w:szCs w:val="28"/>
          <w:lang w:val="nl-NL"/>
        </w:rPr>
      </w:pPr>
      <w:r w:rsidRPr="00256181">
        <w:rPr>
          <w:rFonts w:ascii="Times New Roman" w:hAnsi="Times New Roman" w:cs="Times New Roman"/>
          <w:color w:val="auto"/>
          <w:sz w:val="28"/>
          <w:szCs w:val="28"/>
          <w:lang w:val="nl-NL"/>
        </w:rPr>
        <w:t>- Chỉ hỗ trợ cho các cơ sở di dời vào vùng khuyến khích phát triển chăn nuôi, tuy nhiên sau khi quy hoạch, giá đất tăng cao nên người dân gặp khó khăn trong việc mua đất để đầu tư dự án.</w:t>
      </w:r>
    </w:p>
    <w:p w:rsidR="00A4163C" w:rsidRPr="00256181" w:rsidRDefault="00A4163C" w:rsidP="00AB5F47">
      <w:pPr>
        <w:widowControl/>
        <w:spacing w:after="100"/>
        <w:ind w:firstLine="709"/>
        <w:jc w:val="both"/>
        <w:rPr>
          <w:rFonts w:ascii="Times New Roman" w:eastAsia="Times New Roman" w:hAnsi="Times New Roman" w:cs="Times New Roman"/>
          <w:b/>
          <w:color w:val="auto"/>
          <w:sz w:val="28"/>
          <w:szCs w:val="28"/>
          <w:lang w:val="en-US" w:eastAsia="en-US"/>
        </w:rPr>
      </w:pPr>
      <w:r w:rsidRPr="00256181">
        <w:rPr>
          <w:rFonts w:ascii="Times New Roman" w:eastAsia="Times New Roman" w:hAnsi="Times New Roman" w:cs="Times New Roman"/>
          <w:b/>
          <w:color w:val="auto"/>
          <w:sz w:val="28"/>
          <w:szCs w:val="28"/>
          <w:lang w:val="en-US" w:eastAsia="en-US"/>
        </w:rPr>
        <w:t xml:space="preserve">2. </w:t>
      </w:r>
      <w:r w:rsidRPr="00256181">
        <w:rPr>
          <w:rFonts w:ascii="Times New Roman" w:hAnsi="Times New Roman" w:cs="Times New Roman"/>
          <w:b/>
          <w:color w:val="auto"/>
          <w:sz w:val="28"/>
          <w:szCs w:val="28"/>
        </w:rPr>
        <w:t>Sự cần thiết ban hành Nghị quyết</w:t>
      </w:r>
    </w:p>
    <w:p w:rsidR="005A4F80" w:rsidRPr="00256181" w:rsidRDefault="001C75F2" w:rsidP="00AB5F47">
      <w:pPr>
        <w:widowControl/>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 xml:space="preserve">Trong những năm qua, các cấp ủy Đảng, chính quyền, Mặt trận Tổ quốc và các tổ chức đoàn thể chính trị - xã hội trong tỉnh luôn quan tâm lãnh đạo, chỉ đạo, ban hành, triển khai thực hiện nhiều chủ trương, giải pháp về phát triển </w:t>
      </w:r>
      <w:r w:rsidRPr="00256181">
        <w:rPr>
          <w:rFonts w:ascii="Times New Roman" w:eastAsia="Times New Roman" w:hAnsi="Times New Roman" w:cs="Times New Roman"/>
          <w:color w:val="auto"/>
          <w:sz w:val="28"/>
          <w:szCs w:val="28"/>
          <w:lang w:val="en-US" w:eastAsia="en-US"/>
        </w:rPr>
        <w:lastRenderedPageBreak/>
        <w:t xml:space="preserve">chăn nuôi, nhất là trang trại chăn nuôi tập trung, quy mô lớn, chăn nuôi theo chuỗi liên kết, ứng dụng các khoa học công nghệ vào trong sản xuất và đã đạt được những kết quả rõ rệt cả về hiệu quả sản xuất, quy mô và chất lượng sản phẩm. </w:t>
      </w:r>
      <w:r w:rsidR="005A4F80" w:rsidRPr="00256181">
        <w:rPr>
          <w:rFonts w:ascii="Times New Roman" w:eastAsia="Times New Roman" w:hAnsi="Times New Roman" w:cs="Times New Roman"/>
          <w:color w:val="auto"/>
          <w:sz w:val="28"/>
          <w:szCs w:val="28"/>
          <w:lang w:val="en-US" w:eastAsia="en-US"/>
        </w:rPr>
        <w:t xml:space="preserve">Giá trị sản xuất ngành chăn nuôi năm 2020 dự ước đạt 22,2 ngàn tỷ đồng, </w:t>
      </w:r>
      <w:r w:rsidR="00F50526" w:rsidRPr="00256181">
        <w:rPr>
          <w:rFonts w:ascii="Times New Roman" w:eastAsia="Times New Roman" w:hAnsi="Times New Roman" w:cs="Times New Roman"/>
          <w:color w:val="auto"/>
          <w:sz w:val="28"/>
          <w:szCs w:val="28"/>
          <w:lang w:val="en-US" w:eastAsia="en-US"/>
        </w:rPr>
        <w:t xml:space="preserve">có đóng góp quan trọng vào tốc độ tăng trưởng chung của ngành, chiếm </w:t>
      </w:r>
      <w:r w:rsidR="005A4F80" w:rsidRPr="00256181">
        <w:rPr>
          <w:rFonts w:ascii="Times New Roman" w:eastAsia="Times New Roman" w:hAnsi="Times New Roman" w:cs="Times New Roman"/>
          <w:color w:val="auto"/>
          <w:sz w:val="28"/>
          <w:szCs w:val="28"/>
          <w:lang w:val="en-US" w:eastAsia="en-US"/>
        </w:rPr>
        <w:t xml:space="preserve">tỷ trọng </w:t>
      </w:r>
      <w:r w:rsidR="00F50526" w:rsidRPr="00256181">
        <w:rPr>
          <w:rFonts w:ascii="Times New Roman" w:eastAsia="Times New Roman" w:hAnsi="Times New Roman" w:cs="Times New Roman"/>
          <w:color w:val="auto"/>
          <w:sz w:val="28"/>
          <w:szCs w:val="28"/>
          <w:lang w:val="en-US" w:eastAsia="en-US"/>
        </w:rPr>
        <w:t>khoảng 47% trong cơ cấu tổng giá trị của ngành nông lâm thủy sản, tốc độ tăng trưởng bình quân giai đoạn 2016 – 2020 đạt 4,2%/năm</w:t>
      </w:r>
      <w:r w:rsidR="00F55238" w:rsidRPr="00256181">
        <w:rPr>
          <w:rFonts w:ascii="Times New Roman" w:eastAsia="Times New Roman" w:hAnsi="Times New Roman" w:cs="Times New Roman"/>
          <w:color w:val="auto"/>
          <w:sz w:val="28"/>
          <w:szCs w:val="28"/>
          <w:lang w:val="en-US" w:eastAsia="en-US"/>
        </w:rPr>
        <w:t>.</w:t>
      </w:r>
    </w:p>
    <w:p w:rsidR="0063453F" w:rsidRPr="00256181" w:rsidRDefault="00F50526" w:rsidP="00AB5F47">
      <w:pPr>
        <w:widowControl/>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Ngành c</w:t>
      </w:r>
      <w:r w:rsidR="001C75F2" w:rsidRPr="00256181">
        <w:rPr>
          <w:rFonts w:ascii="Times New Roman" w:eastAsia="Times New Roman" w:hAnsi="Times New Roman" w:cs="Times New Roman"/>
          <w:color w:val="auto"/>
          <w:sz w:val="28"/>
          <w:szCs w:val="28"/>
          <w:lang w:val="en-US" w:eastAsia="en-US"/>
        </w:rPr>
        <w:t>hăn nuôi Đồng Nai phát triển mạnh</w:t>
      </w:r>
      <w:r w:rsidR="001C75F2" w:rsidRPr="00256181">
        <w:rPr>
          <w:rFonts w:ascii="Times New Roman" w:eastAsia="Times New Roman" w:hAnsi="Times New Roman" w:cs="Times New Roman"/>
          <w:color w:val="auto"/>
          <w:sz w:val="28"/>
          <w:szCs w:val="28"/>
          <w:lang w:val="fr-FR" w:eastAsia="en-US"/>
        </w:rPr>
        <w:t xml:space="preserve"> với hai</w:t>
      </w:r>
      <w:r w:rsidR="001C75F2" w:rsidRPr="00256181">
        <w:rPr>
          <w:rFonts w:ascii="Times New Roman" w:eastAsia="Times New Roman" w:hAnsi="Times New Roman" w:cs="Times New Roman"/>
          <w:color w:val="auto"/>
          <w:sz w:val="28"/>
          <w:szCs w:val="28"/>
          <w:lang w:val="en-US" w:eastAsia="en-US"/>
        </w:rPr>
        <w:t xml:space="preserve"> loại </w:t>
      </w:r>
      <w:r w:rsidRPr="00256181">
        <w:rPr>
          <w:rFonts w:ascii="Times New Roman" w:eastAsia="Times New Roman" w:hAnsi="Times New Roman" w:cs="Times New Roman"/>
          <w:color w:val="auto"/>
          <w:sz w:val="28"/>
          <w:szCs w:val="28"/>
          <w:lang w:val="en-US" w:eastAsia="en-US"/>
        </w:rPr>
        <w:t>vật nuôi chủ lực là heo và gà; h</w:t>
      </w:r>
      <w:r w:rsidR="001C75F2" w:rsidRPr="00256181">
        <w:rPr>
          <w:rFonts w:ascii="Times New Roman" w:eastAsia="Times New Roman" w:hAnsi="Times New Roman" w:cs="Times New Roman"/>
          <w:color w:val="auto"/>
          <w:sz w:val="28"/>
          <w:szCs w:val="28"/>
          <w:lang w:val="en-US" w:eastAsia="en-US"/>
        </w:rPr>
        <w:t xml:space="preserve">iện tổng đàn heo khoảng 2,1 triệu con, </w:t>
      </w:r>
      <w:r w:rsidRPr="00256181">
        <w:rPr>
          <w:rFonts w:ascii="Times New Roman" w:eastAsia="Times New Roman" w:hAnsi="Times New Roman" w:cs="Times New Roman"/>
          <w:color w:val="auto"/>
          <w:sz w:val="28"/>
          <w:szCs w:val="28"/>
          <w:lang w:val="en-US" w:eastAsia="en-US"/>
        </w:rPr>
        <w:t>đàn gà khoảng 23,7 triệu con. C</w:t>
      </w:r>
      <w:r w:rsidR="001C75F2" w:rsidRPr="00256181">
        <w:rPr>
          <w:rFonts w:ascii="Times New Roman" w:eastAsia="Times New Roman" w:hAnsi="Times New Roman" w:cs="Times New Roman"/>
          <w:color w:val="auto"/>
          <w:sz w:val="28"/>
          <w:szCs w:val="28"/>
          <w:lang w:val="en-US" w:eastAsia="en-US"/>
        </w:rPr>
        <w:t xml:space="preserve">hăn nuôi </w:t>
      </w:r>
      <w:r w:rsidRPr="00256181">
        <w:rPr>
          <w:rFonts w:ascii="Times New Roman" w:eastAsia="Times New Roman" w:hAnsi="Times New Roman" w:cs="Times New Roman"/>
          <w:color w:val="auto"/>
          <w:sz w:val="28"/>
          <w:szCs w:val="28"/>
          <w:lang w:val="en-US" w:eastAsia="en-US"/>
        </w:rPr>
        <w:t xml:space="preserve">trong thời gian qua </w:t>
      </w:r>
      <w:r w:rsidR="001C75F2" w:rsidRPr="00256181">
        <w:rPr>
          <w:rFonts w:ascii="Times New Roman" w:eastAsia="Times New Roman" w:hAnsi="Times New Roman" w:cs="Times New Roman"/>
          <w:color w:val="auto"/>
          <w:sz w:val="28"/>
          <w:szCs w:val="28"/>
          <w:lang w:val="en-US" w:eastAsia="en-US"/>
        </w:rPr>
        <w:t xml:space="preserve">chuyển dịch theo hướng trang trại </w:t>
      </w:r>
      <w:r w:rsidRPr="00256181">
        <w:rPr>
          <w:rFonts w:ascii="Times New Roman" w:eastAsia="Times New Roman" w:hAnsi="Times New Roman" w:cs="Times New Roman"/>
          <w:color w:val="auto"/>
          <w:sz w:val="28"/>
          <w:szCs w:val="28"/>
          <w:lang w:val="en-US" w:eastAsia="en-US"/>
        </w:rPr>
        <w:t xml:space="preserve">tập trung quy mô lớn, trong giai đoạn </w:t>
      </w:r>
      <w:r w:rsidR="001C75F2" w:rsidRPr="00256181">
        <w:rPr>
          <w:rFonts w:ascii="Times New Roman" w:eastAsia="Times New Roman" w:hAnsi="Times New Roman" w:cs="Times New Roman"/>
          <w:color w:val="auto"/>
          <w:sz w:val="28"/>
          <w:szCs w:val="28"/>
          <w:lang w:val="en-US" w:eastAsia="en-US"/>
        </w:rPr>
        <w:t>201</w:t>
      </w:r>
      <w:r w:rsidRPr="00256181">
        <w:rPr>
          <w:rFonts w:ascii="Times New Roman" w:eastAsia="Times New Roman" w:hAnsi="Times New Roman" w:cs="Times New Roman"/>
          <w:color w:val="auto"/>
          <w:sz w:val="28"/>
          <w:szCs w:val="28"/>
          <w:lang w:val="en-US" w:eastAsia="en-US"/>
        </w:rPr>
        <w:t>6 – 2020 chăn nuôi Heo trang trai từ 69% lên 89%, chăn nuôi gà trang trai từ 89% lên 91%</w:t>
      </w:r>
      <w:r w:rsidR="00FC0E86" w:rsidRPr="00256181">
        <w:rPr>
          <w:rFonts w:ascii="Times New Roman" w:eastAsia="Times New Roman" w:hAnsi="Times New Roman" w:cs="Times New Roman"/>
          <w:color w:val="auto"/>
          <w:sz w:val="28"/>
          <w:szCs w:val="28"/>
          <w:lang w:val="en-US" w:eastAsia="en-US"/>
        </w:rPr>
        <w:t xml:space="preserve">. </w:t>
      </w:r>
      <w:r w:rsidR="001C75F2" w:rsidRPr="00256181">
        <w:rPr>
          <w:rFonts w:ascii="Times New Roman" w:eastAsia="Times New Roman" w:hAnsi="Times New Roman" w:cs="Times New Roman"/>
          <w:color w:val="auto"/>
          <w:sz w:val="28"/>
          <w:szCs w:val="28"/>
          <w:lang w:val="en-US" w:eastAsia="en-US"/>
        </w:rPr>
        <w:t>Sản lượng thịt heo, gia cầm tăng qua các năm, bình quân giai đoạn 2015-2019, sản lượng thịt heo tăng 6.988 tấn/ năm, thịt gà 9.859 tấn/ năm</w:t>
      </w:r>
      <w:r w:rsidR="004805AF" w:rsidRPr="00256181">
        <w:rPr>
          <w:rFonts w:ascii="Times New Roman" w:eastAsia="Times New Roman" w:hAnsi="Times New Roman" w:cs="Times New Roman"/>
          <w:color w:val="auto"/>
          <w:sz w:val="28"/>
          <w:szCs w:val="28"/>
          <w:lang w:val="en-US" w:eastAsia="en-US"/>
        </w:rPr>
        <w:t>.</w:t>
      </w:r>
    </w:p>
    <w:p w:rsidR="0063453F" w:rsidRPr="00256181" w:rsidRDefault="0063453F" w:rsidP="00AB5F47">
      <w:pPr>
        <w:widowControl/>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 xml:space="preserve">Định hướng phát triển ngành nông nghiệp của tỉnh trong giai đoạn 2021 – 2025, tiếp tục xác định chăn nuôi vẫn là ngành chủ đạo và tiếp tục gia tăng tỷ trong trong cơ cấu giá trị của Ngành. Trong thời gian qua việc quản lý đầu tư phát triển chăn nuôi trên cơ sở quy hoạch vùng chăn nuôi tập trung đã được UBND tỉnh phê duyệt, tuy nhiên hiện nay quy hoạch đã được bãi bỏ theo quy định của Luật quy hoạch, do đó để quản lý hoạt động chăn nuôi trên địa bàn tỉnh đòi hỏi phải có quy định cụ thể, đồng </w:t>
      </w:r>
      <w:r w:rsidR="00E84BE6" w:rsidRPr="00256181">
        <w:rPr>
          <w:rFonts w:ascii="Times New Roman" w:eastAsia="Times New Roman" w:hAnsi="Times New Roman" w:cs="Times New Roman"/>
          <w:color w:val="auto"/>
          <w:sz w:val="28"/>
          <w:szCs w:val="28"/>
          <w:lang w:val="en-US" w:eastAsia="en-US"/>
        </w:rPr>
        <w:t xml:space="preserve">thời theo quy định của </w:t>
      </w:r>
      <w:r w:rsidR="00A4163C" w:rsidRPr="00256181">
        <w:rPr>
          <w:rFonts w:ascii="Times New Roman" w:hAnsi="Times New Roman" w:cs="Times New Roman"/>
          <w:iCs/>
          <w:color w:val="auto"/>
          <w:sz w:val="28"/>
          <w:szCs w:val="28"/>
          <w:lang w:val="sv-SE"/>
        </w:rPr>
        <w:t xml:space="preserve">điểm h, Khoản 1, Điều 80 Luật chăn nuôi </w:t>
      </w:r>
      <w:r w:rsidR="00A4163C" w:rsidRPr="00256181">
        <w:rPr>
          <w:rFonts w:ascii="Times New Roman" w:eastAsia="Times New Roman" w:hAnsi="Times New Roman" w:cs="Times New Roman"/>
          <w:color w:val="auto"/>
          <w:sz w:val="28"/>
          <w:szCs w:val="28"/>
          <w:lang w:val="en-US" w:eastAsia="en-US"/>
        </w:rPr>
        <w:t xml:space="preserve">yêu cầu </w:t>
      </w:r>
      <w:r w:rsidR="00A4163C" w:rsidRPr="00256181">
        <w:rPr>
          <w:rFonts w:ascii="Times New Roman" w:hAnsi="Times New Roman" w:cs="Times New Roman"/>
          <w:iCs/>
          <w:color w:val="auto"/>
          <w:sz w:val="28"/>
          <w:szCs w:val="28"/>
          <w:lang w:val="sv-SE"/>
        </w:rPr>
        <w:t>UBND tỉnh trình Hội đồng nhân dân tỉnh quyết định khu vực thuộc nội thành của thành phố, thị xã, thị trấn, khu dân cư không được phép chăn nuôi, quyết định vùng nuôi chim yến và chính sách hỗ trợ di dời cơ sở chăn nuôi ra khỏi khu vực không được phép chăn nuôi</w:t>
      </w:r>
      <w:r w:rsidR="00A4163C" w:rsidRPr="00256181">
        <w:rPr>
          <w:rFonts w:ascii="Times New Roman" w:eastAsia="Times New Roman" w:hAnsi="Times New Roman" w:cs="Times New Roman"/>
          <w:color w:val="auto"/>
          <w:sz w:val="28"/>
          <w:szCs w:val="28"/>
          <w:lang w:val="en-US" w:eastAsia="en-US"/>
        </w:rPr>
        <w:t>.</w:t>
      </w:r>
    </w:p>
    <w:p w:rsidR="00F55238" w:rsidRPr="00256181" w:rsidRDefault="00520AF4" w:rsidP="00AB5F47">
      <w:pPr>
        <w:spacing w:after="100"/>
        <w:ind w:firstLine="709"/>
        <w:jc w:val="both"/>
        <w:rPr>
          <w:rFonts w:ascii="Times New Roman" w:hAnsi="Times New Roman" w:cs="Times New Roman"/>
          <w:bCs/>
          <w:color w:val="auto"/>
          <w:spacing w:val="2"/>
          <w:sz w:val="28"/>
          <w:szCs w:val="28"/>
        </w:rPr>
      </w:pPr>
      <w:r w:rsidRPr="00256181">
        <w:rPr>
          <w:rFonts w:ascii="Times New Roman" w:hAnsi="Times New Roman" w:cs="Times New Roman"/>
          <w:color w:val="auto"/>
          <w:sz w:val="28"/>
          <w:szCs w:val="28"/>
        </w:rPr>
        <w:t xml:space="preserve">Tuy nhiên, hiện nay trên địa bàn tỉnh còn 11.770 cơ sở chăn nuôi, </w:t>
      </w:r>
      <w:r w:rsidRPr="00256181">
        <w:rPr>
          <w:rFonts w:ascii="Times New Roman" w:hAnsi="Times New Roman" w:cs="Times New Roman"/>
          <w:color w:val="auto"/>
          <w:spacing w:val="2"/>
          <w:sz w:val="28"/>
          <w:szCs w:val="28"/>
          <w:lang w:val="nl-NL"/>
        </w:rPr>
        <w:t>chủ yếu là chăn nuôi nông hộ</w:t>
      </w:r>
      <w:r w:rsidRPr="00256181">
        <w:rPr>
          <w:rFonts w:ascii="Times New Roman" w:hAnsi="Times New Roman" w:cs="Times New Roman"/>
          <w:color w:val="auto"/>
          <w:sz w:val="28"/>
          <w:szCs w:val="28"/>
        </w:rPr>
        <w:t xml:space="preserve"> nằm trong </w:t>
      </w:r>
      <w:r w:rsidRPr="00256181">
        <w:rPr>
          <w:rFonts w:ascii="Times New Roman" w:hAnsi="Times New Roman" w:cs="Times New Roman"/>
          <w:color w:val="auto"/>
          <w:spacing w:val="2"/>
          <w:sz w:val="28"/>
          <w:szCs w:val="28"/>
          <w:lang w:val="nl-NL"/>
        </w:rPr>
        <w:t xml:space="preserve">khu vực các phường, thị trấn, khu dân cư </w:t>
      </w:r>
      <w:r w:rsidRPr="00256181">
        <w:rPr>
          <w:rFonts w:ascii="Times New Roman" w:hAnsi="Times New Roman" w:cs="Times New Roman"/>
          <w:i/>
          <w:color w:val="auto"/>
          <w:sz w:val="28"/>
          <w:szCs w:val="28"/>
        </w:rPr>
        <w:t>(chiếm 15,57% tổng số cơ sở chăn nuôi của cả tỉnh)</w:t>
      </w:r>
      <w:r w:rsidRPr="00256181">
        <w:rPr>
          <w:rFonts w:ascii="Times New Roman" w:hAnsi="Times New Roman" w:cs="Times New Roman"/>
          <w:color w:val="auto"/>
          <w:spacing w:val="2"/>
          <w:sz w:val="28"/>
          <w:szCs w:val="28"/>
          <w:lang w:val="nl-NL"/>
        </w:rPr>
        <w:t>; chăn nuôi nông hộ, nhất là các hộ chăn nuôi trong khu vực nội thành phố, thị xã, thị trấn, khu dân cư hiệu quả kinh tế không cao, làm mất mỹ quan đô thị, có nhiều mối nguy mất vệ sinh an toàn thực phẩm, môi trường chăn nuôi ngày càng có nguy cơ ô nhiểm, thường xảy ra dịch bệnh</w:t>
      </w:r>
      <w:r w:rsidRPr="00256181">
        <w:rPr>
          <w:rFonts w:ascii="Times New Roman" w:hAnsi="Times New Roman" w:cs="Times New Roman"/>
          <w:color w:val="auto"/>
          <w:sz w:val="28"/>
          <w:szCs w:val="28"/>
          <w:lang w:val="nl-NL"/>
        </w:rPr>
        <w:t xml:space="preserve"> </w:t>
      </w:r>
      <w:r w:rsidRPr="00256181">
        <w:rPr>
          <w:rFonts w:ascii="Times New Roman" w:hAnsi="Times New Roman" w:cs="Times New Roman"/>
          <w:color w:val="auto"/>
          <w:sz w:val="28"/>
          <w:szCs w:val="28"/>
        </w:rPr>
        <w:t xml:space="preserve">do công tác phòng, chống dịch bệnh ít được người chăn nuôi quan tâm, trong đó có các bệnh </w:t>
      </w:r>
      <w:r w:rsidRPr="00256181">
        <w:rPr>
          <w:rFonts w:ascii="Times New Roman" w:hAnsi="Times New Roman" w:cs="Times New Roman"/>
          <w:i/>
          <w:color w:val="auto"/>
          <w:sz w:val="28"/>
          <w:szCs w:val="28"/>
        </w:rPr>
        <w:t>(</w:t>
      </w:r>
      <w:r w:rsidRPr="00256181">
        <w:rPr>
          <w:rFonts w:ascii="Times New Roman" w:hAnsi="Times New Roman" w:cs="Times New Roman"/>
          <w:i/>
          <w:color w:val="auto"/>
          <w:spacing w:val="2"/>
          <w:sz w:val="28"/>
          <w:szCs w:val="28"/>
          <w:lang w:val="nl-NL"/>
        </w:rPr>
        <w:t>Cúm gia cầm H5N1, Cúm heo, Xoắn khuẩn, Lao, giun sán,....)</w:t>
      </w:r>
      <w:r w:rsidRPr="00256181">
        <w:rPr>
          <w:rFonts w:ascii="Times New Roman" w:hAnsi="Times New Roman" w:cs="Times New Roman"/>
          <w:color w:val="auto"/>
          <w:sz w:val="28"/>
          <w:szCs w:val="28"/>
        </w:rPr>
        <w:t xml:space="preserve"> truyền lây từ động vật qua người và từ người sang động vật làm ảnh hưởng đến đời sống, sức khỏe của cộng đồng dân cư</w:t>
      </w:r>
      <w:r w:rsidR="00F55238" w:rsidRPr="00256181">
        <w:rPr>
          <w:rFonts w:ascii="Times New Roman" w:hAnsi="Times New Roman" w:cs="Times New Roman"/>
          <w:color w:val="auto"/>
          <w:sz w:val="28"/>
          <w:szCs w:val="28"/>
          <w:lang w:val="en-US"/>
        </w:rPr>
        <w:t>;</w:t>
      </w:r>
      <w:r w:rsidR="001C75F2" w:rsidRPr="00256181">
        <w:rPr>
          <w:rFonts w:ascii="Times New Roman" w:eastAsia="Times New Roman" w:hAnsi="Times New Roman" w:cs="Times New Roman"/>
          <w:color w:val="auto"/>
          <w:sz w:val="28"/>
          <w:szCs w:val="28"/>
          <w:lang w:val="en-US" w:eastAsia="en-US"/>
        </w:rPr>
        <w:t xml:space="preserve"> </w:t>
      </w:r>
      <w:r w:rsidR="00F55238" w:rsidRPr="00256181">
        <w:rPr>
          <w:rFonts w:ascii="Times New Roman" w:hAnsi="Times New Roman" w:cs="Times New Roman"/>
          <w:color w:val="auto"/>
          <w:sz w:val="28"/>
          <w:szCs w:val="28"/>
        </w:rPr>
        <w:t>t</w:t>
      </w:r>
      <w:r w:rsidR="00F55238" w:rsidRPr="00256181">
        <w:rPr>
          <w:rFonts w:ascii="Times New Roman" w:hAnsi="Times New Roman" w:cs="Times New Roman"/>
          <w:bCs/>
          <w:color w:val="auto"/>
          <w:spacing w:val="2"/>
          <w:sz w:val="28"/>
          <w:szCs w:val="28"/>
        </w:rPr>
        <w:t>hực hiện khoản 1 Điều 12, điểm h khoản 1 Điều 80 Luật chăn nuôi, HĐND tỉnh sẽ quy định khu vực không được phép chăn nuôi, do đó bắt buộc các cơ sở đang thực hiện chăn nuôi trong khu vực này phải thực hiện di dời để đảm bảo đúng quy định của pháp luật.</w:t>
      </w:r>
    </w:p>
    <w:p w:rsidR="001C75F2" w:rsidRPr="00256181" w:rsidRDefault="001C75F2" w:rsidP="00AB5F47">
      <w:pPr>
        <w:spacing w:after="100"/>
        <w:ind w:firstLine="720"/>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Hiện nay chi phí xây dựng chuồng hở đối với heo thịt khoảng 1,5 triệu đồng/m2, gà thịt khoảng 550.000 đồng/m2 (không tính trang thiết bị, mua hoặc thuê đất); 1 m</w:t>
      </w:r>
      <w:r w:rsidRPr="00256181">
        <w:rPr>
          <w:rFonts w:ascii="Times New Roman" w:eastAsia="Times New Roman" w:hAnsi="Times New Roman" w:cs="Times New Roman"/>
          <w:color w:val="auto"/>
          <w:sz w:val="28"/>
          <w:szCs w:val="28"/>
          <w:vertAlign w:val="superscript"/>
          <w:lang w:val="en-US" w:eastAsia="en-US"/>
        </w:rPr>
        <w:t>2</w:t>
      </w:r>
      <w:r w:rsidRPr="00256181">
        <w:rPr>
          <w:rFonts w:ascii="Times New Roman" w:eastAsia="Times New Roman" w:hAnsi="Times New Roman" w:cs="Times New Roman"/>
          <w:color w:val="auto"/>
          <w:sz w:val="28"/>
          <w:szCs w:val="28"/>
          <w:lang w:val="en-US" w:eastAsia="en-US"/>
        </w:rPr>
        <w:t xml:space="preserve"> nuôi được 11,6 con gà, mỗi con heo thịt cần 1,2 m</w:t>
      </w:r>
      <w:r w:rsidRPr="00256181">
        <w:rPr>
          <w:rFonts w:ascii="Times New Roman" w:eastAsia="Times New Roman" w:hAnsi="Times New Roman" w:cs="Times New Roman"/>
          <w:color w:val="auto"/>
          <w:sz w:val="28"/>
          <w:szCs w:val="28"/>
          <w:vertAlign w:val="superscript"/>
          <w:lang w:val="en-US" w:eastAsia="en-US"/>
        </w:rPr>
        <w:t>2</w:t>
      </w:r>
      <w:r w:rsidRPr="00256181">
        <w:rPr>
          <w:rFonts w:ascii="Times New Roman" w:eastAsia="Times New Roman" w:hAnsi="Times New Roman" w:cs="Times New Roman"/>
          <w:color w:val="auto"/>
          <w:sz w:val="28"/>
          <w:szCs w:val="28"/>
          <w:lang w:val="en-US" w:eastAsia="en-US"/>
        </w:rPr>
        <w:t>. Như vậy, chi phí xây dựng chuồng trại đối với các quy mô chăn nuôi như sau:</w:t>
      </w:r>
    </w:p>
    <w:p w:rsidR="001C75F2" w:rsidRPr="00256181" w:rsidRDefault="001C75F2" w:rsidP="00AB5F47">
      <w:pPr>
        <w:widowControl/>
        <w:spacing w:after="100"/>
        <w:ind w:firstLine="720"/>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lastRenderedPageBreak/>
        <w:t xml:space="preserve">- Chi phí xây dựng chuồng trại </w:t>
      </w:r>
      <w:r w:rsidR="00FE5219" w:rsidRPr="00256181">
        <w:rPr>
          <w:rFonts w:ascii="Times New Roman" w:eastAsia="Times New Roman" w:hAnsi="Times New Roman" w:cs="Times New Roman"/>
          <w:color w:val="auto"/>
          <w:sz w:val="28"/>
          <w:szCs w:val="28"/>
          <w:lang w:val="en-US" w:eastAsia="en-US"/>
        </w:rPr>
        <w:t xml:space="preserve">chăn nuôi trang trại </w:t>
      </w:r>
      <w:r w:rsidRPr="00256181">
        <w:rPr>
          <w:rFonts w:ascii="Times New Roman" w:eastAsia="Times New Roman" w:hAnsi="Times New Roman" w:cs="Times New Roman"/>
          <w:color w:val="auto"/>
          <w:sz w:val="28"/>
          <w:szCs w:val="28"/>
          <w:lang w:val="en-US" w:eastAsia="en-US"/>
        </w:rPr>
        <w:t xml:space="preserve">quy mô nhỏ </w:t>
      </w:r>
      <w:r w:rsidRPr="00256181">
        <w:rPr>
          <w:rFonts w:ascii="Times New Roman" w:eastAsia="Times New Roman" w:hAnsi="Times New Roman" w:cs="Times New Roman"/>
          <w:i/>
          <w:color w:val="auto"/>
          <w:sz w:val="28"/>
          <w:szCs w:val="28"/>
          <w:lang w:val="en-US" w:eastAsia="en-US"/>
        </w:rPr>
        <w:t>(từ 10 đến dưới 30 đơn vị vật nuôi)</w:t>
      </w:r>
      <w:r w:rsidRPr="00256181">
        <w:rPr>
          <w:rFonts w:ascii="Times New Roman" w:eastAsia="Times New Roman" w:hAnsi="Times New Roman" w:cs="Times New Roman"/>
          <w:color w:val="auto"/>
          <w:sz w:val="28"/>
          <w:szCs w:val="28"/>
          <w:lang w:val="en-US" w:eastAsia="en-US"/>
        </w:rPr>
        <w:t xml:space="preserve">: hết khoảng 90 triệu đến 270 triệu đồng đối với trại heo </w:t>
      </w:r>
      <w:r w:rsidRPr="00256181">
        <w:rPr>
          <w:rFonts w:ascii="Times New Roman" w:eastAsia="Times New Roman" w:hAnsi="Times New Roman" w:cs="Times New Roman"/>
          <w:i/>
          <w:color w:val="auto"/>
          <w:sz w:val="28"/>
          <w:szCs w:val="28"/>
          <w:lang w:val="en-US" w:eastAsia="en-US"/>
        </w:rPr>
        <w:t>(tương đương từ 50 đến dưới 150 con heo thịt)</w:t>
      </w:r>
      <w:r w:rsidRPr="00256181">
        <w:rPr>
          <w:rFonts w:ascii="Times New Roman" w:eastAsia="Times New Roman" w:hAnsi="Times New Roman" w:cs="Times New Roman"/>
          <w:color w:val="auto"/>
          <w:sz w:val="28"/>
          <w:szCs w:val="28"/>
          <w:lang w:val="en-US" w:eastAsia="en-US"/>
        </w:rPr>
        <w:t xml:space="preserve">; hết khoảng 95 triệu đồng đến dưới 285 triệu đồng đối với trại gà </w:t>
      </w:r>
      <w:r w:rsidRPr="00256181">
        <w:rPr>
          <w:rFonts w:ascii="Times New Roman" w:eastAsia="Times New Roman" w:hAnsi="Times New Roman" w:cs="Times New Roman"/>
          <w:i/>
          <w:color w:val="auto"/>
          <w:sz w:val="28"/>
          <w:szCs w:val="28"/>
          <w:lang w:val="en-US" w:eastAsia="en-US"/>
        </w:rPr>
        <w:t>(tương đương 2.000 đến dưới 6.000 con gà thịt)</w:t>
      </w:r>
      <w:r w:rsidRPr="00256181">
        <w:rPr>
          <w:rFonts w:ascii="Times New Roman" w:eastAsia="Times New Roman" w:hAnsi="Times New Roman" w:cs="Times New Roman"/>
          <w:color w:val="auto"/>
          <w:sz w:val="28"/>
          <w:szCs w:val="28"/>
          <w:lang w:val="en-US" w:eastAsia="en-US"/>
        </w:rPr>
        <w:t>.</w:t>
      </w:r>
    </w:p>
    <w:p w:rsidR="001C75F2" w:rsidRPr="00256181" w:rsidRDefault="001C75F2" w:rsidP="00AB5F47">
      <w:pPr>
        <w:widowControl/>
        <w:spacing w:after="100"/>
        <w:ind w:firstLine="720"/>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 xml:space="preserve">- Chi phí xây dựng chuồng trại </w:t>
      </w:r>
      <w:r w:rsidR="00FE5219" w:rsidRPr="00256181">
        <w:rPr>
          <w:rFonts w:ascii="Times New Roman" w:eastAsia="Times New Roman" w:hAnsi="Times New Roman" w:cs="Times New Roman"/>
          <w:color w:val="auto"/>
          <w:sz w:val="28"/>
          <w:szCs w:val="28"/>
          <w:lang w:val="en-US" w:eastAsia="en-US"/>
        </w:rPr>
        <w:t xml:space="preserve">chăn nuôi trang trại </w:t>
      </w:r>
      <w:r w:rsidRPr="00256181">
        <w:rPr>
          <w:rFonts w:ascii="Times New Roman" w:eastAsia="Times New Roman" w:hAnsi="Times New Roman" w:cs="Times New Roman"/>
          <w:color w:val="auto"/>
          <w:sz w:val="28"/>
          <w:szCs w:val="28"/>
          <w:lang w:val="en-US" w:eastAsia="en-US"/>
        </w:rPr>
        <w:t xml:space="preserve">quy mô vừa </w:t>
      </w:r>
      <w:r w:rsidRPr="00256181">
        <w:rPr>
          <w:rFonts w:ascii="Times New Roman" w:eastAsia="Times New Roman" w:hAnsi="Times New Roman" w:cs="Times New Roman"/>
          <w:i/>
          <w:color w:val="auto"/>
          <w:sz w:val="28"/>
          <w:szCs w:val="28"/>
          <w:lang w:val="en-US" w:eastAsia="en-US"/>
        </w:rPr>
        <w:t>(từ 30 đến dưới 300 đơn vị vật nuôi)</w:t>
      </w:r>
      <w:r w:rsidRPr="00256181">
        <w:rPr>
          <w:rFonts w:ascii="Times New Roman" w:eastAsia="Times New Roman" w:hAnsi="Times New Roman" w:cs="Times New Roman"/>
          <w:color w:val="auto"/>
          <w:sz w:val="28"/>
          <w:szCs w:val="28"/>
          <w:lang w:val="en-US" w:eastAsia="en-US"/>
        </w:rPr>
        <w:t>: hết khoảng 270 triệu đến 2.700 triệu đồng đối với trại heo (</w:t>
      </w:r>
      <w:r w:rsidRPr="00256181">
        <w:rPr>
          <w:rFonts w:ascii="Times New Roman" w:eastAsia="Times New Roman" w:hAnsi="Times New Roman" w:cs="Times New Roman"/>
          <w:i/>
          <w:color w:val="auto"/>
          <w:sz w:val="28"/>
          <w:szCs w:val="28"/>
          <w:lang w:val="en-US" w:eastAsia="en-US"/>
        </w:rPr>
        <w:t>tương đương từ 150 đến dưới 1.500 con heo thịt)</w:t>
      </w:r>
      <w:r w:rsidRPr="00256181">
        <w:rPr>
          <w:rFonts w:ascii="Times New Roman" w:eastAsia="Times New Roman" w:hAnsi="Times New Roman" w:cs="Times New Roman"/>
          <w:color w:val="auto"/>
          <w:sz w:val="28"/>
          <w:szCs w:val="28"/>
          <w:lang w:val="en-US" w:eastAsia="en-US"/>
        </w:rPr>
        <w:t>; hết khoảng 258 triệu đồng đến 2.850 triệu đồng đối với trại gà (</w:t>
      </w:r>
      <w:r w:rsidRPr="00256181">
        <w:rPr>
          <w:rFonts w:ascii="Times New Roman" w:eastAsia="Times New Roman" w:hAnsi="Times New Roman" w:cs="Times New Roman"/>
          <w:i/>
          <w:color w:val="auto"/>
          <w:sz w:val="28"/>
          <w:szCs w:val="28"/>
          <w:lang w:val="en-US" w:eastAsia="en-US"/>
        </w:rPr>
        <w:t>tương đương từ 6.000 đến dưới 60.000 con gà thịt)</w:t>
      </w:r>
      <w:r w:rsidRPr="00256181">
        <w:rPr>
          <w:rFonts w:ascii="Times New Roman" w:eastAsia="Times New Roman" w:hAnsi="Times New Roman" w:cs="Times New Roman"/>
          <w:color w:val="auto"/>
          <w:sz w:val="28"/>
          <w:szCs w:val="28"/>
          <w:lang w:val="en-US" w:eastAsia="en-US"/>
        </w:rPr>
        <w:t>.</w:t>
      </w:r>
    </w:p>
    <w:p w:rsidR="001C75F2" w:rsidRPr="00256181" w:rsidRDefault="001C75F2" w:rsidP="00AB5F47">
      <w:pPr>
        <w:widowControl/>
        <w:spacing w:after="100"/>
        <w:ind w:firstLine="720"/>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 xml:space="preserve">- Chi phí xây dựng chuồng trại </w:t>
      </w:r>
      <w:r w:rsidR="00FE5219" w:rsidRPr="00256181">
        <w:rPr>
          <w:rFonts w:ascii="Times New Roman" w:eastAsia="Times New Roman" w:hAnsi="Times New Roman" w:cs="Times New Roman"/>
          <w:color w:val="auto"/>
          <w:sz w:val="28"/>
          <w:szCs w:val="28"/>
          <w:lang w:val="en-US" w:eastAsia="en-US"/>
        </w:rPr>
        <w:t xml:space="preserve">chăn nuôi trang trại </w:t>
      </w:r>
      <w:r w:rsidRPr="00256181">
        <w:rPr>
          <w:rFonts w:ascii="Times New Roman" w:eastAsia="Times New Roman" w:hAnsi="Times New Roman" w:cs="Times New Roman"/>
          <w:color w:val="auto"/>
          <w:sz w:val="28"/>
          <w:szCs w:val="28"/>
          <w:lang w:val="en-US" w:eastAsia="en-US"/>
        </w:rPr>
        <w:t xml:space="preserve">quy mô lớn </w:t>
      </w:r>
      <w:r w:rsidRPr="00256181">
        <w:rPr>
          <w:rFonts w:ascii="Times New Roman" w:eastAsia="Times New Roman" w:hAnsi="Times New Roman" w:cs="Times New Roman"/>
          <w:i/>
          <w:color w:val="auto"/>
          <w:sz w:val="28"/>
          <w:szCs w:val="28"/>
          <w:lang w:val="en-US" w:eastAsia="en-US"/>
        </w:rPr>
        <w:t>(từ 300 đơn vị vật nuôi trở lên)</w:t>
      </w:r>
      <w:r w:rsidRPr="00256181">
        <w:rPr>
          <w:rFonts w:ascii="Times New Roman" w:eastAsia="Times New Roman" w:hAnsi="Times New Roman" w:cs="Times New Roman"/>
          <w:color w:val="auto"/>
          <w:sz w:val="28"/>
          <w:szCs w:val="28"/>
          <w:lang w:val="en-US" w:eastAsia="en-US"/>
        </w:rPr>
        <w:t>: tối thiểu hết khoảng 2.70. triệu đồng đối với trại heo (</w:t>
      </w:r>
      <w:r w:rsidRPr="00256181">
        <w:rPr>
          <w:rFonts w:ascii="Times New Roman" w:eastAsia="Times New Roman" w:hAnsi="Times New Roman" w:cs="Times New Roman"/>
          <w:i/>
          <w:color w:val="auto"/>
          <w:sz w:val="28"/>
          <w:szCs w:val="28"/>
          <w:lang w:val="en-US" w:eastAsia="en-US"/>
        </w:rPr>
        <w:t>tương đương từ 1.500 con heo thịt trở lên)</w:t>
      </w:r>
      <w:r w:rsidRPr="00256181">
        <w:rPr>
          <w:rFonts w:ascii="Times New Roman" w:eastAsia="Times New Roman" w:hAnsi="Times New Roman" w:cs="Times New Roman"/>
          <w:color w:val="auto"/>
          <w:sz w:val="28"/>
          <w:szCs w:val="28"/>
          <w:lang w:val="en-US" w:eastAsia="en-US"/>
        </w:rPr>
        <w:t>; tối thiểu hết khoảng 2.850 triệu đồng đối với trại (</w:t>
      </w:r>
      <w:r w:rsidRPr="00256181">
        <w:rPr>
          <w:rFonts w:ascii="Times New Roman" w:eastAsia="Times New Roman" w:hAnsi="Times New Roman" w:cs="Times New Roman"/>
          <w:i/>
          <w:color w:val="auto"/>
          <w:sz w:val="28"/>
          <w:szCs w:val="28"/>
          <w:lang w:val="en-US" w:eastAsia="en-US"/>
        </w:rPr>
        <w:t>tương đương từ 60.000 con gà thịt trở lên)</w:t>
      </w:r>
      <w:r w:rsidRPr="00256181">
        <w:rPr>
          <w:rFonts w:ascii="Times New Roman" w:eastAsia="Times New Roman" w:hAnsi="Times New Roman" w:cs="Times New Roman"/>
          <w:color w:val="auto"/>
          <w:sz w:val="28"/>
          <w:szCs w:val="28"/>
          <w:lang w:val="en-US" w:eastAsia="en-US"/>
        </w:rPr>
        <w:t>.</w:t>
      </w:r>
    </w:p>
    <w:p w:rsidR="001C75F2" w:rsidRPr="00256181" w:rsidRDefault="001C75F2" w:rsidP="00AB5F47">
      <w:pPr>
        <w:tabs>
          <w:tab w:val="right" w:leader="dot" w:pos="8640"/>
        </w:tabs>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Khi di dời cơ sở chăn nuôi ra khỏi khu vực không được phép chăn nuôi, hệ thống chuồng trại cũ hầu như không sử dụng lại được mà phải đầu tư xây d</w:t>
      </w:r>
      <w:r w:rsidR="00394803" w:rsidRPr="00256181">
        <w:rPr>
          <w:rFonts w:ascii="Times New Roman" w:eastAsia="Times New Roman" w:hAnsi="Times New Roman" w:cs="Times New Roman"/>
          <w:color w:val="auto"/>
          <w:sz w:val="28"/>
          <w:szCs w:val="28"/>
          <w:lang w:val="en-US" w:eastAsia="en-US"/>
        </w:rPr>
        <w:t>ựng mới, tốn kém nhiều chi phí</w:t>
      </w:r>
      <w:r w:rsidR="004805AF" w:rsidRPr="00256181">
        <w:rPr>
          <w:rFonts w:ascii="Times New Roman" w:eastAsia="Times New Roman" w:hAnsi="Times New Roman" w:cs="Times New Roman"/>
          <w:color w:val="auto"/>
          <w:sz w:val="28"/>
          <w:szCs w:val="28"/>
          <w:lang w:val="en-US" w:eastAsia="en-US"/>
        </w:rPr>
        <w:t xml:space="preserve">, </w:t>
      </w:r>
      <w:r w:rsidR="00FC2884" w:rsidRPr="00256181">
        <w:rPr>
          <w:rFonts w:ascii="Times New Roman" w:hAnsi="Times New Roman" w:cs="Times New Roman"/>
          <w:color w:val="auto"/>
          <w:sz w:val="28"/>
          <w:szCs w:val="28"/>
        </w:rPr>
        <w:t>do đó Nhà nước cần có cơ chế chính sách hỗ trợ cho các cơ sở để giải quyết một phần khó khăn trong quá trình thực hiện di dời.</w:t>
      </w:r>
    </w:p>
    <w:p w:rsidR="001D3C2B" w:rsidRPr="00256181" w:rsidRDefault="001D3C2B" w:rsidP="00AB5F47">
      <w:pPr>
        <w:tabs>
          <w:tab w:val="right" w:leader="dot" w:pos="8640"/>
        </w:tabs>
        <w:spacing w:after="100"/>
        <w:ind w:firstLine="709"/>
        <w:jc w:val="both"/>
        <w:rPr>
          <w:rFonts w:ascii="Times New Roman" w:hAnsi="Times New Roman" w:cs="Times New Roman"/>
          <w:color w:val="auto"/>
          <w:sz w:val="28"/>
          <w:szCs w:val="28"/>
          <w:lang w:val="en-US"/>
        </w:rPr>
      </w:pPr>
      <w:r w:rsidRPr="00256181">
        <w:rPr>
          <w:rFonts w:ascii="Times New Roman" w:hAnsi="Times New Roman" w:cs="Times New Roman"/>
          <w:color w:val="auto"/>
          <w:sz w:val="28"/>
          <w:szCs w:val="28"/>
          <w:lang w:val="en-US"/>
        </w:rPr>
        <w:t xml:space="preserve">Xuất phát từ những lý do nêu trên, việc xây dựng và ban hành Nghị </w:t>
      </w:r>
      <w:r w:rsidR="00674BC2" w:rsidRPr="00256181">
        <w:rPr>
          <w:rFonts w:ascii="Times New Roman" w:hAnsi="Times New Roman" w:cs="Times New Roman"/>
          <w:color w:val="auto"/>
          <w:sz w:val="28"/>
          <w:szCs w:val="28"/>
          <w:lang w:val="en-US"/>
        </w:rPr>
        <w:t>quyết</w:t>
      </w:r>
      <w:r w:rsidRPr="00256181">
        <w:rPr>
          <w:rFonts w:ascii="Times New Roman" w:hAnsi="Times New Roman" w:cs="Times New Roman"/>
          <w:color w:val="auto"/>
          <w:sz w:val="28"/>
          <w:szCs w:val="28"/>
          <w:lang w:val="en-US"/>
        </w:rPr>
        <w:t xml:space="preserve"> là cần thiết. </w:t>
      </w:r>
    </w:p>
    <w:p w:rsidR="00F80E67" w:rsidRPr="00256181" w:rsidRDefault="00835E90" w:rsidP="00AB5F47">
      <w:pPr>
        <w:tabs>
          <w:tab w:val="right" w:leader="dot" w:pos="8640"/>
        </w:tabs>
        <w:spacing w:after="100"/>
        <w:ind w:firstLine="709"/>
        <w:jc w:val="both"/>
        <w:rPr>
          <w:rFonts w:ascii="Times New Roman" w:hAnsi="Times New Roman" w:cs="Times New Roman"/>
          <w:b/>
          <w:color w:val="auto"/>
          <w:sz w:val="28"/>
          <w:szCs w:val="28"/>
          <w:lang w:val="en-US"/>
        </w:rPr>
      </w:pPr>
      <w:r w:rsidRPr="00256181">
        <w:rPr>
          <w:rFonts w:ascii="Times New Roman" w:hAnsi="Times New Roman" w:cs="Times New Roman"/>
          <w:b/>
          <w:color w:val="auto"/>
          <w:sz w:val="28"/>
          <w:szCs w:val="28"/>
          <w:lang w:val="en-US"/>
        </w:rPr>
        <w:t xml:space="preserve">II. </w:t>
      </w:r>
      <w:r w:rsidR="00F80E67" w:rsidRPr="00256181">
        <w:rPr>
          <w:rFonts w:ascii="Times New Roman" w:hAnsi="Times New Roman" w:cs="Times New Roman"/>
          <w:b/>
          <w:color w:val="auto"/>
          <w:sz w:val="28"/>
          <w:szCs w:val="28"/>
          <w:lang w:val="en-US"/>
        </w:rPr>
        <w:t>Mục đích, quan điểm xây dựng Nghị quyết</w:t>
      </w:r>
    </w:p>
    <w:p w:rsidR="00F80E67" w:rsidRPr="00256181" w:rsidRDefault="00F80E67" w:rsidP="00AB5F47">
      <w:pPr>
        <w:tabs>
          <w:tab w:val="right" w:leader="dot" w:pos="8640"/>
        </w:tabs>
        <w:spacing w:after="100"/>
        <w:ind w:firstLine="709"/>
        <w:jc w:val="both"/>
        <w:rPr>
          <w:rFonts w:ascii="Times New Roman" w:hAnsi="Times New Roman" w:cs="Times New Roman"/>
          <w:b/>
          <w:color w:val="auto"/>
          <w:sz w:val="28"/>
          <w:szCs w:val="28"/>
          <w:lang w:val="en-US"/>
        </w:rPr>
      </w:pPr>
      <w:r w:rsidRPr="00256181">
        <w:rPr>
          <w:rFonts w:ascii="Times New Roman" w:hAnsi="Times New Roman" w:cs="Times New Roman"/>
          <w:b/>
          <w:color w:val="auto"/>
          <w:sz w:val="28"/>
          <w:szCs w:val="28"/>
          <w:lang w:val="en-US"/>
        </w:rPr>
        <w:t>1. Mục đích</w:t>
      </w:r>
    </w:p>
    <w:p w:rsidR="001B6357" w:rsidRPr="00256181" w:rsidRDefault="001B6357" w:rsidP="00AB5F47">
      <w:pPr>
        <w:tabs>
          <w:tab w:val="right" w:leader="dot" w:pos="8640"/>
        </w:tabs>
        <w:spacing w:after="100"/>
        <w:ind w:firstLine="709"/>
        <w:jc w:val="both"/>
        <w:rPr>
          <w:rFonts w:ascii="Times New Roman" w:hAnsi="Times New Roman" w:cs="Times New Roman"/>
          <w:b/>
          <w:color w:val="auto"/>
          <w:sz w:val="28"/>
          <w:szCs w:val="28"/>
          <w:lang w:val="en-US"/>
        </w:rPr>
      </w:pPr>
      <w:r w:rsidRPr="00256181">
        <w:rPr>
          <w:rFonts w:ascii="Times New Roman" w:hAnsi="Times New Roman" w:cs="Times New Roman"/>
          <w:bCs/>
          <w:color w:val="auto"/>
          <w:spacing w:val="2"/>
          <w:sz w:val="28"/>
          <w:szCs w:val="28"/>
          <w:lang w:val="en-US"/>
        </w:rPr>
        <w:t xml:space="preserve">- </w:t>
      </w:r>
      <w:r w:rsidRPr="00256181">
        <w:rPr>
          <w:rFonts w:ascii="Times New Roman" w:hAnsi="Times New Roman" w:cs="Times New Roman"/>
          <w:bCs/>
          <w:color w:val="auto"/>
          <w:spacing w:val="2"/>
          <w:sz w:val="28"/>
          <w:szCs w:val="28"/>
        </w:rPr>
        <w:t>Việc ban hành chính sách tại địa phương nhằm bảo đảm thi hành văn bản quy phạm pháp luật của Trung ương</w:t>
      </w:r>
    </w:p>
    <w:p w:rsidR="001D4DEA" w:rsidRPr="00256181" w:rsidRDefault="001B6357" w:rsidP="00AB5F47">
      <w:pPr>
        <w:spacing w:after="100"/>
        <w:ind w:firstLine="709"/>
        <w:jc w:val="both"/>
        <w:rPr>
          <w:rFonts w:ascii="Times New Roman" w:eastAsia="Times New Roman" w:hAnsi="Times New Roman" w:cs="Times New Roman"/>
          <w:color w:val="auto"/>
          <w:sz w:val="28"/>
          <w:szCs w:val="28"/>
          <w:lang w:val="nl-NL" w:eastAsia="en-US"/>
        </w:rPr>
      </w:pPr>
      <w:r w:rsidRPr="00256181">
        <w:rPr>
          <w:rFonts w:ascii="Times New Roman" w:eastAsia="Times New Roman" w:hAnsi="Times New Roman" w:cs="Times New Roman"/>
          <w:noProof/>
          <w:color w:val="auto"/>
          <w:sz w:val="28"/>
          <w:szCs w:val="28"/>
          <w:lang w:val="en-US" w:eastAsia="en-US"/>
        </w:rPr>
        <w:t xml:space="preserve">- </w:t>
      </w:r>
      <w:r w:rsidR="001D4DEA" w:rsidRPr="00256181">
        <w:rPr>
          <w:rFonts w:ascii="Times New Roman" w:eastAsia="Times New Roman" w:hAnsi="Times New Roman" w:cs="Times New Roman"/>
          <w:noProof/>
          <w:color w:val="auto"/>
          <w:sz w:val="28"/>
          <w:szCs w:val="28"/>
          <w:lang w:val="en-US" w:eastAsia="en-US"/>
        </w:rPr>
        <w:t xml:space="preserve">Ban hành </w:t>
      </w:r>
      <w:r w:rsidR="00D36BB7" w:rsidRPr="00256181">
        <w:rPr>
          <w:rFonts w:ascii="Times New Roman" w:eastAsia="Times New Roman" w:hAnsi="Times New Roman" w:cs="Times New Roman"/>
          <w:noProof/>
          <w:color w:val="auto"/>
          <w:sz w:val="28"/>
          <w:szCs w:val="28"/>
          <w:lang w:val="nl-NL" w:eastAsia="en-US"/>
        </w:rPr>
        <w:t>văn bản q</w:t>
      </w:r>
      <w:r w:rsidR="001D4DEA" w:rsidRPr="00256181">
        <w:rPr>
          <w:rFonts w:ascii="Times New Roman" w:eastAsia="Times New Roman" w:hAnsi="Times New Roman" w:cs="Times New Roman"/>
          <w:noProof/>
          <w:color w:val="auto"/>
          <w:sz w:val="28"/>
          <w:szCs w:val="28"/>
          <w:lang w:val="nl-NL" w:eastAsia="en-US"/>
        </w:rPr>
        <w:t>uy phạm pháp luật của</w:t>
      </w:r>
      <w:r w:rsidR="001D4DEA" w:rsidRPr="00256181">
        <w:rPr>
          <w:rFonts w:ascii="Times New Roman" w:eastAsia="Times New Roman" w:hAnsi="Times New Roman" w:cs="Times New Roman"/>
          <w:noProof/>
          <w:color w:val="auto"/>
          <w:sz w:val="28"/>
          <w:szCs w:val="28"/>
          <w:lang w:val="en-US" w:eastAsia="en-US"/>
        </w:rPr>
        <w:t xml:space="preserve"> Hội đồng nhân dân tỉnh </w:t>
      </w:r>
      <w:r w:rsidR="001D4DEA" w:rsidRPr="00256181">
        <w:rPr>
          <w:rFonts w:ascii="Times New Roman" w:eastAsia="Times New Roman" w:hAnsi="Times New Roman" w:cs="Times New Roman"/>
          <w:color w:val="auto"/>
          <w:sz w:val="28"/>
          <w:szCs w:val="28"/>
          <w:lang w:val="nl-NL" w:eastAsia="en-US"/>
        </w:rPr>
        <w:t xml:space="preserve">quy định </w:t>
      </w:r>
      <w:r w:rsidR="00D36BB7" w:rsidRPr="00256181">
        <w:rPr>
          <w:rFonts w:ascii="Times New Roman" w:eastAsia="Times New Roman" w:hAnsi="Times New Roman" w:cs="Times New Roman"/>
          <w:bCs/>
          <w:color w:val="auto"/>
          <w:sz w:val="28"/>
          <w:szCs w:val="28"/>
        </w:rPr>
        <w:t xml:space="preserve">chính sách </w:t>
      </w:r>
      <w:r w:rsidR="000D5BA4" w:rsidRPr="00256181">
        <w:rPr>
          <w:rFonts w:ascii="Times New Roman" w:hAnsi="Times New Roman" w:cs="Times New Roman"/>
          <w:color w:val="auto"/>
          <w:sz w:val="28"/>
          <w:szCs w:val="28"/>
          <w:lang w:val="nb-NO"/>
        </w:rPr>
        <w:t>hỗ trợ di dời đối với các cơ sở đang hoạt động sản xuất trong khu vực không được phép chăn nuôi</w:t>
      </w:r>
      <w:r w:rsidR="000D5BA4" w:rsidRPr="00256181">
        <w:rPr>
          <w:rFonts w:ascii="Times New Roman" w:eastAsia="Times New Roman" w:hAnsi="Times New Roman" w:cs="Times New Roman"/>
          <w:bCs/>
          <w:color w:val="auto"/>
          <w:sz w:val="28"/>
          <w:szCs w:val="28"/>
        </w:rPr>
        <w:t xml:space="preserve"> </w:t>
      </w:r>
      <w:r w:rsidR="00D36BB7" w:rsidRPr="00256181">
        <w:rPr>
          <w:rFonts w:ascii="Times New Roman" w:eastAsia="Times New Roman" w:hAnsi="Times New Roman" w:cs="Times New Roman"/>
          <w:bCs/>
          <w:color w:val="auto"/>
          <w:sz w:val="28"/>
          <w:szCs w:val="28"/>
        </w:rPr>
        <w:t>trên địa bàn tỉnh Đồng Nai</w:t>
      </w:r>
      <w:r w:rsidR="005A3038" w:rsidRPr="00256181">
        <w:rPr>
          <w:rFonts w:ascii="Times New Roman" w:eastAsia="Times New Roman" w:hAnsi="Times New Roman" w:cs="Times New Roman"/>
          <w:bCs/>
          <w:color w:val="auto"/>
          <w:sz w:val="28"/>
          <w:szCs w:val="28"/>
          <w:lang w:val="en-US"/>
        </w:rPr>
        <w:t xml:space="preserve"> </w:t>
      </w:r>
      <w:r w:rsidR="001D4DEA" w:rsidRPr="00256181">
        <w:rPr>
          <w:rFonts w:ascii="Times New Roman" w:eastAsia="Times New Roman" w:hAnsi="Times New Roman" w:cs="Times New Roman"/>
          <w:color w:val="auto"/>
          <w:sz w:val="28"/>
          <w:szCs w:val="28"/>
          <w:lang w:val="en-US" w:eastAsia="en-US"/>
        </w:rPr>
        <w:t xml:space="preserve">phù hợp với tình hình thực tế địa phương để </w:t>
      </w:r>
      <w:r w:rsidR="001D4DEA" w:rsidRPr="00256181">
        <w:rPr>
          <w:rFonts w:ascii="Times New Roman" w:eastAsia="Times New Roman" w:hAnsi="Times New Roman" w:cs="Times New Roman"/>
          <w:noProof/>
          <w:color w:val="auto"/>
          <w:sz w:val="28"/>
          <w:szCs w:val="28"/>
          <w:lang w:val="en-US" w:eastAsia="en-US"/>
        </w:rPr>
        <w:t>tổ chức triển khai có hiệu quả các chủ trương, chính sách về phát triển chăn nuôi</w:t>
      </w:r>
      <w:r w:rsidR="001D4DEA" w:rsidRPr="00256181">
        <w:rPr>
          <w:rFonts w:ascii="Times New Roman" w:eastAsia="Times New Roman" w:hAnsi="Times New Roman" w:cs="Times New Roman"/>
          <w:noProof/>
          <w:color w:val="auto"/>
          <w:sz w:val="28"/>
          <w:szCs w:val="28"/>
          <w:lang w:val="nl-NL" w:eastAsia="en-US"/>
        </w:rPr>
        <w:t>.</w:t>
      </w:r>
    </w:p>
    <w:p w:rsidR="00F80E67" w:rsidRPr="00256181" w:rsidRDefault="00F80E67" w:rsidP="00AB5F47">
      <w:pPr>
        <w:tabs>
          <w:tab w:val="right" w:leader="dot" w:pos="8640"/>
        </w:tabs>
        <w:spacing w:after="100"/>
        <w:ind w:firstLine="709"/>
        <w:jc w:val="both"/>
        <w:rPr>
          <w:rFonts w:ascii="Times New Roman" w:hAnsi="Times New Roman" w:cs="Times New Roman"/>
          <w:b/>
          <w:color w:val="auto"/>
          <w:sz w:val="28"/>
          <w:szCs w:val="28"/>
          <w:lang w:val="en-US"/>
        </w:rPr>
      </w:pPr>
      <w:r w:rsidRPr="00256181">
        <w:rPr>
          <w:rFonts w:ascii="Times New Roman" w:hAnsi="Times New Roman" w:cs="Times New Roman"/>
          <w:b/>
          <w:color w:val="auto"/>
          <w:sz w:val="28"/>
          <w:szCs w:val="28"/>
          <w:lang w:val="en-US"/>
        </w:rPr>
        <w:t>2. Quan điểm xây dựng nghị quyết</w:t>
      </w:r>
    </w:p>
    <w:p w:rsidR="00280D7B" w:rsidRPr="00256181" w:rsidRDefault="000A2A27" w:rsidP="00AB5F47">
      <w:pPr>
        <w:widowControl/>
        <w:spacing w:after="100"/>
        <w:ind w:firstLine="720"/>
        <w:jc w:val="both"/>
        <w:rPr>
          <w:rFonts w:ascii="Times New Roman" w:eastAsia="Times New Roman" w:hAnsi="Times New Roman" w:cs="Times New Roman"/>
          <w:color w:val="auto"/>
          <w:sz w:val="28"/>
          <w:szCs w:val="28"/>
          <w:lang w:val="en-US" w:eastAsia="en-US"/>
        </w:rPr>
      </w:pPr>
      <w:r w:rsidRPr="00256181">
        <w:rPr>
          <w:rFonts w:ascii="Times New Roman" w:hAnsi="Times New Roman" w:cs="Times New Roman"/>
          <w:color w:val="auto"/>
          <w:sz w:val="28"/>
          <w:szCs w:val="28"/>
          <w:lang w:val="en-US"/>
        </w:rPr>
        <w:t>- P</w:t>
      </w:r>
      <w:r w:rsidRPr="00256181">
        <w:rPr>
          <w:rFonts w:ascii="Times New Roman" w:eastAsia="Times New Roman" w:hAnsi="Times New Roman" w:cs="Times New Roman"/>
          <w:color w:val="auto"/>
          <w:sz w:val="28"/>
          <w:szCs w:val="28"/>
          <w:shd w:val="clear" w:color="auto" w:fill="FFFFFF"/>
          <w:lang w:val="en-US" w:eastAsia="en-US"/>
        </w:rPr>
        <w:t>hù hợp với quy định của Luật Chăn nuôi và các quy định khác có liên quan</w:t>
      </w:r>
      <w:r w:rsidRPr="00256181">
        <w:rPr>
          <w:rFonts w:ascii="Times New Roman" w:eastAsia="Times New Roman" w:hAnsi="Times New Roman" w:cs="Times New Roman"/>
          <w:color w:val="auto"/>
          <w:sz w:val="28"/>
          <w:szCs w:val="28"/>
          <w:lang w:val="en-US" w:eastAsia="en-US"/>
        </w:rPr>
        <w:t>; phù hợp với quy hoạch phát triển kinh tế - xã hội của tỉnh Đồng Nai và các quy hoạch ngành, lĩnh vực khác trên địa bàn tỉnh.</w:t>
      </w:r>
    </w:p>
    <w:p w:rsidR="000A2A27" w:rsidRPr="00256181" w:rsidRDefault="000A2A27" w:rsidP="00AB5F47">
      <w:pPr>
        <w:widowControl/>
        <w:spacing w:after="100"/>
        <w:ind w:firstLine="720"/>
        <w:jc w:val="both"/>
        <w:rPr>
          <w:rFonts w:ascii="Times New Roman" w:hAnsi="Times New Roman" w:cs="Times New Roman"/>
          <w:color w:val="auto"/>
          <w:sz w:val="28"/>
          <w:szCs w:val="28"/>
        </w:rPr>
      </w:pPr>
      <w:r w:rsidRPr="00256181">
        <w:rPr>
          <w:rFonts w:ascii="Times New Roman" w:hAnsi="Times New Roman" w:cs="Times New Roman"/>
          <w:color w:val="auto"/>
          <w:sz w:val="28"/>
          <w:szCs w:val="28"/>
        </w:rPr>
        <w:t>- Đảm bảo đúng quy định pháp luật về thẩm quyền và trình tự thủ tục.</w:t>
      </w:r>
    </w:p>
    <w:p w:rsidR="000A2A27" w:rsidRPr="00256181" w:rsidRDefault="000A2A27" w:rsidP="00AB5F47">
      <w:pPr>
        <w:spacing w:after="100"/>
        <w:ind w:firstLine="720"/>
        <w:jc w:val="both"/>
        <w:rPr>
          <w:rFonts w:ascii="Times New Roman" w:hAnsi="Times New Roman" w:cs="Times New Roman"/>
          <w:color w:val="auto"/>
          <w:sz w:val="28"/>
          <w:szCs w:val="28"/>
        </w:rPr>
      </w:pPr>
      <w:r w:rsidRPr="00256181">
        <w:rPr>
          <w:rFonts w:ascii="Times New Roman" w:hAnsi="Times New Roman" w:cs="Times New Roman"/>
          <w:color w:val="auto"/>
          <w:sz w:val="28"/>
          <w:szCs w:val="28"/>
        </w:rPr>
        <w:t>- Phù hợp với quy định pháp luật về ban hành văn bản quy phạm pháp luật và các văn bản pháp luật khác có liên quan.</w:t>
      </w:r>
    </w:p>
    <w:p w:rsidR="000A2A27" w:rsidRPr="00256181" w:rsidRDefault="000A2A27" w:rsidP="00AB5F47">
      <w:pPr>
        <w:spacing w:after="100"/>
        <w:jc w:val="both"/>
        <w:rPr>
          <w:rFonts w:ascii="Times New Roman" w:hAnsi="Times New Roman" w:cs="Times New Roman"/>
          <w:color w:val="auto"/>
          <w:sz w:val="28"/>
          <w:szCs w:val="28"/>
          <w:lang w:val="en-US"/>
        </w:rPr>
      </w:pPr>
      <w:r w:rsidRPr="00256181">
        <w:rPr>
          <w:rFonts w:ascii="Times New Roman" w:hAnsi="Times New Roman" w:cs="Times New Roman"/>
          <w:color w:val="auto"/>
          <w:sz w:val="28"/>
          <w:szCs w:val="28"/>
        </w:rPr>
        <w:tab/>
        <w:t>- Đảm bảo sự công khai, minh bạch trong quá trình xây dựng Nghị quyết.</w:t>
      </w:r>
    </w:p>
    <w:p w:rsidR="00E1193E" w:rsidRPr="00256181" w:rsidRDefault="00E1193E" w:rsidP="00AB5F47">
      <w:pPr>
        <w:tabs>
          <w:tab w:val="right" w:leader="dot" w:pos="8640"/>
        </w:tabs>
        <w:spacing w:after="100"/>
        <w:ind w:firstLine="709"/>
        <w:jc w:val="both"/>
        <w:rPr>
          <w:rFonts w:ascii="Times New Roman" w:hAnsi="Times New Roman" w:cs="Times New Roman"/>
          <w:b/>
          <w:color w:val="auto"/>
          <w:sz w:val="28"/>
          <w:szCs w:val="28"/>
          <w:lang w:val="nb-NO"/>
        </w:rPr>
      </w:pPr>
      <w:r w:rsidRPr="00256181">
        <w:rPr>
          <w:rFonts w:ascii="Times New Roman" w:hAnsi="Times New Roman" w:cs="Times New Roman"/>
          <w:b/>
          <w:color w:val="auto"/>
          <w:sz w:val="28"/>
          <w:szCs w:val="28"/>
          <w:lang w:val="nb-NO"/>
        </w:rPr>
        <w:t>III. Quá trình xây dựng Nghị quyết</w:t>
      </w:r>
    </w:p>
    <w:p w:rsidR="00E1193E" w:rsidRPr="00256181" w:rsidRDefault="00E1193E" w:rsidP="00AB5F47">
      <w:pPr>
        <w:tabs>
          <w:tab w:val="right" w:leader="dot" w:pos="8640"/>
        </w:tabs>
        <w:spacing w:after="100"/>
        <w:ind w:firstLine="709"/>
        <w:jc w:val="both"/>
        <w:rPr>
          <w:rFonts w:ascii="Times New Roman" w:eastAsia="Times New Roman" w:hAnsi="Times New Roman" w:cs="Times New Roman"/>
          <w:bCs/>
          <w:color w:val="auto"/>
          <w:sz w:val="28"/>
          <w:szCs w:val="28"/>
          <w:lang w:val="en-US"/>
        </w:rPr>
      </w:pPr>
      <w:r w:rsidRPr="00256181">
        <w:rPr>
          <w:rFonts w:ascii="Times New Roman" w:hAnsi="Times New Roman" w:cs="Times New Roman"/>
          <w:color w:val="auto"/>
          <w:sz w:val="28"/>
          <w:szCs w:val="28"/>
          <w:lang w:val="nb-NO"/>
        </w:rPr>
        <w:t xml:space="preserve">Căn cứ Luật Ban hành văn bản quy phạm pháp luật năm 2015; </w:t>
      </w:r>
      <w:r w:rsidRPr="00256181">
        <w:rPr>
          <w:rFonts w:ascii="Times New Roman" w:eastAsia="Times New Roman" w:hAnsi="Times New Roman" w:cs="Times New Roman"/>
          <w:bCs/>
          <w:color w:val="auto"/>
          <w:sz w:val="28"/>
          <w:szCs w:val="28"/>
        </w:rPr>
        <w:t xml:space="preserve">Nghị định số 34/2016/NĐ-CP ngày 14 tháng 5 năm 2016 của Chính phủ Quy định chi tiết </w:t>
      </w:r>
      <w:r w:rsidRPr="00256181">
        <w:rPr>
          <w:rFonts w:ascii="Times New Roman" w:eastAsia="Times New Roman" w:hAnsi="Times New Roman" w:cs="Times New Roman"/>
          <w:bCs/>
          <w:color w:val="auto"/>
          <w:sz w:val="28"/>
          <w:szCs w:val="28"/>
        </w:rPr>
        <w:lastRenderedPageBreak/>
        <w:t>một số điều và biện pháp thi hành Luật Ban hành văn bản quy phạm pháp luật</w:t>
      </w:r>
      <w:r w:rsidRPr="00256181">
        <w:rPr>
          <w:rFonts w:ascii="Times New Roman" w:eastAsia="Times New Roman" w:hAnsi="Times New Roman" w:cs="Times New Roman"/>
          <w:bCs/>
          <w:color w:val="auto"/>
          <w:sz w:val="28"/>
          <w:szCs w:val="28"/>
          <w:lang w:val="en-US"/>
        </w:rPr>
        <w:t>, UBND tỉnh triển khai xây dựng Nghị quyết theo đúng trình tự, thủ tục như sau:</w:t>
      </w:r>
    </w:p>
    <w:p w:rsidR="00E1193E" w:rsidRPr="00256181" w:rsidRDefault="00E1193E" w:rsidP="00AB5F47">
      <w:pPr>
        <w:autoSpaceDN w:val="0"/>
        <w:adjustRightInd w:val="0"/>
        <w:spacing w:after="100"/>
        <w:ind w:firstLine="720"/>
        <w:jc w:val="both"/>
        <w:rPr>
          <w:rFonts w:ascii="Times New Roman" w:eastAsia="Times New Roman" w:hAnsi="Times New Roman" w:cs="Times New Roman"/>
          <w:color w:val="auto"/>
          <w:sz w:val="28"/>
          <w:szCs w:val="28"/>
          <w:lang w:val="en-US"/>
        </w:rPr>
      </w:pPr>
      <w:r w:rsidRPr="00256181">
        <w:rPr>
          <w:rFonts w:ascii="Times New Roman" w:eastAsia="Times New Roman" w:hAnsi="Times New Roman" w:cs="Times New Roman"/>
          <w:bCs/>
          <w:color w:val="auto"/>
          <w:sz w:val="28"/>
          <w:szCs w:val="28"/>
          <w:lang w:val="en-US"/>
        </w:rPr>
        <w:t xml:space="preserve">1. UBND tỉnh trình Thường trực Hội đồng nhân dân tỉnh </w:t>
      </w:r>
      <w:r w:rsidRPr="00256181">
        <w:rPr>
          <w:rFonts w:ascii="Times New Roman" w:eastAsia="Times New Roman" w:hAnsi="Times New Roman" w:cs="Times New Roman"/>
          <w:color w:val="auto"/>
          <w:sz w:val="28"/>
          <w:szCs w:val="28"/>
        </w:rPr>
        <w:t>đề nghị xây dựng Nghị quyết quy định khu vực thuộc nội thành của thành phố, thị xã, thị trấn, khu dân cư không được phép chăn nuôi và vùng nuôi chim yến trên địa bàn tỉnh Đồng Na</w:t>
      </w:r>
      <w:r w:rsidRPr="00256181">
        <w:rPr>
          <w:rFonts w:ascii="Times New Roman" w:eastAsia="Times New Roman" w:hAnsi="Times New Roman" w:cs="Times New Roman"/>
          <w:color w:val="auto"/>
          <w:sz w:val="28"/>
          <w:szCs w:val="28"/>
          <w:lang w:val="en-US"/>
        </w:rPr>
        <w:t>i tại</w:t>
      </w:r>
      <w:r w:rsidRPr="00256181">
        <w:rPr>
          <w:rFonts w:ascii="Times New Roman" w:eastAsia="Times New Roman" w:hAnsi="Times New Roman" w:cs="Times New Roman"/>
          <w:color w:val="auto"/>
          <w:sz w:val="28"/>
          <w:szCs w:val="28"/>
        </w:rPr>
        <w:t xml:space="preserve"> Tờ trình số </w:t>
      </w:r>
      <w:r w:rsidR="005A3038" w:rsidRPr="00256181">
        <w:rPr>
          <w:rFonts w:ascii="Times New Roman" w:hAnsi="Times New Roman" w:cs="Times New Roman"/>
          <w:color w:val="auto"/>
          <w:sz w:val="28"/>
          <w:szCs w:val="28"/>
          <w:lang w:val="en-US"/>
        </w:rPr>
        <w:t>9972</w:t>
      </w:r>
      <w:r w:rsidRPr="00256181">
        <w:rPr>
          <w:rFonts w:ascii="Times New Roman" w:eastAsia="Times New Roman" w:hAnsi="Times New Roman" w:cs="Times New Roman"/>
          <w:color w:val="auto"/>
          <w:sz w:val="28"/>
          <w:szCs w:val="28"/>
        </w:rPr>
        <w:t xml:space="preserve">/TTr-UBND </w:t>
      </w:r>
      <w:r w:rsidR="00652635" w:rsidRPr="00256181">
        <w:rPr>
          <w:rFonts w:ascii="Times New Roman" w:eastAsia="Times New Roman" w:hAnsi="Times New Roman" w:cs="Times New Roman"/>
          <w:color w:val="auto"/>
          <w:sz w:val="28"/>
          <w:szCs w:val="28"/>
          <w:lang w:val="en-US"/>
        </w:rPr>
        <w:t>n</w:t>
      </w:r>
      <w:r w:rsidRPr="00256181">
        <w:rPr>
          <w:rFonts w:ascii="Times New Roman" w:eastAsia="Times New Roman" w:hAnsi="Times New Roman" w:cs="Times New Roman"/>
          <w:color w:val="auto"/>
          <w:sz w:val="28"/>
          <w:szCs w:val="28"/>
        </w:rPr>
        <w:t xml:space="preserve">gày </w:t>
      </w:r>
      <w:r w:rsidR="00652635" w:rsidRPr="00256181">
        <w:rPr>
          <w:rFonts w:ascii="Times New Roman" w:eastAsia="Times New Roman" w:hAnsi="Times New Roman" w:cs="Times New Roman"/>
          <w:color w:val="auto"/>
          <w:sz w:val="28"/>
          <w:szCs w:val="28"/>
          <w:lang w:val="en-US"/>
        </w:rPr>
        <w:t>20/8</w:t>
      </w:r>
      <w:r w:rsidRPr="00256181">
        <w:rPr>
          <w:rFonts w:ascii="Times New Roman" w:eastAsia="Times New Roman" w:hAnsi="Times New Roman" w:cs="Times New Roman"/>
          <w:color w:val="auto"/>
          <w:sz w:val="28"/>
          <w:szCs w:val="28"/>
        </w:rPr>
        <w:t>/2020.</w:t>
      </w:r>
    </w:p>
    <w:p w:rsidR="00E1193E" w:rsidRPr="00256181" w:rsidRDefault="00E1193E" w:rsidP="00AB5F47">
      <w:pPr>
        <w:autoSpaceDN w:val="0"/>
        <w:adjustRightInd w:val="0"/>
        <w:spacing w:after="100"/>
        <w:ind w:firstLine="720"/>
        <w:jc w:val="both"/>
        <w:rPr>
          <w:rFonts w:ascii="Times New Roman" w:eastAsia="Times New Roman" w:hAnsi="Times New Roman" w:cs="Times New Roman"/>
          <w:color w:val="auto"/>
          <w:sz w:val="28"/>
          <w:szCs w:val="28"/>
          <w:lang w:val="en-US"/>
        </w:rPr>
      </w:pPr>
      <w:r w:rsidRPr="00256181">
        <w:rPr>
          <w:rFonts w:ascii="Times New Roman" w:eastAsia="Times New Roman" w:hAnsi="Times New Roman" w:cs="Times New Roman"/>
          <w:color w:val="auto"/>
          <w:sz w:val="28"/>
          <w:szCs w:val="28"/>
          <w:lang w:val="en-US"/>
        </w:rPr>
        <w:t xml:space="preserve">2. </w:t>
      </w:r>
      <w:r w:rsidRPr="00256181">
        <w:rPr>
          <w:rFonts w:ascii="Times New Roman" w:eastAsia="Times New Roman" w:hAnsi="Times New Roman" w:cs="Times New Roman"/>
          <w:color w:val="auto"/>
          <w:sz w:val="28"/>
          <w:szCs w:val="28"/>
        </w:rPr>
        <w:t>Thường trực Hội đồng nhân dân tỉnh thống nhất đề nghị xây dựng Nghị quyết quy định khu vực thuộc nội thành của thành phố, thị xã, thị trấn, khu dân cư không được phép chăn nuôi và vùng nuôi chim yến trên địa bàn tỉnh Đồng Nai</w:t>
      </w:r>
      <w:r w:rsidRPr="00256181">
        <w:rPr>
          <w:rFonts w:ascii="Times New Roman" w:eastAsia="Times New Roman" w:hAnsi="Times New Roman" w:cs="Times New Roman"/>
          <w:color w:val="auto"/>
          <w:sz w:val="28"/>
          <w:szCs w:val="28"/>
          <w:lang w:val="en-US"/>
        </w:rPr>
        <w:t xml:space="preserve"> tại </w:t>
      </w:r>
      <w:r w:rsidRPr="00256181">
        <w:rPr>
          <w:rFonts w:ascii="Times New Roman" w:eastAsia="Times New Roman" w:hAnsi="Times New Roman" w:cs="Times New Roman"/>
          <w:color w:val="auto"/>
          <w:sz w:val="28"/>
          <w:szCs w:val="28"/>
        </w:rPr>
        <w:t xml:space="preserve">Văn bản số </w:t>
      </w:r>
      <w:r w:rsidRPr="00256181">
        <w:rPr>
          <w:rFonts w:ascii="Times New Roman" w:eastAsia="Times New Roman" w:hAnsi="Times New Roman" w:cs="Times New Roman"/>
          <w:color w:val="auto"/>
          <w:sz w:val="28"/>
          <w:szCs w:val="28"/>
          <w:lang w:val="en-US"/>
        </w:rPr>
        <w:t>…..</w:t>
      </w:r>
      <w:r w:rsidRPr="00256181">
        <w:rPr>
          <w:rFonts w:ascii="Times New Roman" w:eastAsia="Times New Roman" w:hAnsi="Times New Roman" w:cs="Times New Roman"/>
          <w:color w:val="auto"/>
          <w:sz w:val="28"/>
          <w:szCs w:val="28"/>
        </w:rPr>
        <w:t>/HĐND-VP</w:t>
      </w:r>
      <w:r w:rsidRPr="00256181">
        <w:rPr>
          <w:rFonts w:ascii="Times New Roman" w:eastAsia="Times New Roman" w:hAnsi="Times New Roman" w:cs="Times New Roman"/>
          <w:color w:val="auto"/>
          <w:sz w:val="28"/>
          <w:szCs w:val="28"/>
          <w:lang w:val="en-US"/>
        </w:rPr>
        <w:t xml:space="preserve"> n</w:t>
      </w:r>
      <w:r w:rsidRPr="00256181">
        <w:rPr>
          <w:rFonts w:ascii="Times New Roman" w:eastAsia="Times New Roman" w:hAnsi="Times New Roman" w:cs="Times New Roman"/>
          <w:color w:val="auto"/>
          <w:sz w:val="28"/>
          <w:szCs w:val="28"/>
        </w:rPr>
        <w:t xml:space="preserve">gày </w:t>
      </w:r>
      <w:r w:rsidRPr="00256181">
        <w:rPr>
          <w:rFonts w:ascii="Times New Roman" w:eastAsia="Times New Roman" w:hAnsi="Times New Roman" w:cs="Times New Roman"/>
          <w:color w:val="auto"/>
          <w:sz w:val="28"/>
          <w:szCs w:val="28"/>
          <w:lang w:val="en-US"/>
        </w:rPr>
        <w:t>…</w:t>
      </w:r>
      <w:r w:rsidRPr="00256181">
        <w:rPr>
          <w:rFonts w:ascii="Times New Roman" w:eastAsia="Times New Roman" w:hAnsi="Times New Roman" w:cs="Times New Roman"/>
          <w:color w:val="auto"/>
          <w:sz w:val="28"/>
          <w:szCs w:val="28"/>
        </w:rPr>
        <w:t>/</w:t>
      </w:r>
      <w:r w:rsidRPr="00256181">
        <w:rPr>
          <w:rFonts w:ascii="Times New Roman" w:eastAsia="Times New Roman" w:hAnsi="Times New Roman" w:cs="Times New Roman"/>
          <w:color w:val="auto"/>
          <w:sz w:val="28"/>
          <w:szCs w:val="28"/>
          <w:lang w:val="en-US"/>
        </w:rPr>
        <w:t>…..</w:t>
      </w:r>
      <w:r w:rsidRPr="00256181">
        <w:rPr>
          <w:rFonts w:ascii="Times New Roman" w:eastAsia="Times New Roman" w:hAnsi="Times New Roman" w:cs="Times New Roman"/>
          <w:color w:val="auto"/>
          <w:sz w:val="28"/>
          <w:szCs w:val="28"/>
        </w:rPr>
        <w:t>/2020.</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3. Cơ quan chủ trì soạn thảo (Sở Nông nghiệp và PTNT được UBND tỉnh giao nhiệm vụ chủ trì soạn thảo Nghị quyết) đã gửi lấy ý kiến của các sở, ban, ngành, địa phương và các đơn vị có liên quan, đồng thời thực hiện đăng tải trên Cổng thông tin điện tử của tỉnh 30 ngày để lấy ý kiến của các tổ chức, cá nhân. Sau khi tổng hợp ý kiến góp ý của các sở, ban, ngành,địa phương và các đơn vị liên quan, cơ quan chủ trì soạn thảo báo cáo giải trình tiếp thu ý kiến.</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4. Cơ quan chủ trì soạn thảo hoàn thiện hồ sơ dự thảo Nghị quyết đề nghị Sở Tư pháp thẩm định tại Văn bản số ……./SNN- CNTY ngày ……/……/2020.</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 xml:space="preserve">5. Sở Tư pháp có Văn bản số …./BC-STP  ngày…./……./2020 về việc báo cáo thẩm định dự thảo Nghị quyết Quy định </w:t>
      </w:r>
      <w:r w:rsidRPr="00256181">
        <w:rPr>
          <w:bCs/>
          <w:sz w:val="28"/>
          <w:szCs w:val="28"/>
        </w:rPr>
        <w:t>khu vực thuộc nội thành của thành phố, thị xã, thị trấn, khu dân cư không được phép chăn nuôi và vùng nuôi chim yến trên địa bàn tỉnh Đồng Nai</w:t>
      </w:r>
      <w:r w:rsidRPr="00256181">
        <w:rPr>
          <w:sz w:val="28"/>
          <w:szCs w:val="28"/>
        </w:rPr>
        <w:t>.</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6. Cơ quan chủ trì soạn thảo báo cáo giải trình, tiếp thu ý kiến thẩm định tại Báo cáo số ……./ BC-SNN ngày ……./……../2020.</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7. Cơ quan chủ trì soạn thảo hoàn thiện hồ sơ dự thảo Nghị quyết tham mưu UBND tỉnh trình HĐND tỉnh.</w:t>
      </w:r>
    </w:p>
    <w:p w:rsidR="00E1193E" w:rsidRPr="00256181" w:rsidRDefault="00E1193E" w:rsidP="00AB5F47">
      <w:pPr>
        <w:pStyle w:val="NormalWeb"/>
        <w:shd w:val="clear" w:color="auto" w:fill="FFFFFF"/>
        <w:spacing w:before="0" w:beforeAutospacing="0" w:afterAutospacing="0"/>
        <w:ind w:firstLine="709"/>
        <w:jc w:val="both"/>
        <w:rPr>
          <w:sz w:val="28"/>
          <w:szCs w:val="28"/>
        </w:rPr>
      </w:pPr>
      <w:r w:rsidRPr="00256181">
        <w:rPr>
          <w:sz w:val="28"/>
          <w:szCs w:val="28"/>
        </w:rPr>
        <w:t>8. Ngày …./…/2020 UBND</w:t>
      </w:r>
      <w:r w:rsidRPr="00256181">
        <w:rPr>
          <w:iCs/>
          <w:sz w:val="28"/>
          <w:szCs w:val="28"/>
          <w:lang w:val="vi-VN" w:eastAsia="vi-VN"/>
        </w:rPr>
        <w:t xml:space="preserve"> tỉnh tổ chức cuộc họp để thông qua dự thảo Nghị quyết.</w:t>
      </w:r>
    </w:p>
    <w:p w:rsidR="006B217B" w:rsidRPr="00256181" w:rsidRDefault="006B217B" w:rsidP="00AB5F47">
      <w:pPr>
        <w:widowControl/>
        <w:spacing w:after="100"/>
        <w:ind w:firstLine="709"/>
        <w:jc w:val="both"/>
        <w:rPr>
          <w:rFonts w:ascii="Times New Roman" w:eastAsia="Times New Roman" w:hAnsi="Times New Roman" w:cs="Times New Roman"/>
          <w:b/>
          <w:color w:val="auto"/>
          <w:sz w:val="28"/>
          <w:szCs w:val="28"/>
          <w:lang w:val="en-US" w:eastAsia="en-US"/>
        </w:rPr>
      </w:pPr>
      <w:r w:rsidRPr="00256181">
        <w:rPr>
          <w:rFonts w:ascii="Times New Roman" w:eastAsia="Times New Roman" w:hAnsi="Times New Roman" w:cs="Times New Roman"/>
          <w:b/>
          <w:color w:val="auto"/>
          <w:sz w:val="28"/>
          <w:szCs w:val="28"/>
          <w:lang w:val="en-US" w:eastAsia="en-US"/>
        </w:rPr>
        <w:t>IV. Bố cục và nội dung cơ bản của Nghị quyết</w:t>
      </w:r>
    </w:p>
    <w:p w:rsidR="00E1193E" w:rsidRPr="00256181" w:rsidRDefault="006B217B" w:rsidP="00AB5F47">
      <w:pPr>
        <w:tabs>
          <w:tab w:val="right" w:leader="dot" w:pos="8640"/>
        </w:tabs>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color w:val="auto"/>
          <w:sz w:val="28"/>
          <w:szCs w:val="28"/>
          <w:lang w:val="en-US" w:eastAsia="en-US"/>
        </w:rPr>
        <w:t>Bố cục dự thảo Nghị quyết gồm 3 điều:</w:t>
      </w:r>
    </w:p>
    <w:p w:rsidR="005A3038" w:rsidRPr="00256181" w:rsidRDefault="005A3038" w:rsidP="00AB5F47">
      <w:pPr>
        <w:tabs>
          <w:tab w:val="right" w:leader="dot" w:pos="8640"/>
        </w:tabs>
        <w:spacing w:after="100"/>
        <w:ind w:firstLine="709"/>
        <w:jc w:val="both"/>
        <w:rPr>
          <w:rFonts w:ascii="Times New Roman" w:eastAsia="Times New Roman" w:hAnsi="Times New Roman" w:cs="Times New Roman"/>
          <w:color w:val="auto"/>
          <w:sz w:val="28"/>
          <w:szCs w:val="28"/>
          <w:lang w:val="en-US" w:eastAsia="en-US"/>
        </w:rPr>
      </w:pPr>
      <w:r w:rsidRPr="00256181">
        <w:rPr>
          <w:rFonts w:ascii="Times New Roman" w:eastAsia="Times New Roman" w:hAnsi="Times New Roman" w:cs="Times New Roman"/>
          <w:b/>
          <w:color w:val="auto"/>
          <w:sz w:val="28"/>
          <w:szCs w:val="28"/>
          <w:lang w:val="en-US" w:eastAsia="en-US"/>
        </w:rPr>
        <w:t>1. Bố cục</w:t>
      </w:r>
    </w:p>
    <w:p w:rsidR="005A3038" w:rsidRPr="00256181" w:rsidRDefault="005A3038" w:rsidP="00AB5F47">
      <w:pPr>
        <w:tabs>
          <w:tab w:val="right" w:leader="dot" w:pos="8640"/>
        </w:tabs>
        <w:spacing w:after="100"/>
        <w:ind w:firstLine="709"/>
        <w:jc w:val="both"/>
        <w:rPr>
          <w:rFonts w:ascii="Times New Roman" w:hAnsi="Times New Roman" w:cs="Times New Roman"/>
          <w:sz w:val="28"/>
          <w:szCs w:val="28"/>
          <w:lang w:val="en-US"/>
        </w:rPr>
      </w:pPr>
      <w:r w:rsidRPr="00256181">
        <w:rPr>
          <w:rFonts w:ascii="Times New Roman" w:eastAsia="Times New Roman" w:hAnsi="Times New Roman" w:cs="Times New Roman"/>
          <w:color w:val="auto"/>
          <w:sz w:val="28"/>
          <w:szCs w:val="28"/>
          <w:lang w:val="en-US" w:eastAsia="en-US"/>
        </w:rPr>
        <w:t>-</w:t>
      </w:r>
      <w:r w:rsidRPr="00256181">
        <w:rPr>
          <w:rFonts w:ascii="Times New Roman" w:eastAsia="Times New Roman" w:hAnsi="Times New Roman" w:cs="Times New Roman"/>
          <w:bCs/>
          <w:sz w:val="28"/>
          <w:szCs w:val="28"/>
        </w:rPr>
        <w:t xml:space="preserve"> Điều 1.</w:t>
      </w:r>
      <w:r w:rsidRPr="00256181">
        <w:rPr>
          <w:rFonts w:ascii="Times New Roman" w:eastAsia="Times New Roman" w:hAnsi="Times New Roman" w:cs="Times New Roman"/>
          <w:b/>
          <w:bCs/>
          <w:sz w:val="28"/>
          <w:szCs w:val="28"/>
        </w:rPr>
        <w:t xml:space="preserve"> </w:t>
      </w:r>
      <w:r w:rsidRPr="00256181">
        <w:rPr>
          <w:rFonts w:ascii="Times New Roman" w:eastAsia="Times New Roman" w:hAnsi="Times New Roman" w:cs="Times New Roman"/>
          <w:bCs/>
          <w:sz w:val="28"/>
          <w:szCs w:val="28"/>
        </w:rPr>
        <w:t xml:space="preserve">Quy định chính sách </w:t>
      </w:r>
      <w:r w:rsidRPr="00256181">
        <w:rPr>
          <w:rFonts w:ascii="Times New Roman" w:hAnsi="Times New Roman" w:cs="Times New Roman"/>
          <w:sz w:val="28"/>
          <w:szCs w:val="28"/>
          <w:lang w:val="nb-NO"/>
        </w:rPr>
        <w:t>hỗ trợ khi di dời đối với các cơ sở chăn nuôi đang hoạt động sản xuất trong khu vực không được phép chăn nuôi</w:t>
      </w:r>
      <w:r w:rsidRPr="00256181">
        <w:rPr>
          <w:rFonts w:ascii="Times New Roman" w:eastAsia="Times New Roman" w:hAnsi="Times New Roman" w:cs="Times New Roman"/>
          <w:bCs/>
          <w:sz w:val="28"/>
          <w:szCs w:val="28"/>
        </w:rPr>
        <w:t xml:space="preserve"> trên địa bàn tỉnh Đồng Nai </w:t>
      </w:r>
      <w:r w:rsidRPr="00256181">
        <w:rPr>
          <w:rFonts w:ascii="Times New Roman" w:hAnsi="Times New Roman" w:cs="Times New Roman"/>
          <w:sz w:val="28"/>
          <w:szCs w:val="28"/>
        </w:rPr>
        <w:t>đến năm 2024</w:t>
      </w:r>
      <w:r w:rsidRPr="00256181">
        <w:rPr>
          <w:rFonts w:ascii="Times New Roman" w:hAnsi="Times New Roman" w:cs="Times New Roman"/>
          <w:sz w:val="28"/>
          <w:szCs w:val="28"/>
          <w:lang w:val="en-US"/>
        </w:rPr>
        <w:t>.</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eastAsia="Times New Roman" w:hAnsi="Times New Roman" w:cs="Times New Roman"/>
          <w:bCs/>
          <w:color w:val="auto"/>
          <w:sz w:val="28"/>
          <w:szCs w:val="28"/>
          <w:lang w:val="en-US" w:eastAsia="en-US"/>
        </w:rPr>
        <w:t xml:space="preserve">- </w:t>
      </w:r>
      <w:r w:rsidRPr="005A3038">
        <w:rPr>
          <w:rFonts w:ascii="Times New Roman" w:eastAsia="Times New Roman" w:hAnsi="Times New Roman" w:cs="Times New Roman"/>
          <w:bCs/>
          <w:color w:val="auto"/>
          <w:sz w:val="28"/>
          <w:szCs w:val="28"/>
          <w:lang w:val="en-US" w:eastAsia="en-US"/>
        </w:rPr>
        <w:t>Điều 2. Kinh phí thực hiện</w:t>
      </w:r>
    </w:p>
    <w:p w:rsidR="005A3038" w:rsidRPr="00256181" w:rsidRDefault="005A3038" w:rsidP="00AB5F47">
      <w:pPr>
        <w:tabs>
          <w:tab w:val="right" w:leader="dot" w:pos="8640"/>
        </w:tabs>
        <w:spacing w:after="100"/>
        <w:ind w:firstLine="709"/>
        <w:jc w:val="both"/>
        <w:rPr>
          <w:rFonts w:ascii="Times New Roman" w:hAnsi="Times New Roman" w:cs="Times New Roman"/>
          <w:sz w:val="28"/>
          <w:szCs w:val="28"/>
          <w:lang w:val="en-US"/>
        </w:rPr>
      </w:pPr>
      <w:r w:rsidRPr="00256181">
        <w:rPr>
          <w:rFonts w:ascii="Times New Roman" w:eastAsia="Times New Roman" w:hAnsi="Times New Roman" w:cs="Times New Roman"/>
          <w:bCs/>
          <w:sz w:val="28"/>
          <w:szCs w:val="28"/>
          <w:lang w:val="en-US"/>
        </w:rPr>
        <w:t xml:space="preserve">- </w:t>
      </w:r>
      <w:r w:rsidRPr="00256181">
        <w:rPr>
          <w:rFonts w:ascii="Times New Roman" w:eastAsia="Times New Roman" w:hAnsi="Times New Roman" w:cs="Times New Roman"/>
          <w:bCs/>
          <w:sz w:val="28"/>
          <w:szCs w:val="28"/>
        </w:rPr>
        <w:t>Điều 3. Tổ chức thực hiện</w:t>
      </w:r>
    </w:p>
    <w:p w:rsidR="005A3038" w:rsidRPr="00256181" w:rsidRDefault="005A3038" w:rsidP="00AB5F47">
      <w:pPr>
        <w:widowControl/>
        <w:spacing w:after="100"/>
        <w:ind w:firstLine="709"/>
        <w:jc w:val="both"/>
        <w:rPr>
          <w:rFonts w:ascii="Times New Roman" w:eastAsia="Times New Roman" w:hAnsi="Times New Roman" w:cs="Times New Roman"/>
          <w:b/>
          <w:color w:val="auto"/>
          <w:sz w:val="28"/>
          <w:szCs w:val="28"/>
          <w:lang w:val="en-US" w:eastAsia="en-US"/>
        </w:rPr>
      </w:pPr>
      <w:r w:rsidRPr="00256181">
        <w:rPr>
          <w:rFonts w:ascii="Times New Roman" w:eastAsia="Times New Roman" w:hAnsi="Times New Roman" w:cs="Times New Roman"/>
          <w:b/>
          <w:color w:val="auto"/>
          <w:sz w:val="28"/>
          <w:szCs w:val="28"/>
          <w:lang w:val="en-US" w:eastAsia="en-US"/>
        </w:rPr>
        <w:t>2. Nội dung cơ bản</w:t>
      </w:r>
    </w:p>
    <w:p w:rsidR="005A3038" w:rsidRPr="005A3038" w:rsidRDefault="005A3038" w:rsidP="00AB5F47">
      <w:pPr>
        <w:tabs>
          <w:tab w:val="right" w:leader="dot" w:pos="8640"/>
        </w:tabs>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eastAsia="Times New Roman" w:hAnsi="Times New Roman" w:cs="Times New Roman"/>
          <w:color w:val="auto"/>
          <w:sz w:val="28"/>
          <w:szCs w:val="28"/>
          <w:lang w:val="en-US" w:eastAsia="en-US"/>
        </w:rPr>
        <w:t>a) Tên gọi của dự thảo Nghị quyết: “</w:t>
      </w:r>
      <w:r w:rsidRPr="005A3038">
        <w:rPr>
          <w:rFonts w:ascii="Times New Roman" w:eastAsia="Calibri" w:hAnsi="Times New Roman" w:cs="Times New Roman"/>
          <w:color w:val="auto"/>
          <w:sz w:val="28"/>
          <w:szCs w:val="28"/>
          <w:lang w:val="en-US" w:eastAsia="en-US"/>
        </w:rPr>
        <w:t>Quy định chính sách hỗ trợ khi di dời cơ sở chăn nuôi</w:t>
      </w:r>
      <w:r w:rsidRPr="00256181">
        <w:rPr>
          <w:rFonts w:ascii="Times New Roman" w:eastAsia="Calibri" w:hAnsi="Times New Roman" w:cs="Times New Roman"/>
          <w:color w:val="auto"/>
          <w:sz w:val="28"/>
          <w:szCs w:val="28"/>
          <w:lang w:val="en-US" w:eastAsia="en-US"/>
        </w:rPr>
        <w:t xml:space="preserve"> </w:t>
      </w:r>
      <w:r w:rsidRPr="005A3038">
        <w:rPr>
          <w:rFonts w:ascii="Times New Roman" w:eastAsia="Calibri" w:hAnsi="Times New Roman" w:cs="Times New Roman"/>
          <w:color w:val="auto"/>
          <w:sz w:val="28"/>
          <w:szCs w:val="28"/>
          <w:lang w:val="en-US" w:eastAsia="en-US"/>
        </w:rPr>
        <w:t>ra khỏi khu vực không được phép chăn nuôi trên địa bàn tỉnh Đồng Nai đến năm 2024</w:t>
      </w:r>
      <w:r w:rsidRPr="00256181">
        <w:rPr>
          <w:rFonts w:ascii="Times New Roman" w:eastAsia="Calibri" w:hAnsi="Times New Roman" w:cs="Times New Roman"/>
          <w:color w:val="auto"/>
          <w:sz w:val="28"/>
          <w:szCs w:val="28"/>
          <w:lang w:val="en-US" w:eastAsia="en-US"/>
        </w:rPr>
        <w:t>”.</w:t>
      </w:r>
    </w:p>
    <w:p w:rsidR="00E1193E" w:rsidRPr="00256181" w:rsidRDefault="005A3038" w:rsidP="00AB5F47">
      <w:pPr>
        <w:tabs>
          <w:tab w:val="right" w:leader="dot" w:pos="8640"/>
        </w:tabs>
        <w:spacing w:after="100"/>
        <w:ind w:firstLine="709"/>
        <w:jc w:val="both"/>
        <w:rPr>
          <w:rFonts w:ascii="Times New Roman" w:eastAsia="Times New Roman" w:hAnsi="Times New Roman" w:cs="Times New Roman"/>
          <w:bCs/>
          <w:color w:val="auto"/>
          <w:sz w:val="28"/>
          <w:szCs w:val="28"/>
          <w:lang w:val="en-US"/>
        </w:rPr>
      </w:pPr>
      <w:r w:rsidRPr="00256181">
        <w:rPr>
          <w:rFonts w:ascii="Times New Roman" w:eastAsia="Times New Roman" w:hAnsi="Times New Roman" w:cs="Times New Roman"/>
          <w:bCs/>
          <w:color w:val="auto"/>
          <w:sz w:val="28"/>
          <w:szCs w:val="28"/>
          <w:lang w:val="en-US"/>
        </w:rPr>
        <w:lastRenderedPageBreak/>
        <w:t>b) Nội dung cơ bản của dự thảo Nghị quyết</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eastAsia="Times New Roman" w:hAnsi="Times New Roman" w:cs="Times New Roman"/>
          <w:bCs/>
          <w:color w:val="auto"/>
          <w:sz w:val="28"/>
          <w:szCs w:val="28"/>
          <w:lang w:val="en-US" w:eastAsia="en-US"/>
        </w:rPr>
        <w:t xml:space="preserve">- </w:t>
      </w:r>
      <w:r w:rsidRPr="005A3038">
        <w:rPr>
          <w:rFonts w:ascii="Times New Roman" w:eastAsia="Times New Roman" w:hAnsi="Times New Roman" w:cs="Times New Roman"/>
          <w:bCs/>
          <w:color w:val="auto"/>
          <w:sz w:val="28"/>
          <w:szCs w:val="28"/>
          <w:lang w:val="en-US" w:eastAsia="en-US"/>
        </w:rPr>
        <w:t xml:space="preserve">Điều 1. Quy định chính sách </w:t>
      </w:r>
      <w:r w:rsidRPr="005A3038">
        <w:rPr>
          <w:rFonts w:ascii="Times New Roman" w:eastAsia="Calibri" w:hAnsi="Times New Roman" w:cs="Times New Roman"/>
          <w:color w:val="auto"/>
          <w:sz w:val="28"/>
          <w:szCs w:val="28"/>
          <w:lang w:val="nb-NO" w:eastAsia="en-US"/>
        </w:rPr>
        <w:t>hỗ trợ khi di dời đối với các cơ sở chăn nuôi đang hoạt động sản xuất trong khu vực không được phép chăn nuôi</w:t>
      </w:r>
      <w:r w:rsidRPr="005A3038">
        <w:rPr>
          <w:rFonts w:ascii="Times New Roman" w:eastAsia="Times New Roman" w:hAnsi="Times New Roman" w:cs="Times New Roman"/>
          <w:bCs/>
          <w:color w:val="auto"/>
          <w:sz w:val="28"/>
          <w:szCs w:val="28"/>
          <w:lang w:val="en-US" w:eastAsia="en-US"/>
        </w:rPr>
        <w:t xml:space="preserve"> trên địa bàn tỉnh Đồng Nai </w:t>
      </w:r>
      <w:r w:rsidRPr="005A3038">
        <w:rPr>
          <w:rFonts w:ascii="Times New Roman" w:eastAsia="Calibri" w:hAnsi="Times New Roman" w:cs="Times New Roman"/>
          <w:color w:val="auto"/>
          <w:sz w:val="28"/>
          <w:szCs w:val="28"/>
          <w:lang w:val="en-US" w:eastAsia="en-US"/>
        </w:rPr>
        <w:t xml:space="preserve">đến năm 2024 </w:t>
      </w:r>
      <w:r w:rsidRPr="005A3038">
        <w:rPr>
          <w:rFonts w:ascii="Times New Roman" w:eastAsia="Times New Roman" w:hAnsi="Times New Roman" w:cs="Times New Roman"/>
          <w:bCs/>
          <w:color w:val="auto"/>
          <w:sz w:val="28"/>
          <w:szCs w:val="28"/>
          <w:lang w:val="en-US" w:eastAsia="en-US"/>
        </w:rPr>
        <w:t>với những nội dung sau đây:</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bookmarkStart w:id="0" w:name="Dieu_1"/>
      <w:bookmarkEnd w:id="0"/>
      <w:r w:rsidRPr="005A3038">
        <w:rPr>
          <w:rFonts w:ascii="Times New Roman" w:eastAsia="Times New Roman" w:hAnsi="Times New Roman" w:cs="Times New Roman"/>
          <w:bCs/>
          <w:color w:val="auto"/>
          <w:sz w:val="28"/>
          <w:szCs w:val="28"/>
          <w:lang w:val="en-US" w:eastAsia="en-US"/>
        </w:rPr>
        <w:t>1.</w:t>
      </w:r>
      <w:r w:rsidRPr="005A3038">
        <w:rPr>
          <w:rFonts w:ascii="Times New Roman" w:eastAsia="Times New Roman" w:hAnsi="Times New Roman" w:cs="Times New Roman"/>
          <w:color w:val="auto"/>
          <w:sz w:val="28"/>
          <w:szCs w:val="28"/>
          <w:lang w:val="en-US" w:eastAsia="en-US"/>
        </w:rPr>
        <w:t xml:space="preserve"> Phạm vi điều chỉnh</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5A3038">
        <w:rPr>
          <w:rFonts w:ascii="Times New Roman" w:eastAsia="Times New Roman" w:hAnsi="Times New Roman" w:cs="Times New Roman"/>
          <w:bCs/>
          <w:color w:val="auto"/>
          <w:sz w:val="28"/>
          <w:szCs w:val="28"/>
          <w:lang w:val="en-US" w:eastAsia="en-US"/>
        </w:rPr>
        <w:t xml:space="preserve">Nghị quyết này Quy định chính sách </w:t>
      </w:r>
      <w:r w:rsidRPr="005A3038">
        <w:rPr>
          <w:rFonts w:ascii="Times New Roman" w:eastAsia="Calibri" w:hAnsi="Times New Roman" w:cs="Times New Roman"/>
          <w:color w:val="auto"/>
          <w:sz w:val="28"/>
          <w:szCs w:val="28"/>
          <w:lang w:val="nb-NO" w:eastAsia="en-US"/>
        </w:rPr>
        <w:t xml:space="preserve">hỗ trợ khi di dời đối với các cơ sở chăn nuôi đang hoạt động sản xuất trong khu vực </w:t>
      </w:r>
      <w:r w:rsidRPr="005A3038">
        <w:rPr>
          <w:rFonts w:ascii="Times New Roman" w:eastAsia="Times New Roman" w:hAnsi="Times New Roman" w:cs="Times New Roman"/>
          <w:bCs/>
          <w:color w:val="auto"/>
          <w:sz w:val="28"/>
          <w:szCs w:val="28"/>
          <w:lang w:val="en-US" w:eastAsia="en-US"/>
        </w:rPr>
        <w:t>thuộc nội thành của thành phố, thị xã, thị trấn, khu dân cư</w:t>
      </w:r>
      <w:r w:rsidRPr="005A3038">
        <w:rPr>
          <w:rFonts w:ascii="Times New Roman" w:eastAsia="Calibri" w:hAnsi="Times New Roman" w:cs="Times New Roman"/>
          <w:color w:val="auto"/>
          <w:sz w:val="28"/>
          <w:szCs w:val="28"/>
          <w:lang w:val="nb-NO" w:eastAsia="en-US"/>
        </w:rPr>
        <w:t xml:space="preserve"> không được phép chăn nuôi</w:t>
      </w:r>
      <w:r w:rsidRPr="005A3038">
        <w:rPr>
          <w:rFonts w:ascii="Times New Roman" w:eastAsia="Times New Roman" w:hAnsi="Times New Roman" w:cs="Times New Roman"/>
          <w:bCs/>
          <w:color w:val="auto"/>
          <w:sz w:val="28"/>
          <w:szCs w:val="28"/>
          <w:lang w:val="en-US" w:eastAsia="en-US"/>
        </w:rPr>
        <w:t xml:space="preserve"> trên địa bàn tỉnh Đồng Nai.</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2. Đối tượng áp dụng</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xml:space="preserve">Các tổ chức, cá nhân trong và ngoài nước có hoạt động sản xuất chăn nuôi trong khu vực </w:t>
      </w:r>
      <w:r w:rsidRPr="005A3038">
        <w:rPr>
          <w:rFonts w:ascii="Times New Roman" w:eastAsia="Times New Roman" w:hAnsi="Times New Roman" w:cs="Times New Roman"/>
          <w:bCs/>
          <w:color w:val="auto"/>
          <w:sz w:val="28"/>
          <w:szCs w:val="28"/>
          <w:lang w:val="en-US" w:eastAsia="en-US"/>
        </w:rPr>
        <w:t>thuộc nội thành của thành phố, thị xã, thị trấn, khu dân cư</w:t>
      </w:r>
      <w:r w:rsidRPr="005A3038">
        <w:rPr>
          <w:rFonts w:ascii="Times New Roman" w:eastAsia="Times New Roman" w:hAnsi="Times New Roman" w:cs="Times New Roman"/>
          <w:color w:val="auto"/>
          <w:sz w:val="28"/>
          <w:szCs w:val="28"/>
          <w:lang w:val="en-US" w:eastAsia="en-US"/>
        </w:rPr>
        <w:t xml:space="preserve"> không được phép chăn nuôi trên địa bàn tỉnh Đồng Nai.</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3. Nguyên tắc hỗ trợ</w:t>
      </w:r>
    </w:p>
    <w:p w:rsidR="005A3038" w:rsidRPr="005A3038" w:rsidRDefault="005A3038" w:rsidP="00AB5F47">
      <w:pPr>
        <w:widowControl/>
        <w:spacing w:after="100"/>
        <w:ind w:firstLine="709"/>
        <w:jc w:val="both"/>
        <w:rPr>
          <w:rFonts w:ascii="Times New Roman" w:eastAsia="Calibri"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a) Mỗi cơ sở chăn nuôi thuộc đối tượng điều chỉnh của Nghị quyết này chỉ được ngân sách tỉnh hỗ trợ một lần. Chính sách quy định tại Khoản 4 Điều này không áp dụng cho các cơ sở chăn nuôi đã được hưởng các chính sách tương tự từ ngân sách Nhà nước.</w:t>
      </w:r>
      <w:r w:rsidRPr="005A3038">
        <w:rPr>
          <w:rFonts w:ascii="Times New Roman" w:eastAsia="Calibri" w:hAnsi="Times New Roman" w:cs="Times New Roman"/>
          <w:color w:val="auto"/>
          <w:sz w:val="28"/>
          <w:szCs w:val="28"/>
          <w:lang w:val="en-US" w:eastAsia="en-US"/>
        </w:rPr>
        <w:t xml:space="preserve"> Trong trường hợp cùng nội dung có nhiều chính sách hỗ trợ từ các chương trình, dự án thì đối tượng thụ hưởng được lựa chọn áp dụng một chính sách hỗ trợ có lợi nhất</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b) Địa điểm chăn nuôi di dời đến phải đầy đủ các thủ tục pháp lý và đảm bảo các điều kiện chăn nuôi theo quy định.</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c) Nguồn vốn hỗ trợ do ngân sách tỉnh cân đối và vốn ngân sách Trung ương hỗ trợ (nếu có).</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xml:space="preserve">d) Các cơ sở được ngân sách nhà nước hỗ trợ di dời phải sử dụng đúng mục đích, đúng chế độ và chịu sự kiểm tra, giám sát của cơ quan chức năng có thẩm quyền. </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4. Nội dung, mức hỗ trợ và điều kiện, thời gian hỗ trợ</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a) Hỗ trợ chi phí di dời cơ sở chăn nuôi.</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Các cơ sở chăn nuôi thực hiện di dời ra khỏi khu vực không được phép chăn nuôi kể từ khi Nghị quyết này có hiệu lực đến 31/12/2024 sẽ được hỗ trợ chi phí di dời như sau:</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Mức hỗ trợ:</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Đối với chăn nuôi nông hộ và trang trại quy mô nhỏ được hỗ trợ chi phí di dời cơ sở chăn nuôi với mức là 4 triệu đồng/cơ sở.</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Đối với trang trại quy mô vừa và trang trại quy mô lớn được hỗ trợ chi phí di dời cơ sở chăn nuôi với mức là 6 triệu đồng/cơ sở.</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Điều kiện được hỗ trợ:</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Các cơ sở chăn nuôi thuộc danh mục phải di dời ra khỏi khu vực không được phép chăn nuôi được cơ quan thẩm quyền phê duyệt.</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bCs/>
          <w:color w:val="auto"/>
          <w:sz w:val="28"/>
          <w:szCs w:val="28"/>
          <w:lang w:val="en-US"/>
        </w:rPr>
        <w:lastRenderedPageBreak/>
        <w:t xml:space="preserve">+ Có dự án đầu tư chăn nuôi tại địa điểm mới phải đảm bảo quy mô chăn nuôi trang trại quy định </w:t>
      </w:r>
      <w:r w:rsidRPr="005A3038">
        <w:rPr>
          <w:rFonts w:ascii="Times New Roman" w:eastAsia="Times New Roman" w:hAnsi="Times New Roman" w:cs="Times New Roman"/>
          <w:color w:val="auto"/>
          <w:sz w:val="28"/>
          <w:szCs w:val="28"/>
          <w:lang w:val="en-US" w:eastAsia="en-US"/>
        </w:rPr>
        <w:t>tại khoản 2 Điều 21 Nghị định số 13/2020/NĐ-CP, phù hợp với quy hoạch phát triển kinh tế xã hội của địa phương và đáp ứng các khoảng cách an toàn theo quy định hiện hành (Thông tư số 23/2019/TT-BNNPTNT)</w:t>
      </w:r>
      <w:r w:rsidRPr="005A3038">
        <w:rPr>
          <w:rFonts w:ascii="Times New Roman" w:eastAsia="Times New Roman" w:hAnsi="Times New Roman" w:cs="Times New Roman"/>
          <w:bCs/>
          <w:color w:val="auto"/>
          <w:sz w:val="28"/>
          <w:szCs w:val="28"/>
          <w:lang w:val="en-US"/>
        </w:rPr>
        <w:t>.</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Hoàn tất thủ tục xây dựng chuồng trại, thủ tục về môi trường theo quy định tại địa điểm mới.</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5A3038">
        <w:rPr>
          <w:rFonts w:ascii="Times New Roman" w:eastAsia="Times New Roman" w:hAnsi="Times New Roman" w:cs="Times New Roman"/>
          <w:bCs/>
          <w:color w:val="auto"/>
          <w:sz w:val="28"/>
          <w:szCs w:val="28"/>
          <w:lang w:val="en-US" w:eastAsia="en-US"/>
        </w:rPr>
        <w:t>b) Hỗ trợ lãi suất vay đầu tư dự án chăn mới.</w:t>
      </w:r>
    </w:p>
    <w:p w:rsidR="005A3038" w:rsidRPr="005A3038" w:rsidRDefault="005A3038" w:rsidP="00AB5F47">
      <w:pPr>
        <w:spacing w:after="100"/>
        <w:ind w:firstLine="709"/>
        <w:jc w:val="both"/>
        <w:rPr>
          <w:rFonts w:ascii="Times New Roman" w:eastAsia="Times New Roman" w:hAnsi="Times New Roman" w:cs="Times New Roman"/>
          <w:bCs/>
          <w:color w:val="auto"/>
          <w:sz w:val="28"/>
          <w:szCs w:val="28"/>
          <w:lang w:val="en-US"/>
        </w:rPr>
      </w:pPr>
      <w:r w:rsidRPr="005A3038">
        <w:rPr>
          <w:rFonts w:ascii="Times New Roman" w:eastAsia="Times New Roman" w:hAnsi="Times New Roman" w:cs="Times New Roman"/>
          <w:bCs/>
          <w:color w:val="auto"/>
          <w:sz w:val="28"/>
          <w:szCs w:val="28"/>
          <w:lang w:val="en-US"/>
        </w:rPr>
        <w:t xml:space="preserve">- Mức hỗ trợ: </w:t>
      </w:r>
    </w:p>
    <w:p w:rsidR="005A3038" w:rsidRPr="005A3038" w:rsidRDefault="005A3038" w:rsidP="00AB5F47">
      <w:pPr>
        <w:spacing w:after="100"/>
        <w:ind w:firstLine="709"/>
        <w:jc w:val="both"/>
        <w:rPr>
          <w:rFonts w:ascii="Times New Roman" w:eastAsia="Times New Roman" w:hAnsi="Times New Roman" w:cs="Times New Roman"/>
          <w:bCs/>
          <w:color w:val="auto"/>
          <w:sz w:val="28"/>
          <w:szCs w:val="28"/>
          <w:lang w:val="en-US"/>
        </w:rPr>
      </w:pPr>
      <w:r w:rsidRPr="005A3038">
        <w:rPr>
          <w:rFonts w:ascii="Times New Roman" w:eastAsia="Times New Roman" w:hAnsi="Times New Roman" w:cs="Times New Roman"/>
          <w:bCs/>
          <w:color w:val="auto"/>
          <w:sz w:val="28"/>
          <w:szCs w:val="28"/>
        </w:rPr>
        <w:t xml:space="preserve">Hỗ trợ 100% lãi suất vốn vay theo hợp đồng vay vốn trong </w:t>
      </w:r>
      <w:r w:rsidRPr="005A3038">
        <w:rPr>
          <w:rFonts w:ascii="Times New Roman" w:eastAsia="Times New Roman" w:hAnsi="Times New Roman" w:cs="Times New Roman"/>
          <w:bCs/>
          <w:color w:val="auto"/>
          <w:sz w:val="28"/>
          <w:szCs w:val="28"/>
          <w:lang w:val="en-US"/>
        </w:rPr>
        <w:t>hai năm đầu,</w:t>
      </w:r>
      <w:r w:rsidRPr="005A3038">
        <w:rPr>
          <w:rFonts w:ascii="Times New Roman" w:eastAsia="Times New Roman" w:hAnsi="Times New Roman" w:cs="Times New Roman"/>
          <w:bCs/>
          <w:color w:val="auto"/>
          <w:sz w:val="28"/>
          <w:szCs w:val="28"/>
        </w:rPr>
        <w:t xml:space="preserve"> </w:t>
      </w:r>
      <w:r w:rsidRPr="005A3038">
        <w:rPr>
          <w:rFonts w:ascii="Times New Roman" w:eastAsia="Times New Roman" w:hAnsi="Times New Roman" w:cs="Times New Roman"/>
          <w:bCs/>
          <w:color w:val="auto"/>
          <w:sz w:val="28"/>
          <w:szCs w:val="28"/>
          <w:lang w:val="en-US"/>
        </w:rPr>
        <w:t>5</w:t>
      </w:r>
      <w:r w:rsidRPr="005A3038">
        <w:rPr>
          <w:rFonts w:ascii="Times New Roman" w:eastAsia="Times New Roman" w:hAnsi="Times New Roman" w:cs="Times New Roman"/>
          <w:bCs/>
          <w:color w:val="auto"/>
          <w:sz w:val="28"/>
          <w:szCs w:val="28"/>
        </w:rPr>
        <w:t xml:space="preserve">0% lãi suất vốn vay </w:t>
      </w:r>
      <w:r w:rsidRPr="005A3038">
        <w:rPr>
          <w:rFonts w:ascii="Times New Roman" w:eastAsia="Times New Roman" w:hAnsi="Times New Roman" w:cs="Times New Roman"/>
          <w:bCs/>
          <w:color w:val="auto"/>
          <w:sz w:val="28"/>
          <w:szCs w:val="28"/>
          <w:lang w:val="en-US"/>
        </w:rPr>
        <w:t>trong năm thứ ba. Mức hỗ trợ không quá 300 triệu đồng đối với trang trại quy mô lớn, 150 triệu đồng đối với trang trại quy mô vừa, 60 triệu đồng đối với trang trại quy mô nhỏ.</w:t>
      </w:r>
      <w:r w:rsidRPr="005A3038">
        <w:rPr>
          <w:rFonts w:ascii="Times New Roman" w:eastAsia="Times New Roman" w:hAnsi="Times New Roman" w:cs="Times New Roman"/>
          <w:bCs/>
          <w:color w:val="auto"/>
          <w:sz w:val="28"/>
          <w:szCs w:val="28"/>
        </w:rPr>
        <w:t xml:space="preserve"> Mức lãi suất được hỗ trợ theo hợp đồng tín dụng nhưng tối đa không vượt quá lãi suất cơ bản do Ngân hàng Nhà nước công bố tại từng thời kỳ. Thời gian hỗ trợ lãi suất là thời gian vay thực tế ghi trên hợp đồng tín dụng.</w:t>
      </w:r>
    </w:p>
    <w:p w:rsidR="005A3038" w:rsidRPr="005A3038" w:rsidRDefault="005A3038" w:rsidP="00AB5F47">
      <w:pPr>
        <w:spacing w:after="100"/>
        <w:ind w:firstLine="709"/>
        <w:jc w:val="both"/>
        <w:rPr>
          <w:rFonts w:ascii="Times New Roman" w:eastAsia="Times New Roman" w:hAnsi="Times New Roman" w:cs="Times New Roman"/>
          <w:bCs/>
          <w:color w:val="auto"/>
          <w:sz w:val="28"/>
          <w:szCs w:val="28"/>
          <w:lang w:val="en-US"/>
        </w:rPr>
      </w:pPr>
      <w:r w:rsidRPr="005A3038">
        <w:rPr>
          <w:rFonts w:ascii="Times New Roman" w:eastAsia="Times New Roman" w:hAnsi="Times New Roman" w:cs="Times New Roman"/>
          <w:bCs/>
          <w:color w:val="auto"/>
          <w:sz w:val="28"/>
          <w:szCs w:val="28"/>
          <w:lang w:val="en-US"/>
        </w:rPr>
        <w:t>- Điều kiện hỗ trợ:</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Các cơ sở chăn nuôi thuộc danh mục phải di dời ra khỏi khu vực không được phép chăn nuôi được cơ quan thẩm quyền phê duyệt.</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rPr>
      </w:pPr>
      <w:r w:rsidRPr="005A3038">
        <w:rPr>
          <w:rFonts w:ascii="Times New Roman" w:eastAsia="Times New Roman" w:hAnsi="Times New Roman" w:cs="Times New Roman"/>
          <w:bCs/>
          <w:color w:val="auto"/>
          <w:sz w:val="28"/>
          <w:szCs w:val="28"/>
          <w:lang w:val="en-US"/>
        </w:rPr>
        <w:t xml:space="preserve">+ Có dự án đầu tư chăn nuôi tại địa điểm mới phải đảm bảo quy mô chăn nuôi trang trại quy định </w:t>
      </w:r>
      <w:r w:rsidRPr="005A3038">
        <w:rPr>
          <w:rFonts w:ascii="Times New Roman" w:eastAsia="Times New Roman" w:hAnsi="Times New Roman" w:cs="Times New Roman"/>
          <w:color w:val="auto"/>
          <w:sz w:val="28"/>
          <w:szCs w:val="28"/>
          <w:lang w:val="en-US" w:eastAsia="en-US"/>
        </w:rPr>
        <w:t>tại khoản 2 Điều 21 Nghị định số 13/2020/NĐ-CP, phù hợp với quy hoạch phát triển kinh tế xã hội của địa phương và đáp ứng các khoảng cách an toàn theo quy định hiện hành (Thông tư số 23/2019/TT-BNNPTNT)</w:t>
      </w:r>
      <w:r w:rsidRPr="005A3038">
        <w:rPr>
          <w:rFonts w:ascii="Times New Roman" w:eastAsia="Times New Roman" w:hAnsi="Times New Roman" w:cs="Times New Roman"/>
          <w:bCs/>
          <w:color w:val="auto"/>
          <w:sz w:val="28"/>
          <w:szCs w:val="28"/>
          <w:lang w:val="en-US"/>
        </w:rPr>
        <w:t>.</w:t>
      </w:r>
    </w:p>
    <w:p w:rsidR="005A3038" w:rsidRPr="005A3038" w:rsidRDefault="005A3038" w:rsidP="00AB5F47">
      <w:pPr>
        <w:widowControl/>
        <w:spacing w:after="100"/>
        <w:ind w:firstLine="709"/>
        <w:jc w:val="both"/>
        <w:rPr>
          <w:rFonts w:ascii="Times New Roman" w:eastAsia="Times New Roman" w:hAnsi="Times New Roman" w:cs="Times New Roman"/>
          <w:color w:val="auto"/>
          <w:sz w:val="28"/>
          <w:szCs w:val="28"/>
          <w:lang w:val="en-US" w:eastAsia="en-US"/>
        </w:rPr>
      </w:pPr>
      <w:r w:rsidRPr="005A3038">
        <w:rPr>
          <w:rFonts w:ascii="Times New Roman" w:eastAsia="Times New Roman" w:hAnsi="Times New Roman" w:cs="Times New Roman"/>
          <w:color w:val="auto"/>
          <w:sz w:val="28"/>
          <w:szCs w:val="28"/>
          <w:lang w:val="en-US" w:eastAsia="en-US"/>
        </w:rPr>
        <w:t>+ Hoàn tất thủ tục xây dựng chuồng trại, thủ tục về môi trường theo quy định tại địa điểm mới.</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eastAsia="Times New Roman" w:hAnsi="Times New Roman" w:cs="Times New Roman"/>
          <w:bCs/>
          <w:color w:val="auto"/>
          <w:sz w:val="28"/>
          <w:szCs w:val="28"/>
          <w:lang w:val="en-US" w:eastAsia="en-US"/>
        </w:rPr>
        <w:t xml:space="preserve">- </w:t>
      </w:r>
      <w:r w:rsidRPr="005A3038">
        <w:rPr>
          <w:rFonts w:ascii="Times New Roman" w:eastAsia="Times New Roman" w:hAnsi="Times New Roman" w:cs="Times New Roman"/>
          <w:bCs/>
          <w:color w:val="auto"/>
          <w:sz w:val="28"/>
          <w:szCs w:val="28"/>
          <w:lang w:val="en-US" w:eastAsia="en-US"/>
        </w:rPr>
        <w:t>Điều 2. Kinh phí thực hiện</w:t>
      </w:r>
    </w:p>
    <w:p w:rsidR="005A3038" w:rsidRPr="005A3038" w:rsidRDefault="005A3038" w:rsidP="00AB5F47">
      <w:pPr>
        <w:widowControl/>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eastAsia="Times New Roman" w:hAnsi="Times New Roman" w:cs="Times New Roman"/>
          <w:bCs/>
          <w:color w:val="auto"/>
          <w:sz w:val="28"/>
          <w:szCs w:val="28"/>
          <w:lang w:val="en-US" w:eastAsia="en-US"/>
        </w:rPr>
        <w:t xml:space="preserve">- </w:t>
      </w:r>
      <w:r w:rsidRPr="005A3038">
        <w:rPr>
          <w:rFonts w:ascii="Times New Roman" w:eastAsia="Times New Roman" w:hAnsi="Times New Roman" w:cs="Times New Roman"/>
          <w:bCs/>
          <w:color w:val="auto"/>
          <w:sz w:val="28"/>
          <w:szCs w:val="28"/>
          <w:lang w:val="en-US" w:eastAsia="en-US"/>
        </w:rPr>
        <w:t>Điều 3. Tổ chức thực hiện</w:t>
      </w:r>
    </w:p>
    <w:p w:rsidR="005A3038" w:rsidRPr="00256181" w:rsidRDefault="00256181" w:rsidP="00AB5F47">
      <w:pPr>
        <w:tabs>
          <w:tab w:val="right" w:leader="dot" w:pos="8640"/>
        </w:tabs>
        <w:spacing w:after="100"/>
        <w:ind w:firstLine="709"/>
        <w:jc w:val="both"/>
        <w:rPr>
          <w:rFonts w:ascii="Times New Roman" w:eastAsia="Times New Roman" w:hAnsi="Times New Roman" w:cs="Times New Roman"/>
          <w:bCs/>
          <w:color w:val="auto"/>
          <w:sz w:val="28"/>
          <w:szCs w:val="28"/>
          <w:lang w:val="en-US" w:eastAsia="en-US"/>
        </w:rPr>
      </w:pPr>
      <w:r w:rsidRPr="00256181">
        <w:rPr>
          <w:rFonts w:ascii="Times New Roman" w:hAnsi="Times New Roman" w:cs="Times New Roman"/>
          <w:color w:val="auto"/>
          <w:sz w:val="28"/>
          <w:szCs w:val="28"/>
        </w:rPr>
        <w:t xml:space="preserve">Trên đây là Tờ trình </w:t>
      </w:r>
      <w:r w:rsidRPr="00256181">
        <w:rPr>
          <w:rFonts w:ascii="Times New Roman" w:hAnsi="Times New Roman" w:cs="Times New Roman"/>
          <w:color w:val="auto"/>
          <w:sz w:val="28"/>
          <w:szCs w:val="28"/>
          <w:lang w:val="en-US"/>
        </w:rPr>
        <w:t xml:space="preserve">về dự thảo Nghị quyết </w:t>
      </w:r>
      <w:r w:rsidRPr="005A3038">
        <w:rPr>
          <w:rFonts w:ascii="Times New Roman" w:eastAsia="Calibri" w:hAnsi="Times New Roman" w:cs="Times New Roman"/>
          <w:color w:val="auto"/>
          <w:sz w:val="28"/>
          <w:szCs w:val="28"/>
          <w:lang w:val="en-US" w:eastAsia="en-US"/>
        </w:rPr>
        <w:t>Quy định chính sách hỗ trợ khi di dời cơ sở chăn nuôi</w:t>
      </w:r>
      <w:r w:rsidRPr="00256181">
        <w:rPr>
          <w:rFonts w:ascii="Times New Roman" w:eastAsia="Calibri" w:hAnsi="Times New Roman" w:cs="Times New Roman"/>
          <w:color w:val="auto"/>
          <w:sz w:val="28"/>
          <w:szCs w:val="28"/>
          <w:lang w:val="en-US" w:eastAsia="en-US"/>
        </w:rPr>
        <w:t xml:space="preserve"> </w:t>
      </w:r>
      <w:r w:rsidRPr="005A3038">
        <w:rPr>
          <w:rFonts w:ascii="Times New Roman" w:eastAsia="Calibri" w:hAnsi="Times New Roman" w:cs="Times New Roman"/>
          <w:color w:val="auto"/>
          <w:sz w:val="28"/>
          <w:szCs w:val="28"/>
          <w:lang w:val="en-US" w:eastAsia="en-US"/>
        </w:rPr>
        <w:t>ra khỏi khu vực không được phép chăn nuôi trên địa bàn tỉnh Đồng Nai đến năm 2024</w:t>
      </w:r>
      <w:r w:rsidRPr="00256181">
        <w:rPr>
          <w:rFonts w:ascii="Times New Roman" w:hAnsi="Times New Roman" w:cs="Times New Roman"/>
          <w:color w:val="auto"/>
          <w:sz w:val="28"/>
          <w:szCs w:val="28"/>
        </w:rPr>
        <w:t>, Ủy ban nhân dân tỉnh kính trình Hội đồng nhân dân</w:t>
      </w:r>
      <w:r w:rsidRPr="00256181">
        <w:rPr>
          <w:rFonts w:ascii="Times New Roman" w:hAnsi="Times New Roman" w:cs="Times New Roman"/>
          <w:color w:val="auto"/>
          <w:sz w:val="28"/>
          <w:szCs w:val="28"/>
          <w:lang w:val="en-US"/>
        </w:rPr>
        <w:t xml:space="preserve"> tỉnh</w:t>
      </w:r>
      <w:r w:rsidRPr="00256181">
        <w:rPr>
          <w:rFonts w:ascii="Times New Roman" w:hAnsi="Times New Roman" w:cs="Times New Roman"/>
          <w:color w:val="auto"/>
          <w:sz w:val="28"/>
          <w:szCs w:val="28"/>
        </w:rPr>
        <w:t xml:space="preserve"> xem xét, quyết đ</w:t>
      </w:r>
      <w:r w:rsidRPr="00256181">
        <w:rPr>
          <w:rFonts w:ascii="Times New Roman" w:hAnsi="Times New Roman" w:cs="Times New Roman"/>
          <w:color w:val="auto"/>
          <w:sz w:val="28"/>
          <w:szCs w:val="28"/>
          <w:lang w:val="en-US"/>
        </w:rPr>
        <w:t>ị</w:t>
      </w:r>
      <w:r w:rsidRPr="00256181">
        <w:rPr>
          <w:rFonts w:ascii="Times New Roman" w:hAnsi="Times New Roman" w:cs="Times New Roman"/>
          <w:color w:val="auto"/>
          <w:sz w:val="28"/>
          <w:szCs w:val="28"/>
        </w:rPr>
        <w:t>nh.</w:t>
      </w:r>
      <w:r w:rsidRPr="00256181">
        <w:rPr>
          <w:rFonts w:ascii="Times New Roman" w:hAnsi="Times New Roman" w:cs="Times New Roman"/>
          <w:color w:val="auto"/>
          <w:sz w:val="28"/>
          <w:szCs w:val="28"/>
          <w:lang w:val="en-US"/>
        </w:rPr>
        <w:t>/.</w:t>
      </w:r>
    </w:p>
    <w:p w:rsidR="001B55EE" w:rsidRPr="009019D0" w:rsidRDefault="009019D0" w:rsidP="00AB5F47">
      <w:pPr>
        <w:widowControl/>
        <w:tabs>
          <w:tab w:val="right" w:leader="dot" w:pos="8640"/>
        </w:tabs>
        <w:spacing w:after="100"/>
        <w:ind w:firstLine="709"/>
        <w:jc w:val="both"/>
        <w:rPr>
          <w:rFonts w:ascii="Times New Roman" w:hAnsi="Times New Roman" w:cs="Times New Roman"/>
          <w:bCs/>
          <w:i/>
          <w:color w:val="auto"/>
          <w:sz w:val="28"/>
          <w:szCs w:val="28"/>
          <w:lang w:val="en-US"/>
        </w:rPr>
      </w:pPr>
      <w:r w:rsidRPr="009019D0">
        <w:rPr>
          <w:rFonts w:ascii="Times New Roman" w:hAnsi="Times New Roman" w:cs="Times New Roman"/>
          <w:bCs/>
          <w:i/>
          <w:color w:val="auto"/>
          <w:sz w:val="28"/>
          <w:szCs w:val="28"/>
          <w:lang w:val="en-US"/>
        </w:rPr>
        <w:t xml:space="preserve">(Xin gửi kèm theo: </w:t>
      </w:r>
      <w:r>
        <w:rPr>
          <w:rFonts w:ascii="Times New Roman" w:hAnsi="Times New Roman" w:cs="Times New Roman"/>
          <w:bCs/>
          <w:i/>
          <w:color w:val="auto"/>
          <w:sz w:val="28"/>
          <w:szCs w:val="28"/>
          <w:lang w:val="en-US"/>
        </w:rPr>
        <w:t>(1</w:t>
      </w:r>
      <w:r w:rsidRPr="009019D0">
        <w:rPr>
          <w:rFonts w:ascii="Times New Roman" w:hAnsi="Times New Roman" w:cs="Times New Roman"/>
          <w:bCs/>
          <w:i/>
          <w:color w:val="auto"/>
          <w:sz w:val="28"/>
          <w:szCs w:val="28"/>
          <w:lang w:val="en-US"/>
        </w:rPr>
        <w:t>)</w:t>
      </w:r>
      <w:r>
        <w:rPr>
          <w:rFonts w:ascii="Times New Roman" w:hAnsi="Times New Roman" w:cs="Times New Roman"/>
          <w:bCs/>
          <w:i/>
          <w:color w:val="auto"/>
          <w:sz w:val="28"/>
          <w:szCs w:val="28"/>
          <w:lang w:val="en-US"/>
        </w:rPr>
        <w:t>…; (2)…)</w:t>
      </w:r>
      <w:bookmarkStart w:id="1" w:name="_GoBack"/>
      <w:bookmarkEnd w:id="1"/>
    </w:p>
    <w:p w:rsidR="00665842" w:rsidRPr="008E1B9B" w:rsidRDefault="00665842" w:rsidP="003F0072">
      <w:pPr>
        <w:ind w:firstLine="709"/>
        <w:jc w:val="both"/>
        <w:rPr>
          <w:rFonts w:ascii="Times New Roman" w:hAnsi="Times New Roman"/>
          <w:i/>
          <w:color w:val="auto"/>
          <w:sz w:val="28"/>
          <w:szCs w:val="28"/>
        </w:rPr>
      </w:pPr>
    </w:p>
    <w:tbl>
      <w:tblPr>
        <w:tblW w:w="0" w:type="auto"/>
        <w:tblLook w:val="01E0" w:firstRow="1" w:lastRow="1" w:firstColumn="1" w:lastColumn="1" w:noHBand="0" w:noVBand="0"/>
      </w:tblPr>
      <w:tblGrid>
        <w:gridCol w:w="4428"/>
        <w:gridCol w:w="4428"/>
      </w:tblGrid>
      <w:tr w:rsidR="00DD0E5B" w:rsidRPr="008E1B9B" w:rsidTr="00562DF4">
        <w:tc>
          <w:tcPr>
            <w:tcW w:w="4428" w:type="dxa"/>
          </w:tcPr>
          <w:p w:rsidR="00DD0E5B" w:rsidRPr="008E1B9B" w:rsidRDefault="00DD0E5B" w:rsidP="00562DF4">
            <w:pPr>
              <w:rPr>
                <w:rFonts w:ascii="Times New Roman" w:eastAsia="Times New Roman" w:hAnsi="Times New Roman" w:cs="Times New Roman"/>
                <w:color w:val="auto"/>
                <w:sz w:val="22"/>
              </w:rPr>
            </w:pPr>
            <w:r w:rsidRPr="008E1B9B">
              <w:rPr>
                <w:rFonts w:ascii="Times New Roman" w:eastAsia="Times New Roman" w:hAnsi="Times New Roman" w:cs="Times New Roman"/>
                <w:b/>
                <w:i/>
                <w:color w:val="auto"/>
              </w:rPr>
              <w:t>Nơi nhận:</w:t>
            </w:r>
            <w:r w:rsidRPr="008E1B9B">
              <w:rPr>
                <w:rFonts w:ascii="Times New Roman" w:eastAsia="Times New Roman" w:hAnsi="Times New Roman" w:cs="Times New Roman"/>
                <w:i/>
                <w:color w:val="auto"/>
                <w:sz w:val="28"/>
                <w:szCs w:val="28"/>
              </w:rPr>
              <w:br/>
            </w:r>
            <w:r w:rsidRPr="008E1B9B">
              <w:rPr>
                <w:rFonts w:ascii="Times New Roman" w:eastAsia="Times New Roman" w:hAnsi="Times New Roman" w:cs="Times New Roman"/>
                <w:color w:val="auto"/>
                <w:sz w:val="22"/>
                <w:szCs w:val="22"/>
              </w:rPr>
              <w:t xml:space="preserve">- </w:t>
            </w:r>
            <w:r w:rsidR="00FE1B45" w:rsidRPr="008E1B9B">
              <w:rPr>
                <w:rFonts w:ascii="Times New Roman" w:eastAsia="Times New Roman" w:hAnsi="Times New Roman" w:cs="Times New Roman"/>
                <w:color w:val="auto"/>
                <w:sz w:val="22"/>
                <w:szCs w:val="22"/>
                <w:lang w:val="en-US"/>
              </w:rPr>
              <w:t>Như trên</w:t>
            </w:r>
            <w:r w:rsidRPr="008E1B9B">
              <w:rPr>
                <w:rFonts w:ascii="Times New Roman" w:eastAsia="Times New Roman" w:hAnsi="Times New Roman" w:cs="Times New Roman"/>
                <w:color w:val="auto"/>
                <w:sz w:val="22"/>
                <w:szCs w:val="22"/>
              </w:rPr>
              <w:t>;</w:t>
            </w:r>
          </w:p>
          <w:p w:rsidR="00DD0E5B" w:rsidRPr="008E1B9B" w:rsidRDefault="00DD0E5B" w:rsidP="00562DF4">
            <w:pPr>
              <w:rPr>
                <w:rFonts w:ascii="Times New Roman" w:eastAsia="Times New Roman" w:hAnsi="Times New Roman" w:cs="Times New Roman"/>
                <w:color w:val="auto"/>
                <w:sz w:val="22"/>
                <w:szCs w:val="22"/>
                <w:lang w:val="en-US"/>
              </w:rPr>
            </w:pPr>
            <w:r w:rsidRPr="008E1B9B">
              <w:rPr>
                <w:rFonts w:ascii="Times New Roman" w:eastAsia="Times New Roman" w:hAnsi="Times New Roman" w:cs="Times New Roman"/>
                <w:color w:val="auto"/>
                <w:sz w:val="22"/>
                <w:szCs w:val="22"/>
              </w:rPr>
              <w:t>- Thường trực Tỉnh ủy;</w:t>
            </w:r>
          </w:p>
          <w:p w:rsidR="00F8053D" w:rsidRPr="008E1B9B" w:rsidRDefault="00F8053D" w:rsidP="00562DF4">
            <w:pPr>
              <w:rPr>
                <w:rFonts w:ascii="Times New Roman" w:eastAsia="Times New Roman" w:hAnsi="Times New Roman" w:cs="Times New Roman"/>
                <w:color w:val="auto"/>
                <w:sz w:val="22"/>
                <w:lang w:val="en-US"/>
              </w:rPr>
            </w:pPr>
            <w:r w:rsidRPr="008E1B9B">
              <w:rPr>
                <w:rFonts w:ascii="Times New Roman" w:eastAsia="Times New Roman" w:hAnsi="Times New Roman" w:cs="Times New Roman"/>
                <w:color w:val="auto"/>
                <w:sz w:val="22"/>
                <w:szCs w:val="22"/>
                <w:lang w:val="en-US"/>
              </w:rPr>
              <w:t>- UBMTTQ Việt Nam tỉnh Đồng Nai;</w:t>
            </w:r>
          </w:p>
          <w:p w:rsidR="00DD0E5B" w:rsidRPr="008E1B9B" w:rsidRDefault="00DD0E5B" w:rsidP="00562DF4">
            <w:pPr>
              <w:rPr>
                <w:rFonts w:ascii="Times New Roman" w:eastAsia="Times New Roman" w:hAnsi="Times New Roman" w:cs="Times New Roman"/>
                <w:color w:val="auto"/>
                <w:sz w:val="22"/>
              </w:rPr>
            </w:pPr>
            <w:r w:rsidRPr="008E1B9B">
              <w:rPr>
                <w:rFonts w:ascii="Times New Roman" w:eastAsia="Times New Roman" w:hAnsi="Times New Roman" w:cs="Times New Roman"/>
                <w:color w:val="auto"/>
                <w:sz w:val="22"/>
                <w:szCs w:val="22"/>
              </w:rPr>
              <w:t>- Chủ tịch, các Phó Chủ tịch UBND tỉnh;</w:t>
            </w:r>
          </w:p>
          <w:p w:rsidR="00DD0E5B" w:rsidRPr="008E1B9B" w:rsidRDefault="00DD0E5B" w:rsidP="00562DF4">
            <w:pPr>
              <w:rPr>
                <w:rFonts w:ascii="Times New Roman" w:eastAsia="Times New Roman" w:hAnsi="Times New Roman" w:cs="Times New Roman"/>
                <w:color w:val="auto"/>
                <w:sz w:val="22"/>
                <w:lang w:val="en-US"/>
              </w:rPr>
            </w:pPr>
            <w:r w:rsidRPr="008E1B9B">
              <w:rPr>
                <w:rFonts w:ascii="Times New Roman" w:eastAsia="Times New Roman" w:hAnsi="Times New Roman" w:cs="Times New Roman"/>
                <w:color w:val="auto"/>
                <w:sz w:val="22"/>
                <w:szCs w:val="22"/>
                <w:lang w:val="en-US"/>
              </w:rPr>
              <w:t xml:space="preserve">- Các sở, ban, ngành </w:t>
            </w:r>
            <w:r w:rsidR="00FE1B45" w:rsidRPr="008E1B9B">
              <w:rPr>
                <w:rFonts w:ascii="Times New Roman" w:eastAsia="Times New Roman" w:hAnsi="Times New Roman" w:cs="Times New Roman"/>
                <w:color w:val="auto"/>
                <w:sz w:val="22"/>
                <w:szCs w:val="22"/>
                <w:lang w:val="en-US"/>
              </w:rPr>
              <w:t>liên quan</w:t>
            </w:r>
            <w:r w:rsidRPr="008E1B9B">
              <w:rPr>
                <w:rFonts w:ascii="Times New Roman" w:eastAsia="Times New Roman" w:hAnsi="Times New Roman" w:cs="Times New Roman"/>
                <w:color w:val="auto"/>
                <w:sz w:val="22"/>
                <w:szCs w:val="22"/>
                <w:lang w:val="en-US"/>
              </w:rPr>
              <w:t>;</w:t>
            </w:r>
          </w:p>
          <w:p w:rsidR="00DD0E5B" w:rsidRPr="008E1B9B" w:rsidRDefault="00FE1B45" w:rsidP="00562DF4">
            <w:pPr>
              <w:rPr>
                <w:rFonts w:ascii="Times New Roman" w:eastAsia="Times New Roman" w:hAnsi="Times New Roman" w:cs="Times New Roman"/>
                <w:color w:val="auto"/>
                <w:sz w:val="22"/>
                <w:lang w:val="en-US"/>
              </w:rPr>
            </w:pPr>
            <w:r w:rsidRPr="008E1B9B">
              <w:rPr>
                <w:rFonts w:ascii="Times New Roman" w:eastAsia="Times New Roman" w:hAnsi="Times New Roman" w:cs="Times New Roman"/>
                <w:color w:val="auto"/>
                <w:sz w:val="22"/>
                <w:szCs w:val="22"/>
                <w:lang w:val="en-US"/>
              </w:rPr>
              <w:t xml:space="preserve">- </w:t>
            </w:r>
            <w:r w:rsidR="00ED613A" w:rsidRPr="008E1B9B">
              <w:rPr>
                <w:rFonts w:ascii="Times New Roman" w:eastAsia="Times New Roman" w:hAnsi="Times New Roman" w:cs="Times New Roman"/>
                <w:color w:val="auto"/>
                <w:sz w:val="22"/>
                <w:szCs w:val="22"/>
                <w:lang w:val="en-US"/>
              </w:rPr>
              <w:t>Chánh, Phó chánh VP.UBND tỉnh;</w:t>
            </w:r>
          </w:p>
          <w:p w:rsidR="00DD0E5B" w:rsidRPr="008E1B9B" w:rsidRDefault="00DD0E5B" w:rsidP="00AB5F47">
            <w:pPr>
              <w:rPr>
                <w:rFonts w:ascii="Times New Roman" w:eastAsia="Times New Roman" w:hAnsi="Times New Roman" w:cs="Times New Roman"/>
                <w:color w:val="auto"/>
                <w:sz w:val="22"/>
                <w:lang w:val="en-US"/>
              </w:rPr>
            </w:pPr>
            <w:r w:rsidRPr="008E1B9B">
              <w:rPr>
                <w:rFonts w:ascii="Times New Roman" w:eastAsia="Times New Roman" w:hAnsi="Times New Roman" w:cs="Times New Roman"/>
                <w:color w:val="auto"/>
                <w:sz w:val="22"/>
                <w:szCs w:val="22"/>
                <w:lang w:val="en-US"/>
              </w:rPr>
              <w:t>- Lưu: VT</w:t>
            </w:r>
            <w:r w:rsidR="00ED613A" w:rsidRPr="008E1B9B">
              <w:rPr>
                <w:rFonts w:ascii="Times New Roman" w:eastAsia="Times New Roman" w:hAnsi="Times New Roman" w:cs="Times New Roman"/>
                <w:color w:val="auto"/>
                <w:sz w:val="22"/>
                <w:szCs w:val="22"/>
                <w:lang w:val="en-US"/>
              </w:rPr>
              <w:t xml:space="preserve">, </w:t>
            </w:r>
            <w:r w:rsidR="00AB5F47">
              <w:rPr>
                <w:rFonts w:ascii="Times New Roman" w:eastAsia="Times New Roman" w:hAnsi="Times New Roman" w:cs="Times New Roman"/>
                <w:color w:val="auto"/>
                <w:sz w:val="22"/>
                <w:szCs w:val="22"/>
                <w:lang w:val="en-US"/>
              </w:rPr>
              <w:t>KTN</w:t>
            </w:r>
            <w:r w:rsidRPr="008E1B9B">
              <w:rPr>
                <w:rFonts w:ascii="Times New Roman" w:eastAsia="Times New Roman" w:hAnsi="Times New Roman" w:cs="Times New Roman"/>
                <w:color w:val="auto"/>
                <w:sz w:val="22"/>
                <w:szCs w:val="22"/>
                <w:lang w:val="en-US"/>
              </w:rPr>
              <w:t>.</w:t>
            </w:r>
          </w:p>
        </w:tc>
        <w:tc>
          <w:tcPr>
            <w:tcW w:w="4428" w:type="dxa"/>
          </w:tcPr>
          <w:p w:rsidR="00C5577D" w:rsidRPr="008E1B9B" w:rsidRDefault="00C5577D" w:rsidP="00B3015D">
            <w:pPr>
              <w:jc w:val="center"/>
              <w:rPr>
                <w:rFonts w:ascii="Times New Roman" w:eastAsia="Times New Roman" w:hAnsi="Times New Roman" w:cs="Times New Roman"/>
                <w:b/>
                <w:color w:val="auto"/>
                <w:sz w:val="28"/>
                <w:szCs w:val="28"/>
                <w:lang w:val="en-US"/>
              </w:rPr>
            </w:pPr>
            <w:r w:rsidRPr="008E1B9B">
              <w:rPr>
                <w:rFonts w:ascii="Times New Roman" w:eastAsia="Times New Roman" w:hAnsi="Times New Roman" w:cs="Times New Roman"/>
                <w:b/>
                <w:color w:val="auto"/>
                <w:sz w:val="28"/>
                <w:szCs w:val="28"/>
                <w:lang w:val="en-US"/>
              </w:rPr>
              <w:t>TM. ỦY BAN NHÂN DÂN</w:t>
            </w:r>
          </w:p>
          <w:p w:rsidR="00DD0E5B" w:rsidRPr="008E1B9B" w:rsidRDefault="00DD0E5B" w:rsidP="00B3015D">
            <w:pPr>
              <w:jc w:val="center"/>
              <w:rPr>
                <w:rFonts w:ascii="Times New Roman" w:eastAsia="Times New Roman" w:hAnsi="Times New Roman" w:cs="Times New Roman"/>
                <w:i/>
                <w:color w:val="auto"/>
                <w:sz w:val="28"/>
                <w:szCs w:val="28"/>
                <w:lang w:val="en-US"/>
              </w:rPr>
            </w:pPr>
            <w:r w:rsidRPr="008E1B9B">
              <w:rPr>
                <w:rFonts w:ascii="Times New Roman" w:eastAsia="Times New Roman" w:hAnsi="Times New Roman" w:cs="Times New Roman"/>
                <w:b/>
                <w:color w:val="auto"/>
                <w:sz w:val="28"/>
                <w:szCs w:val="28"/>
              </w:rPr>
              <w:t>CHỦ TỊCH</w:t>
            </w:r>
            <w:r w:rsidRPr="008E1B9B">
              <w:rPr>
                <w:rFonts w:ascii="Times New Roman" w:eastAsia="Times New Roman" w:hAnsi="Times New Roman" w:cs="Times New Roman"/>
                <w:color w:val="auto"/>
                <w:sz w:val="28"/>
                <w:szCs w:val="28"/>
                <w:lang w:val="en-US"/>
              </w:rPr>
              <w:br/>
            </w:r>
            <w:r w:rsidRPr="008E1B9B">
              <w:rPr>
                <w:rFonts w:ascii="Times New Roman" w:eastAsia="Times New Roman" w:hAnsi="Times New Roman" w:cs="Times New Roman"/>
                <w:i/>
                <w:color w:val="auto"/>
                <w:sz w:val="28"/>
                <w:szCs w:val="28"/>
                <w:lang w:val="en-US"/>
              </w:rPr>
              <w:br/>
            </w:r>
          </w:p>
          <w:p w:rsidR="00DD0E5B" w:rsidRPr="008E1B9B" w:rsidRDefault="00DD0E5B" w:rsidP="009133E4">
            <w:pPr>
              <w:spacing w:before="120"/>
              <w:rPr>
                <w:rFonts w:ascii="Times New Roman" w:eastAsia="Times New Roman" w:hAnsi="Times New Roman" w:cs="Times New Roman"/>
                <w:color w:val="auto"/>
                <w:sz w:val="28"/>
                <w:szCs w:val="28"/>
                <w:lang w:val="en-US"/>
              </w:rPr>
            </w:pPr>
            <w:r w:rsidRPr="008E1B9B">
              <w:rPr>
                <w:rFonts w:ascii="Times New Roman" w:eastAsia="Times New Roman" w:hAnsi="Times New Roman" w:cs="Times New Roman"/>
                <w:i/>
                <w:color w:val="auto"/>
                <w:sz w:val="28"/>
                <w:szCs w:val="28"/>
                <w:lang w:val="en-US"/>
              </w:rPr>
              <w:br/>
            </w:r>
          </w:p>
        </w:tc>
      </w:tr>
    </w:tbl>
    <w:p w:rsidR="009E78CD" w:rsidRPr="008E1B9B" w:rsidRDefault="009E78CD">
      <w:pPr>
        <w:rPr>
          <w:color w:val="auto"/>
          <w:lang w:val="en-US"/>
        </w:rPr>
      </w:pPr>
    </w:p>
    <w:sectPr w:rsidR="009E78CD" w:rsidRPr="008E1B9B" w:rsidSect="00AB5F47">
      <w:headerReference w:type="default" r:id="rId9"/>
      <w:footerReference w:type="default" r:id="rId10"/>
      <w:pgSz w:w="11909" w:h="16834" w:code="9"/>
      <w:pgMar w:top="1021" w:right="1134" w:bottom="1021" w:left="1701" w:header="567" w:footer="2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990" w:rsidRDefault="00D42990">
      <w:r>
        <w:separator/>
      </w:r>
    </w:p>
  </w:endnote>
  <w:endnote w:type="continuationSeparator" w:id="0">
    <w:p w:rsidR="00D42990" w:rsidRDefault="00D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FA" w:rsidRDefault="000F3DFA">
    <w:pPr>
      <w:pStyle w:val="Footer"/>
      <w:jc w:val="center"/>
    </w:pPr>
  </w:p>
  <w:p w:rsidR="0066768D" w:rsidRDefault="0066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990" w:rsidRDefault="00D42990">
      <w:r>
        <w:separator/>
      </w:r>
    </w:p>
  </w:footnote>
  <w:footnote w:type="continuationSeparator" w:id="0">
    <w:p w:rsidR="00D42990" w:rsidRDefault="00D4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92650"/>
      <w:docPartObj>
        <w:docPartGallery w:val="Page Numbers (Top of Page)"/>
        <w:docPartUnique/>
      </w:docPartObj>
    </w:sdtPr>
    <w:sdtEndPr>
      <w:rPr>
        <w:noProof/>
      </w:rPr>
    </w:sdtEndPr>
    <w:sdtContent>
      <w:p w:rsidR="00F47136" w:rsidRPr="00AB5F47" w:rsidRDefault="000F3DFA" w:rsidP="00AB5F47">
        <w:pPr>
          <w:pStyle w:val="Header"/>
          <w:jc w:val="center"/>
        </w:pPr>
        <w:r w:rsidRPr="000F3DFA">
          <w:rPr>
            <w:rFonts w:ascii="Times New Roman" w:hAnsi="Times New Roman" w:cs="Times New Roman"/>
            <w:sz w:val="28"/>
            <w:szCs w:val="28"/>
          </w:rPr>
          <w:fldChar w:fldCharType="begin"/>
        </w:r>
        <w:r w:rsidRPr="000F3DFA">
          <w:rPr>
            <w:rFonts w:ascii="Times New Roman" w:hAnsi="Times New Roman" w:cs="Times New Roman"/>
            <w:sz w:val="28"/>
            <w:szCs w:val="28"/>
          </w:rPr>
          <w:instrText xml:space="preserve"> PAGE   \* MERGEFORMAT </w:instrText>
        </w:r>
        <w:r w:rsidRPr="000F3DFA">
          <w:rPr>
            <w:rFonts w:ascii="Times New Roman" w:hAnsi="Times New Roman" w:cs="Times New Roman"/>
            <w:sz w:val="28"/>
            <w:szCs w:val="28"/>
          </w:rPr>
          <w:fldChar w:fldCharType="separate"/>
        </w:r>
        <w:r w:rsidR="009019D0">
          <w:rPr>
            <w:rFonts w:ascii="Times New Roman" w:hAnsi="Times New Roman" w:cs="Times New Roman"/>
            <w:noProof/>
            <w:sz w:val="28"/>
            <w:szCs w:val="28"/>
          </w:rPr>
          <w:t>6</w:t>
        </w:r>
        <w:r w:rsidRPr="000F3DFA">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63C3"/>
    <w:multiLevelType w:val="hybridMultilevel"/>
    <w:tmpl w:val="C05AC1FE"/>
    <w:lvl w:ilvl="0" w:tplc="837218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7153113"/>
    <w:multiLevelType w:val="hybridMultilevel"/>
    <w:tmpl w:val="240678EA"/>
    <w:lvl w:ilvl="0" w:tplc="ED9AB952">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5B"/>
    <w:rsid w:val="00012732"/>
    <w:rsid w:val="0002125F"/>
    <w:rsid w:val="00025370"/>
    <w:rsid w:val="00025742"/>
    <w:rsid w:val="0003199F"/>
    <w:rsid w:val="000408D8"/>
    <w:rsid w:val="00040BAC"/>
    <w:rsid w:val="000436B8"/>
    <w:rsid w:val="00050394"/>
    <w:rsid w:val="00051C49"/>
    <w:rsid w:val="00051D3E"/>
    <w:rsid w:val="0006056D"/>
    <w:rsid w:val="0006218E"/>
    <w:rsid w:val="00062C48"/>
    <w:rsid w:val="00064865"/>
    <w:rsid w:val="0006502D"/>
    <w:rsid w:val="00066269"/>
    <w:rsid w:val="00066F04"/>
    <w:rsid w:val="00067F97"/>
    <w:rsid w:val="00070BCF"/>
    <w:rsid w:val="000716D7"/>
    <w:rsid w:val="00073356"/>
    <w:rsid w:val="00073D1A"/>
    <w:rsid w:val="00074C39"/>
    <w:rsid w:val="000805EC"/>
    <w:rsid w:val="00082ED6"/>
    <w:rsid w:val="00083969"/>
    <w:rsid w:val="000868BC"/>
    <w:rsid w:val="000872BC"/>
    <w:rsid w:val="00087D0A"/>
    <w:rsid w:val="00090192"/>
    <w:rsid w:val="0009060A"/>
    <w:rsid w:val="0009276C"/>
    <w:rsid w:val="00096EDE"/>
    <w:rsid w:val="00097EF7"/>
    <w:rsid w:val="000A2A27"/>
    <w:rsid w:val="000A4CFA"/>
    <w:rsid w:val="000A6F9D"/>
    <w:rsid w:val="000B13E2"/>
    <w:rsid w:val="000B18E3"/>
    <w:rsid w:val="000B213A"/>
    <w:rsid w:val="000C4295"/>
    <w:rsid w:val="000C5EF1"/>
    <w:rsid w:val="000D02A9"/>
    <w:rsid w:val="000D4FD9"/>
    <w:rsid w:val="000D5BA4"/>
    <w:rsid w:val="000D62FC"/>
    <w:rsid w:val="000E03B8"/>
    <w:rsid w:val="000E1656"/>
    <w:rsid w:val="000E27E0"/>
    <w:rsid w:val="000E390D"/>
    <w:rsid w:val="000F0A5E"/>
    <w:rsid w:val="000F2AE9"/>
    <w:rsid w:val="000F3DFA"/>
    <w:rsid w:val="000F4AA3"/>
    <w:rsid w:val="00100B04"/>
    <w:rsid w:val="00101EFE"/>
    <w:rsid w:val="00103056"/>
    <w:rsid w:val="00105CB0"/>
    <w:rsid w:val="001101AE"/>
    <w:rsid w:val="001115F6"/>
    <w:rsid w:val="001118DF"/>
    <w:rsid w:val="0011341A"/>
    <w:rsid w:val="00114C1A"/>
    <w:rsid w:val="00116A1D"/>
    <w:rsid w:val="00123BC4"/>
    <w:rsid w:val="00123F68"/>
    <w:rsid w:val="00130634"/>
    <w:rsid w:val="001323DB"/>
    <w:rsid w:val="00137472"/>
    <w:rsid w:val="00142491"/>
    <w:rsid w:val="001529C1"/>
    <w:rsid w:val="00157E15"/>
    <w:rsid w:val="00165B9C"/>
    <w:rsid w:val="00166948"/>
    <w:rsid w:val="00167EBD"/>
    <w:rsid w:val="00170400"/>
    <w:rsid w:val="00170561"/>
    <w:rsid w:val="00170E49"/>
    <w:rsid w:val="00171930"/>
    <w:rsid w:val="00172E81"/>
    <w:rsid w:val="00173BB6"/>
    <w:rsid w:val="001812D6"/>
    <w:rsid w:val="0018162E"/>
    <w:rsid w:val="001840C3"/>
    <w:rsid w:val="001916C3"/>
    <w:rsid w:val="00195A9D"/>
    <w:rsid w:val="0019794A"/>
    <w:rsid w:val="001979B9"/>
    <w:rsid w:val="00197DEA"/>
    <w:rsid w:val="001A1C7C"/>
    <w:rsid w:val="001B15FE"/>
    <w:rsid w:val="001B506F"/>
    <w:rsid w:val="001B55EE"/>
    <w:rsid w:val="001B6357"/>
    <w:rsid w:val="001B6F95"/>
    <w:rsid w:val="001B73E4"/>
    <w:rsid w:val="001C135C"/>
    <w:rsid w:val="001C2809"/>
    <w:rsid w:val="001C75F2"/>
    <w:rsid w:val="001D0160"/>
    <w:rsid w:val="001D37DC"/>
    <w:rsid w:val="001D3C2B"/>
    <w:rsid w:val="001D4DEA"/>
    <w:rsid w:val="001E6ED5"/>
    <w:rsid w:val="001F1033"/>
    <w:rsid w:val="001F245D"/>
    <w:rsid w:val="001F6186"/>
    <w:rsid w:val="00205CAF"/>
    <w:rsid w:val="00212D59"/>
    <w:rsid w:val="00215A74"/>
    <w:rsid w:val="0022207A"/>
    <w:rsid w:val="002262D3"/>
    <w:rsid w:val="00227F8A"/>
    <w:rsid w:val="00233916"/>
    <w:rsid w:val="00241A2C"/>
    <w:rsid w:val="0024575C"/>
    <w:rsid w:val="00247217"/>
    <w:rsid w:val="0024773F"/>
    <w:rsid w:val="0025063B"/>
    <w:rsid w:val="00250887"/>
    <w:rsid w:val="002553CB"/>
    <w:rsid w:val="00255BF1"/>
    <w:rsid w:val="0025616D"/>
    <w:rsid w:val="00256181"/>
    <w:rsid w:val="00263C34"/>
    <w:rsid w:val="00265513"/>
    <w:rsid w:val="002670EB"/>
    <w:rsid w:val="00273DCF"/>
    <w:rsid w:val="0027541D"/>
    <w:rsid w:val="00280D7B"/>
    <w:rsid w:val="00281A8C"/>
    <w:rsid w:val="0028443C"/>
    <w:rsid w:val="0028458D"/>
    <w:rsid w:val="00284F1D"/>
    <w:rsid w:val="00285CC9"/>
    <w:rsid w:val="00287C40"/>
    <w:rsid w:val="00294FF8"/>
    <w:rsid w:val="00295262"/>
    <w:rsid w:val="00295361"/>
    <w:rsid w:val="002A03C9"/>
    <w:rsid w:val="002A08AF"/>
    <w:rsid w:val="002B102E"/>
    <w:rsid w:val="002B19DE"/>
    <w:rsid w:val="002B25FB"/>
    <w:rsid w:val="002C1545"/>
    <w:rsid w:val="002C221A"/>
    <w:rsid w:val="002C3821"/>
    <w:rsid w:val="002D31F4"/>
    <w:rsid w:val="002D36AF"/>
    <w:rsid w:val="002D6B43"/>
    <w:rsid w:val="002D6C36"/>
    <w:rsid w:val="002D77B6"/>
    <w:rsid w:val="002E061A"/>
    <w:rsid w:val="002E0AFE"/>
    <w:rsid w:val="002E4155"/>
    <w:rsid w:val="002E61E5"/>
    <w:rsid w:val="002E7BA1"/>
    <w:rsid w:val="002E7DCD"/>
    <w:rsid w:val="002F2FC1"/>
    <w:rsid w:val="002F70B1"/>
    <w:rsid w:val="002F77C7"/>
    <w:rsid w:val="00305879"/>
    <w:rsid w:val="00305D10"/>
    <w:rsid w:val="003069AC"/>
    <w:rsid w:val="003106B8"/>
    <w:rsid w:val="00312414"/>
    <w:rsid w:val="00312443"/>
    <w:rsid w:val="00314DE9"/>
    <w:rsid w:val="00322384"/>
    <w:rsid w:val="00323BB8"/>
    <w:rsid w:val="00326580"/>
    <w:rsid w:val="00331E64"/>
    <w:rsid w:val="00333B30"/>
    <w:rsid w:val="0033479E"/>
    <w:rsid w:val="00335ECA"/>
    <w:rsid w:val="00336F5B"/>
    <w:rsid w:val="00337930"/>
    <w:rsid w:val="00341141"/>
    <w:rsid w:val="00341E70"/>
    <w:rsid w:val="00350C4E"/>
    <w:rsid w:val="00350DEC"/>
    <w:rsid w:val="00352BE2"/>
    <w:rsid w:val="0036007C"/>
    <w:rsid w:val="00361EB3"/>
    <w:rsid w:val="003638B4"/>
    <w:rsid w:val="003733CC"/>
    <w:rsid w:val="00375070"/>
    <w:rsid w:val="00384750"/>
    <w:rsid w:val="00390BFC"/>
    <w:rsid w:val="00393D20"/>
    <w:rsid w:val="00394803"/>
    <w:rsid w:val="00397EA0"/>
    <w:rsid w:val="003A0C28"/>
    <w:rsid w:val="003A6265"/>
    <w:rsid w:val="003B0842"/>
    <w:rsid w:val="003B28D9"/>
    <w:rsid w:val="003B43F9"/>
    <w:rsid w:val="003B5D20"/>
    <w:rsid w:val="003C11F8"/>
    <w:rsid w:val="003C6A08"/>
    <w:rsid w:val="003D619E"/>
    <w:rsid w:val="003D7903"/>
    <w:rsid w:val="003E46E2"/>
    <w:rsid w:val="003E51D7"/>
    <w:rsid w:val="003F0072"/>
    <w:rsid w:val="003F151C"/>
    <w:rsid w:val="003F33CF"/>
    <w:rsid w:val="003F474C"/>
    <w:rsid w:val="003F5D6E"/>
    <w:rsid w:val="00402ECC"/>
    <w:rsid w:val="004044FD"/>
    <w:rsid w:val="00406ADD"/>
    <w:rsid w:val="004106AD"/>
    <w:rsid w:val="00415F08"/>
    <w:rsid w:val="00416728"/>
    <w:rsid w:val="0042422F"/>
    <w:rsid w:val="004247DE"/>
    <w:rsid w:val="00424E7B"/>
    <w:rsid w:val="004261AA"/>
    <w:rsid w:val="00426B97"/>
    <w:rsid w:val="0043117E"/>
    <w:rsid w:val="00432B5B"/>
    <w:rsid w:val="00433C88"/>
    <w:rsid w:val="00434844"/>
    <w:rsid w:val="00436016"/>
    <w:rsid w:val="00436709"/>
    <w:rsid w:val="00440D54"/>
    <w:rsid w:val="00440E37"/>
    <w:rsid w:val="00442508"/>
    <w:rsid w:val="00453BD6"/>
    <w:rsid w:val="004557D4"/>
    <w:rsid w:val="00456E8F"/>
    <w:rsid w:val="004678EA"/>
    <w:rsid w:val="00467BD6"/>
    <w:rsid w:val="00471430"/>
    <w:rsid w:val="00471E2C"/>
    <w:rsid w:val="004735B0"/>
    <w:rsid w:val="004805AF"/>
    <w:rsid w:val="004827AE"/>
    <w:rsid w:val="00485AEB"/>
    <w:rsid w:val="00493B4E"/>
    <w:rsid w:val="004949CD"/>
    <w:rsid w:val="00494BFC"/>
    <w:rsid w:val="00496FC2"/>
    <w:rsid w:val="004A2E86"/>
    <w:rsid w:val="004A4CBC"/>
    <w:rsid w:val="004A55C1"/>
    <w:rsid w:val="004A6BA6"/>
    <w:rsid w:val="004A74A8"/>
    <w:rsid w:val="004B6572"/>
    <w:rsid w:val="004C3591"/>
    <w:rsid w:val="004D35ED"/>
    <w:rsid w:val="004D4D32"/>
    <w:rsid w:val="004D6CB7"/>
    <w:rsid w:val="004D7343"/>
    <w:rsid w:val="004E126D"/>
    <w:rsid w:val="004E2735"/>
    <w:rsid w:val="004E2A35"/>
    <w:rsid w:val="004E3A8A"/>
    <w:rsid w:val="004E3FF8"/>
    <w:rsid w:val="004E4743"/>
    <w:rsid w:val="004E55BD"/>
    <w:rsid w:val="004E769A"/>
    <w:rsid w:val="004E7EC2"/>
    <w:rsid w:val="004F1C98"/>
    <w:rsid w:val="0050078E"/>
    <w:rsid w:val="005046A2"/>
    <w:rsid w:val="00506464"/>
    <w:rsid w:val="00507E3E"/>
    <w:rsid w:val="00512E20"/>
    <w:rsid w:val="00512F2D"/>
    <w:rsid w:val="00515253"/>
    <w:rsid w:val="00520AF4"/>
    <w:rsid w:val="00522016"/>
    <w:rsid w:val="005321D9"/>
    <w:rsid w:val="005348A0"/>
    <w:rsid w:val="0054398C"/>
    <w:rsid w:val="0054776C"/>
    <w:rsid w:val="00550086"/>
    <w:rsid w:val="00554C3C"/>
    <w:rsid w:val="00556294"/>
    <w:rsid w:val="00556C7E"/>
    <w:rsid w:val="00556CDF"/>
    <w:rsid w:val="00562DF4"/>
    <w:rsid w:val="005738C2"/>
    <w:rsid w:val="00574E94"/>
    <w:rsid w:val="005750E5"/>
    <w:rsid w:val="00575E9D"/>
    <w:rsid w:val="00593009"/>
    <w:rsid w:val="00595D6B"/>
    <w:rsid w:val="005A2A74"/>
    <w:rsid w:val="005A3038"/>
    <w:rsid w:val="005A4F80"/>
    <w:rsid w:val="005B375D"/>
    <w:rsid w:val="005B3EE9"/>
    <w:rsid w:val="005B459C"/>
    <w:rsid w:val="005B5017"/>
    <w:rsid w:val="005B52DD"/>
    <w:rsid w:val="005B6968"/>
    <w:rsid w:val="005C31C1"/>
    <w:rsid w:val="005C5FAC"/>
    <w:rsid w:val="005D6654"/>
    <w:rsid w:val="005E06B0"/>
    <w:rsid w:val="005E705A"/>
    <w:rsid w:val="005E7D80"/>
    <w:rsid w:val="005E7DBC"/>
    <w:rsid w:val="00602864"/>
    <w:rsid w:val="00603DFA"/>
    <w:rsid w:val="0060464F"/>
    <w:rsid w:val="00605740"/>
    <w:rsid w:val="00606A5D"/>
    <w:rsid w:val="00613C1D"/>
    <w:rsid w:val="006152B7"/>
    <w:rsid w:val="0061740D"/>
    <w:rsid w:val="0062255F"/>
    <w:rsid w:val="00625033"/>
    <w:rsid w:val="00626D73"/>
    <w:rsid w:val="00627AFB"/>
    <w:rsid w:val="00631930"/>
    <w:rsid w:val="00632285"/>
    <w:rsid w:val="00632938"/>
    <w:rsid w:val="00632B21"/>
    <w:rsid w:val="00632F61"/>
    <w:rsid w:val="006341D6"/>
    <w:rsid w:val="0063453F"/>
    <w:rsid w:val="006425A7"/>
    <w:rsid w:val="00643246"/>
    <w:rsid w:val="0064432B"/>
    <w:rsid w:val="0065135B"/>
    <w:rsid w:val="00652635"/>
    <w:rsid w:val="006557D9"/>
    <w:rsid w:val="00660362"/>
    <w:rsid w:val="00665842"/>
    <w:rsid w:val="00665BA6"/>
    <w:rsid w:val="0066768D"/>
    <w:rsid w:val="00671A87"/>
    <w:rsid w:val="006738EC"/>
    <w:rsid w:val="00674BC2"/>
    <w:rsid w:val="00675ABA"/>
    <w:rsid w:val="00676A7B"/>
    <w:rsid w:val="0068179C"/>
    <w:rsid w:val="00683A22"/>
    <w:rsid w:val="00684181"/>
    <w:rsid w:val="0068724C"/>
    <w:rsid w:val="006976E2"/>
    <w:rsid w:val="00697E40"/>
    <w:rsid w:val="006A1F0F"/>
    <w:rsid w:val="006A3832"/>
    <w:rsid w:val="006A5D26"/>
    <w:rsid w:val="006A799E"/>
    <w:rsid w:val="006B025C"/>
    <w:rsid w:val="006B0761"/>
    <w:rsid w:val="006B0F8D"/>
    <w:rsid w:val="006B217B"/>
    <w:rsid w:val="006B3D51"/>
    <w:rsid w:val="006B4E13"/>
    <w:rsid w:val="006B5362"/>
    <w:rsid w:val="006B5DDF"/>
    <w:rsid w:val="006C17D5"/>
    <w:rsid w:val="006C1BCB"/>
    <w:rsid w:val="006C316B"/>
    <w:rsid w:val="006C391D"/>
    <w:rsid w:val="006C4342"/>
    <w:rsid w:val="006C6F9A"/>
    <w:rsid w:val="006D1178"/>
    <w:rsid w:val="006D2F69"/>
    <w:rsid w:val="006D6404"/>
    <w:rsid w:val="006D7053"/>
    <w:rsid w:val="006E25BD"/>
    <w:rsid w:val="006E7232"/>
    <w:rsid w:val="006F6B1E"/>
    <w:rsid w:val="006F7A78"/>
    <w:rsid w:val="0070017E"/>
    <w:rsid w:val="00703BC5"/>
    <w:rsid w:val="0070541E"/>
    <w:rsid w:val="0070623C"/>
    <w:rsid w:val="00707697"/>
    <w:rsid w:val="007117A4"/>
    <w:rsid w:val="00723D21"/>
    <w:rsid w:val="0072546B"/>
    <w:rsid w:val="00726176"/>
    <w:rsid w:val="007306FA"/>
    <w:rsid w:val="00732CAA"/>
    <w:rsid w:val="00733056"/>
    <w:rsid w:val="00740729"/>
    <w:rsid w:val="00741116"/>
    <w:rsid w:val="007411C7"/>
    <w:rsid w:val="0074148B"/>
    <w:rsid w:val="00745965"/>
    <w:rsid w:val="00746BFA"/>
    <w:rsid w:val="00746FD9"/>
    <w:rsid w:val="00747534"/>
    <w:rsid w:val="0075256D"/>
    <w:rsid w:val="00752C17"/>
    <w:rsid w:val="007556A7"/>
    <w:rsid w:val="00755730"/>
    <w:rsid w:val="00755A7E"/>
    <w:rsid w:val="00757CC0"/>
    <w:rsid w:val="007644C7"/>
    <w:rsid w:val="00764B08"/>
    <w:rsid w:val="007814CF"/>
    <w:rsid w:val="00782A5D"/>
    <w:rsid w:val="007831A1"/>
    <w:rsid w:val="00787002"/>
    <w:rsid w:val="007872FD"/>
    <w:rsid w:val="007919D0"/>
    <w:rsid w:val="00792351"/>
    <w:rsid w:val="007942A7"/>
    <w:rsid w:val="0079555C"/>
    <w:rsid w:val="007969D1"/>
    <w:rsid w:val="007979E3"/>
    <w:rsid w:val="007A00CB"/>
    <w:rsid w:val="007A0580"/>
    <w:rsid w:val="007A09C7"/>
    <w:rsid w:val="007B11B5"/>
    <w:rsid w:val="007B1ACE"/>
    <w:rsid w:val="007B286F"/>
    <w:rsid w:val="007B47D3"/>
    <w:rsid w:val="007B736E"/>
    <w:rsid w:val="007C19A2"/>
    <w:rsid w:val="007C5109"/>
    <w:rsid w:val="007D0817"/>
    <w:rsid w:val="007D61D2"/>
    <w:rsid w:val="007E6C18"/>
    <w:rsid w:val="007E7A41"/>
    <w:rsid w:val="007F0D6D"/>
    <w:rsid w:val="007F3D82"/>
    <w:rsid w:val="007F3DB7"/>
    <w:rsid w:val="007F4368"/>
    <w:rsid w:val="00801659"/>
    <w:rsid w:val="0080205F"/>
    <w:rsid w:val="00802980"/>
    <w:rsid w:val="00803526"/>
    <w:rsid w:val="008051DE"/>
    <w:rsid w:val="00805551"/>
    <w:rsid w:val="0081232C"/>
    <w:rsid w:val="00812D77"/>
    <w:rsid w:val="00816A65"/>
    <w:rsid w:val="00816EF6"/>
    <w:rsid w:val="008218AF"/>
    <w:rsid w:val="0082199E"/>
    <w:rsid w:val="0083382B"/>
    <w:rsid w:val="00835E90"/>
    <w:rsid w:val="00837458"/>
    <w:rsid w:val="00837736"/>
    <w:rsid w:val="008400B2"/>
    <w:rsid w:val="0084024E"/>
    <w:rsid w:val="008467FF"/>
    <w:rsid w:val="00847082"/>
    <w:rsid w:val="0085297B"/>
    <w:rsid w:val="00854B8F"/>
    <w:rsid w:val="008631BD"/>
    <w:rsid w:val="008679BE"/>
    <w:rsid w:val="00867EFB"/>
    <w:rsid w:val="00870394"/>
    <w:rsid w:val="00876D84"/>
    <w:rsid w:val="00877A9B"/>
    <w:rsid w:val="00884683"/>
    <w:rsid w:val="00886291"/>
    <w:rsid w:val="008A381F"/>
    <w:rsid w:val="008B188A"/>
    <w:rsid w:val="008C266B"/>
    <w:rsid w:val="008C3150"/>
    <w:rsid w:val="008D05D2"/>
    <w:rsid w:val="008D16C1"/>
    <w:rsid w:val="008D31EB"/>
    <w:rsid w:val="008D50AF"/>
    <w:rsid w:val="008E1B9B"/>
    <w:rsid w:val="008E3A24"/>
    <w:rsid w:val="008E3ADC"/>
    <w:rsid w:val="008E5967"/>
    <w:rsid w:val="008E5B15"/>
    <w:rsid w:val="008E5CFA"/>
    <w:rsid w:val="008E734D"/>
    <w:rsid w:val="008F0557"/>
    <w:rsid w:val="008F1DE3"/>
    <w:rsid w:val="008F26C1"/>
    <w:rsid w:val="00900E9D"/>
    <w:rsid w:val="009019D0"/>
    <w:rsid w:val="00902A3C"/>
    <w:rsid w:val="009133E4"/>
    <w:rsid w:val="00913534"/>
    <w:rsid w:val="00916837"/>
    <w:rsid w:val="009177E4"/>
    <w:rsid w:val="00920547"/>
    <w:rsid w:val="00923733"/>
    <w:rsid w:val="00926127"/>
    <w:rsid w:val="00926ED1"/>
    <w:rsid w:val="00927109"/>
    <w:rsid w:val="00930507"/>
    <w:rsid w:val="00933043"/>
    <w:rsid w:val="00936439"/>
    <w:rsid w:val="00936D9D"/>
    <w:rsid w:val="009507F0"/>
    <w:rsid w:val="00950CB6"/>
    <w:rsid w:val="00953FA0"/>
    <w:rsid w:val="0095644B"/>
    <w:rsid w:val="009577DC"/>
    <w:rsid w:val="00961AC2"/>
    <w:rsid w:val="009637E9"/>
    <w:rsid w:val="00964917"/>
    <w:rsid w:val="009713CB"/>
    <w:rsid w:val="00972B55"/>
    <w:rsid w:val="009739FC"/>
    <w:rsid w:val="009825CF"/>
    <w:rsid w:val="00982DE3"/>
    <w:rsid w:val="00985691"/>
    <w:rsid w:val="00986C2F"/>
    <w:rsid w:val="00992AF7"/>
    <w:rsid w:val="0099350D"/>
    <w:rsid w:val="009A4CE2"/>
    <w:rsid w:val="009B36AD"/>
    <w:rsid w:val="009B3D71"/>
    <w:rsid w:val="009B5799"/>
    <w:rsid w:val="009C0683"/>
    <w:rsid w:val="009C37B8"/>
    <w:rsid w:val="009C74CE"/>
    <w:rsid w:val="009D1B2C"/>
    <w:rsid w:val="009D1C24"/>
    <w:rsid w:val="009D4B64"/>
    <w:rsid w:val="009D560E"/>
    <w:rsid w:val="009E1BA2"/>
    <w:rsid w:val="009E1D5A"/>
    <w:rsid w:val="009E2E04"/>
    <w:rsid w:val="009E78CD"/>
    <w:rsid w:val="009F00E5"/>
    <w:rsid w:val="009F1CA4"/>
    <w:rsid w:val="009F55E1"/>
    <w:rsid w:val="009F65EB"/>
    <w:rsid w:val="009F676D"/>
    <w:rsid w:val="009F7AE8"/>
    <w:rsid w:val="00A041A5"/>
    <w:rsid w:val="00A11BD9"/>
    <w:rsid w:val="00A124C7"/>
    <w:rsid w:val="00A12B58"/>
    <w:rsid w:val="00A1342B"/>
    <w:rsid w:val="00A149FE"/>
    <w:rsid w:val="00A209E1"/>
    <w:rsid w:val="00A25223"/>
    <w:rsid w:val="00A32466"/>
    <w:rsid w:val="00A359B9"/>
    <w:rsid w:val="00A37DA9"/>
    <w:rsid w:val="00A4163C"/>
    <w:rsid w:val="00A424F7"/>
    <w:rsid w:val="00A43A02"/>
    <w:rsid w:val="00A5077A"/>
    <w:rsid w:val="00A5343E"/>
    <w:rsid w:val="00A61CCB"/>
    <w:rsid w:val="00A6698E"/>
    <w:rsid w:val="00A71858"/>
    <w:rsid w:val="00A74BA3"/>
    <w:rsid w:val="00A75EDC"/>
    <w:rsid w:val="00A81EA8"/>
    <w:rsid w:val="00A844AB"/>
    <w:rsid w:val="00A8584C"/>
    <w:rsid w:val="00A87C9E"/>
    <w:rsid w:val="00A92EE8"/>
    <w:rsid w:val="00AA500E"/>
    <w:rsid w:val="00AB3A77"/>
    <w:rsid w:val="00AB500F"/>
    <w:rsid w:val="00AB5F47"/>
    <w:rsid w:val="00AB69CC"/>
    <w:rsid w:val="00AB6EFA"/>
    <w:rsid w:val="00AB6F9F"/>
    <w:rsid w:val="00AC12EC"/>
    <w:rsid w:val="00AC2741"/>
    <w:rsid w:val="00AC568F"/>
    <w:rsid w:val="00AC6739"/>
    <w:rsid w:val="00AC720C"/>
    <w:rsid w:val="00AD064B"/>
    <w:rsid w:val="00AD070F"/>
    <w:rsid w:val="00AD21FF"/>
    <w:rsid w:val="00AD2FB0"/>
    <w:rsid w:val="00AD3703"/>
    <w:rsid w:val="00AE0592"/>
    <w:rsid w:val="00AE4689"/>
    <w:rsid w:val="00AE4AAA"/>
    <w:rsid w:val="00AF7D56"/>
    <w:rsid w:val="00B004E6"/>
    <w:rsid w:val="00B005E3"/>
    <w:rsid w:val="00B045DB"/>
    <w:rsid w:val="00B04736"/>
    <w:rsid w:val="00B048EC"/>
    <w:rsid w:val="00B06568"/>
    <w:rsid w:val="00B07067"/>
    <w:rsid w:val="00B12620"/>
    <w:rsid w:val="00B12DF0"/>
    <w:rsid w:val="00B21F14"/>
    <w:rsid w:val="00B221CF"/>
    <w:rsid w:val="00B23A93"/>
    <w:rsid w:val="00B270A7"/>
    <w:rsid w:val="00B3015D"/>
    <w:rsid w:val="00B337AA"/>
    <w:rsid w:val="00B33B91"/>
    <w:rsid w:val="00B34A08"/>
    <w:rsid w:val="00B3572E"/>
    <w:rsid w:val="00B37AC1"/>
    <w:rsid w:val="00B43EDF"/>
    <w:rsid w:val="00B45E46"/>
    <w:rsid w:val="00B46147"/>
    <w:rsid w:val="00B46240"/>
    <w:rsid w:val="00B47ADE"/>
    <w:rsid w:val="00B5120A"/>
    <w:rsid w:val="00B57A9C"/>
    <w:rsid w:val="00B57DC7"/>
    <w:rsid w:val="00B60CC9"/>
    <w:rsid w:val="00B61A2F"/>
    <w:rsid w:val="00B632A9"/>
    <w:rsid w:val="00B63C6B"/>
    <w:rsid w:val="00B6481A"/>
    <w:rsid w:val="00B663FC"/>
    <w:rsid w:val="00B748A7"/>
    <w:rsid w:val="00B7540A"/>
    <w:rsid w:val="00B765E1"/>
    <w:rsid w:val="00B77BBE"/>
    <w:rsid w:val="00B808CA"/>
    <w:rsid w:val="00B812B2"/>
    <w:rsid w:val="00B827CB"/>
    <w:rsid w:val="00B8405E"/>
    <w:rsid w:val="00B85A81"/>
    <w:rsid w:val="00B87DD7"/>
    <w:rsid w:val="00B935E0"/>
    <w:rsid w:val="00B95419"/>
    <w:rsid w:val="00B96CDA"/>
    <w:rsid w:val="00BA054A"/>
    <w:rsid w:val="00BA0B02"/>
    <w:rsid w:val="00BA21FA"/>
    <w:rsid w:val="00BA7463"/>
    <w:rsid w:val="00BB318A"/>
    <w:rsid w:val="00BB3CC6"/>
    <w:rsid w:val="00BC24C2"/>
    <w:rsid w:val="00BC2AB0"/>
    <w:rsid w:val="00BD339A"/>
    <w:rsid w:val="00BD4049"/>
    <w:rsid w:val="00BD56AC"/>
    <w:rsid w:val="00BD7AF7"/>
    <w:rsid w:val="00BD7E85"/>
    <w:rsid w:val="00BE1EDB"/>
    <w:rsid w:val="00BE4916"/>
    <w:rsid w:val="00BF1623"/>
    <w:rsid w:val="00BF3C92"/>
    <w:rsid w:val="00BF7A43"/>
    <w:rsid w:val="00C02242"/>
    <w:rsid w:val="00C045B0"/>
    <w:rsid w:val="00C111B5"/>
    <w:rsid w:val="00C129AD"/>
    <w:rsid w:val="00C13D69"/>
    <w:rsid w:val="00C1669B"/>
    <w:rsid w:val="00C27BBA"/>
    <w:rsid w:val="00C3480A"/>
    <w:rsid w:val="00C34B4F"/>
    <w:rsid w:val="00C4225B"/>
    <w:rsid w:val="00C44927"/>
    <w:rsid w:val="00C45A85"/>
    <w:rsid w:val="00C51548"/>
    <w:rsid w:val="00C5577D"/>
    <w:rsid w:val="00C57E98"/>
    <w:rsid w:val="00C60631"/>
    <w:rsid w:val="00C628C2"/>
    <w:rsid w:val="00C6669E"/>
    <w:rsid w:val="00C70D49"/>
    <w:rsid w:val="00C74839"/>
    <w:rsid w:val="00C76694"/>
    <w:rsid w:val="00C82593"/>
    <w:rsid w:val="00C86DF2"/>
    <w:rsid w:val="00C90546"/>
    <w:rsid w:val="00C9070F"/>
    <w:rsid w:val="00C93F33"/>
    <w:rsid w:val="00C948BE"/>
    <w:rsid w:val="00C962F5"/>
    <w:rsid w:val="00C96420"/>
    <w:rsid w:val="00C96840"/>
    <w:rsid w:val="00CA0FA4"/>
    <w:rsid w:val="00CA20BA"/>
    <w:rsid w:val="00CA3EFB"/>
    <w:rsid w:val="00CA49F5"/>
    <w:rsid w:val="00CA4F8B"/>
    <w:rsid w:val="00CA5448"/>
    <w:rsid w:val="00CA716E"/>
    <w:rsid w:val="00CB1D06"/>
    <w:rsid w:val="00CB2B68"/>
    <w:rsid w:val="00CB4F11"/>
    <w:rsid w:val="00CB5024"/>
    <w:rsid w:val="00CB627B"/>
    <w:rsid w:val="00CB73C5"/>
    <w:rsid w:val="00CB7FB7"/>
    <w:rsid w:val="00CC1118"/>
    <w:rsid w:val="00CC6314"/>
    <w:rsid w:val="00CD0FAD"/>
    <w:rsid w:val="00CD1DDA"/>
    <w:rsid w:val="00CE167C"/>
    <w:rsid w:val="00CF5FC6"/>
    <w:rsid w:val="00CF75C7"/>
    <w:rsid w:val="00CF78C9"/>
    <w:rsid w:val="00D01A53"/>
    <w:rsid w:val="00D02E05"/>
    <w:rsid w:val="00D0326B"/>
    <w:rsid w:val="00D06A8B"/>
    <w:rsid w:val="00D079D7"/>
    <w:rsid w:val="00D13387"/>
    <w:rsid w:val="00D20B27"/>
    <w:rsid w:val="00D23DFE"/>
    <w:rsid w:val="00D26231"/>
    <w:rsid w:val="00D332C9"/>
    <w:rsid w:val="00D33871"/>
    <w:rsid w:val="00D36BB7"/>
    <w:rsid w:val="00D40793"/>
    <w:rsid w:val="00D42739"/>
    <w:rsid w:val="00D42914"/>
    <w:rsid w:val="00D42990"/>
    <w:rsid w:val="00D42D2F"/>
    <w:rsid w:val="00D4484E"/>
    <w:rsid w:val="00D51D51"/>
    <w:rsid w:val="00D53A43"/>
    <w:rsid w:val="00D540E1"/>
    <w:rsid w:val="00D57A8E"/>
    <w:rsid w:val="00D6227F"/>
    <w:rsid w:val="00D64278"/>
    <w:rsid w:val="00D6623E"/>
    <w:rsid w:val="00D679DA"/>
    <w:rsid w:val="00D82665"/>
    <w:rsid w:val="00D8799B"/>
    <w:rsid w:val="00D87EFF"/>
    <w:rsid w:val="00D91BF6"/>
    <w:rsid w:val="00D91D0A"/>
    <w:rsid w:val="00D94E4C"/>
    <w:rsid w:val="00D966C7"/>
    <w:rsid w:val="00D9696B"/>
    <w:rsid w:val="00D96FCE"/>
    <w:rsid w:val="00DA20D9"/>
    <w:rsid w:val="00DA458C"/>
    <w:rsid w:val="00DA459A"/>
    <w:rsid w:val="00DA53C5"/>
    <w:rsid w:val="00DA6CA4"/>
    <w:rsid w:val="00DB1117"/>
    <w:rsid w:val="00DB28F1"/>
    <w:rsid w:val="00DB3DFC"/>
    <w:rsid w:val="00DB494F"/>
    <w:rsid w:val="00DB7252"/>
    <w:rsid w:val="00DC2917"/>
    <w:rsid w:val="00DC4B83"/>
    <w:rsid w:val="00DC6551"/>
    <w:rsid w:val="00DC78B5"/>
    <w:rsid w:val="00DC78FD"/>
    <w:rsid w:val="00DD0E5B"/>
    <w:rsid w:val="00DD5FBD"/>
    <w:rsid w:val="00DD77EC"/>
    <w:rsid w:val="00DE04B6"/>
    <w:rsid w:val="00DE27F8"/>
    <w:rsid w:val="00DE500A"/>
    <w:rsid w:val="00DF3FAA"/>
    <w:rsid w:val="00DF509F"/>
    <w:rsid w:val="00DF6349"/>
    <w:rsid w:val="00DF6F92"/>
    <w:rsid w:val="00E04173"/>
    <w:rsid w:val="00E053A1"/>
    <w:rsid w:val="00E1193E"/>
    <w:rsid w:val="00E12264"/>
    <w:rsid w:val="00E15787"/>
    <w:rsid w:val="00E20162"/>
    <w:rsid w:val="00E25C05"/>
    <w:rsid w:val="00E25CE5"/>
    <w:rsid w:val="00E276C0"/>
    <w:rsid w:val="00E335CB"/>
    <w:rsid w:val="00E33FF3"/>
    <w:rsid w:val="00E33FFE"/>
    <w:rsid w:val="00E35A01"/>
    <w:rsid w:val="00E36954"/>
    <w:rsid w:val="00E40811"/>
    <w:rsid w:val="00E40D3F"/>
    <w:rsid w:val="00E42B3C"/>
    <w:rsid w:val="00E47534"/>
    <w:rsid w:val="00E569DE"/>
    <w:rsid w:val="00E61A5E"/>
    <w:rsid w:val="00E6436E"/>
    <w:rsid w:val="00E77926"/>
    <w:rsid w:val="00E8173D"/>
    <w:rsid w:val="00E84BE6"/>
    <w:rsid w:val="00E84C3B"/>
    <w:rsid w:val="00E8523D"/>
    <w:rsid w:val="00E86750"/>
    <w:rsid w:val="00E86864"/>
    <w:rsid w:val="00E869B1"/>
    <w:rsid w:val="00E86D64"/>
    <w:rsid w:val="00E86F90"/>
    <w:rsid w:val="00E872F2"/>
    <w:rsid w:val="00E87B0D"/>
    <w:rsid w:val="00E90CE3"/>
    <w:rsid w:val="00EA28C9"/>
    <w:rsid w:val="00EA2ADA"/>
    <w:rsid w:val="00EA32C6"/>
    <w:rsid w:val="00EA669C"/>
    <w:rsid w:val="00EB0121"/>
    <w:rsid w:val="00EB1C00"/>
    <w:rsid w:val="00EB36BD"/>
    <w:rsid w:val="00EB5D77"/>
    <w:rsid w:val="00EB5EF2"/>
    <w:rsid w:val="00EB7757"/>
    <w:rsid w:val="00EC30D0"/>
    <w:rsid w:val="00EC3BD0"/>
    <w:rsid w:val="00EC6376"/>
    <w:rsid w:val="00ED2A61"/>
    <w:rsid w:val="00ED3297"/>
    <w:rsid w:val="00ED4CDB"/>
    <w:rsid w:val="00ED613A"/>
    <w:rsid w:val="00EE3AE1"/>
    <w:rsid w:val="00EF0363"/>
    <w:rsid w:val="00EF1E28"/>
    <w:rsid w:val="00EF2092"/>
    <w:rsid w:val="00EF37B3"/>
    <w:rsid w:val="00EF4A64"/>
    <w:rsid w:val="00EF4E05"/>
    <w:rsid w:val="00EF602A"/>
    <w:rsid w:val="00EF6494"/>
    <w:rsid w:val="00F0215E"/>
    <w:rsid w:val="00F0313C"/>
    <w:rsid w:val="00F03D22"/>
    <w:rsid w:val="00F04019"/>
    <w:rsid w:val="00F12A47"/>
    <w:rsid w:val="00F20F90"/>
    <w:rsid w:val="00F21587"/>
    <w:rsid w:val="00F24798"/>
    <w:rsid w:val="00F31D3D"/>
    <w:rsid w:val="00F35373"/>
    <w:rsid w:val="00F35C53"/>
    <w:rsid w:val="00F3716D"/>
    <w:rsid w:val="00F37AD9"/>
    <w:rsid w:val="00F46736"/>
    <w:rsid w:val="00F47136"/>
    <w:rsid w:val="00F47961"/>
    <w:rsid w:val="00F50526"/>
    <w:rsid w:val="00F55238"/>
    <w:rsid w:val="00F623C6"/>
    <w:rsid w:val="00F62F9E"/>
    <w:rsid w:val="00F63D78"/>
    <w:rsid w:val="00F63E7C"/>
    <w:rsid w:val="00F64761"/>
    <w:rsid w:val="00F70B6E"/>
    <w:rsid w:val="00F71BCB"/>
    <w:rsid w:val="00F747CF"/>
    <w:rsid w:val="00F74BD5"/>
    <w:rsid w:val="00F768E2"/>
    <w:rsid w:val="00F8053D"/>
    <w:rsid w:val="00F80E67"/>
    <w:rsid w:val="00F86D09"/>
    <w:rsid w:val="00F90545"/>
    <w:rsid w:val="00F96A3D"/>
    <w:rsid w:val="00FA3C16"/>
    <w:rsid w:val="00FA785B"/>
    <w:rsid w:val="00FB0AAD"/>
    <w:rsid w:val="00FB7829"/>
    <w:rsid w:val="00FC0A5D"/>
    <w:rsid w:val="00FC0C5B"/>
    <w:rsid w:val="00FC0E86"/>
    <w:rsid w:val="00FC24B9"/>
    <w:rsid w:val="00FC2884"/>
    <w:rsid w:val="00FC29C2"/>
    <w:rsid w:val="00FC3889"/>
    <w:rsid w:val="00FC68DE"/>
    <w:rsid w:val="00FE0F34"/>
    <w:rsid w:val="00FE1B45"/>
    <w:rsid w:val="00FE2FFC"/>
    <w:rsid w:val="00FE31E9"/>
    <w:rsid w:val="00FE5219"/>
    <w:rsid w:val="00FE6BE4"/>
    <w:rsid w:val="00FE731E"/>
    <w:rsid w:val="00FE76A6"/>
    <w:rsid w:val="00FF4EA1"/>
    <w:rsid w:val="00FF584E"/>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BodyText3">
    <w:name w:val="Body Text 3"/>
    <w:basedOn w:val="Normal"/>
    <w:link w:val="BodyText3Char"/>
    <w:rsid w:val="00A4163C"/>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A4163C"/>
    <w:rPr>
      <w:rFonts w:eastAsia="Times New Roman" w:cs="Times New Roman"/>
      <w:sz w:val="16"/>
      <w:szCs w:val="16"/>
    </w:rPr>
  </w:style>
  <w:style w:type="paragraph" w:styleId="NormalWeb">
    <w:name w:val="Normal (Web)"/>
    <w:basedOn w:val="Normal"/>
    <w:uiPriority w:val="99"/>
    <w:unhideWhenUsed/>
    <w:rsid w:val="00E1193E"/>
    <w:pPr>
      <w:widowControl/>
      <w:spacing w:before="100" w:beforeAutospacing="1" w:after="100" w:afterAutospacing="1"/>
    </w:pPr>
    <w:rPr>
      <w:rFonts w:ascii="Times New Roman" w:eastAsia="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5B"/>
    <w:pPr>
      <w:widowControl w:val="0"/>
      <w:spacing w:after="0" w:line="240" w:lineRule="auto"/>
    </w:pPr>
    <w:rPr>
      <w:rFonts w:ascii="Courier New" w:eastAsia="Courier New" w:hAnsi="Courier New"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E5B"/>
    <w:pPr>
      <w:tabs>
        <w:tab w:val="center" w:pos="4680"/>
        <w:tab w:val="right" w:pos="9360"/>
      </w:tabs>
    </w:pPr>
  </w:style>
  <w:style w:type="character" w:customStyle="1" w:styleId="FooterChar">
    <w:name w:val="Footer Char"/>
    <w:basedOn w:val="DefaultParagraphFont"/>
    <w:link w:val="Footer"/>
    <w:uiPriority w:val="99"/>
    <w:rsid w:val="00DD0E5B"/>
    <w:rPr>
      <w:rFonts w:ascii="Courier New" w:eastAsia="Courier New" w:hAnsi="Courier New" w:cs="Courier New"/>
      <w:color w:val="000000"/>
      <w:szCs w:val="24"/>
      <w:lang w:val="vi-VN" w:eastAsia="vi-VN"/>
    </w:rPr>
  </w:style>
  <w:style w:type="paragraph" w:styleId="ListParagraph">
    <w:name w:val="List Paragraph"/>
    <w:basedOn w:val="Normal"/>
    <w:uiPriority w:val="34"/>
    <w:qFormat/>
    <w:rsid w:val="00835E90"/>
    <w:pPr>
      <w:ind w:left="720"/>
      <w:contextualSpacing/>
    </w:pPr>
  </w:style>
  <w:style w:type="paragraph" w:styleId="BodyText">
    <w:name w:val="Body Text"/>
    <w:basedOn w:val="Normal"/>
    <w:link w:val="BodyTextChar"/>
    <w:uiPriority w:val="99"/>
    <w:rsid w:val="006738EC"/>
    <w:pPr>
      <w:widowControl/>
      <w:spacing w:after="120"/>
    </w:pPr>
    <w:rPr>
      <w:rFonts w:ascii="Times New Roman" w:eastAsia="MS Mincho" w:hAnsi="Times New Roman" w:cs="Times New Roman"/>
      <w:color w:val="auto"/>
      <w:sz w:val="28"/>
      <w:szCs w:val="28"/>
    </w:rPr>
  </w:style>
  <w:style w:type="character" w:customStyle="1" w:styleId="BodyTextChar">
    <w:name w:val="Body Text Char"/>
    <w:basedOn w:val="DefaultParagraphFont"/>
    <w:link w:val="BodyText"/>
    <w:uiPriority w:val="99"/>
    <w:rsid w:val="006738EC"/>
    <w:rPr>
      <w:rFonts w:eastAsia="MS Mincho" w:cs="Times New Roman"/>
      <w:sz w:val="28"/>
      <w:szCs w:val="28"/>
    </w:rPr>
  </w:style>
  <w:style w:type="paragraph" w:styleId="BodyText2">
    <w:name w:val="Body Text 2"/>
    <w:basedOn w:val="Normal"/>
    <w:link w:val="BodyText2Char"/>
    <w:rsid w:val="006738EC"/>
    <w:pPr>
      <w:widowControl/>
      <w:spacing w:after="120" w:line="480" w:lineRule="auto"/>
    </w:pPr>
    <w:rPr>
      <w:rFonts w:ascii="Times New Roman" w:eastAsia="MS Mincho" w:hAnsi="Times New Roman" w:cs="Times New Roman"/>
      <w:color w:val="auto"/>
      <w:sz w:val="28"/>
      <w:szCs w:val="28"/>
    </w:rPr>
  </w:style>
  <w:style w:type="character" w:customStyle="1" w:styleId="BodyText2Char">
    <w:name w:val="Body Text 2 Char"/>
    <w:basedOn w:val="DefaultParagraphFont"/>
    <w:link w:val="BodyText2"/>
    <w:rsid w:val="006738EC"/>
    <w:rPr>
      <w:rFonts w:eastAsia="MS Mincho" w:cs="Times New Roman"/>
      <w:sz w:val="28"/>
      <w:szCs w:val="28"/>
    </w:rPr>
  </w:style>
  <w:style w:type="paragraph" w:styleId="BalloonText">
    <w:name w:val="Balloon Text"/>
    <w:basedOn w:val="Normal"/>
    <w:link w:val="BalloonTextChar"/>
    <w:uiPriority w:val="99"/>
    <w:semiHidden/>
    <w:unhideWhenUsed/>
    <w:rsid w:val="00CC6314"/>
    <w:rPr>
      <w:rFonts w:ascii="Tahoma" w:hAnsi="Tahoma" w:cs="Tahoma"/>
      <w:sz w:val="16"/>
      <w:szCs w:val="16"/>
    </w:rPr>
  </w:style>
  <w:style w:type="character" w:customStyle="1" w:styleId="BalloonTextChar">
    <w:name w:val="Balloon Text Char"/>
    <w:basedOn w:val="DefaultParagraphFont"/>
    <w:link w:val="BalloonText"/>
    <w:uiPriority w:val="99"/>
    <w:semiHidden/>
    <w:rsid w:val="00CC6314"/>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99350D"/>
    <w:pPr>
      <w:tabs>
        <w:tab w:val="center" w:pos="4680"/>
        <w:tab w:val="right" w:pos="9360"/>
      </w:tabs>
    </w:pPr>
  </w:style>
  <w:style w:type="character" w:customStyle="1" w:styleId="HeaderChar">
    <w:name w:val="Header Char"/>
    <w:basedOn w:val="DefaultParagraphFont"/>
    <w:link w:val="Header"/>
    <w:uiPriority w:val="99"/>
    <w:rsid w:val="0099350D"/>
    <w:rPr>
      <w:rFonts w:ascii="Courier New" w:eastAsia="Courier New" w:hAnsi="Courier New" w:cs="Courier New"/>
      <w:color w:val="000000"/>
      <w:szCs w:val="24"/>
      <w:lang w:val="vi-VN" w:eastAsia="vi-VN"/>
    </w:rPr>
  </w:style>
  <w:style w:type="paragraph" w:styleId="BodyText3">
    <w:name w:val="Body Text 3"/>
    <w:basedOn w:val="Normal"/>
    <w:link w:val="BodyText3Char"/>
    <w:rsid w:val="00A4163C"/>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
    <w:rsid w:val="00A4163C"/>
    <w:rPr>
      <w:rFonts w:eastAsia="Times New Roman" w:cs="Times New Roman"/>
      <w:sz w:val="16"/>
      <w:szCs w:val="16"/>
    </w:rPr>
  </w:style>
  <w:style w:type="paragraph" w:styleId="NormalWeb">
    <w:name w:val="Normal (Web)"/>
    <w:basedOn w:val="Normal"/>
    <w:uiPriority w:val="99"/>
    <w:unhideWhenUsed/>
    <w:rsid w:val="00E1193E"/>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8339">
      <w:bodyDiv w:val="1"/>
      <w:marLeft w:val="0"/>
      <w:marRight w:val="0"/>
      <w:marTop w:val="0"/>
      <w:marBottom w:val="0"/>
      <w:divBdr>
        <w:top w:val="none" w:sz="0" w:space="0" w:color="auto"/>
        <w:left w:val="none" w:sz="0" w:space="0" w:color="auto"/>
        <w:bottom w:val="none" w:sz="0" w:space="0" w:color="auto"/>
        <w:right w:val="none" w:sz="0" w:space="0" w:color="auto"/>
      </w:divBdr>
    </w:div>
    <w:div w:id="220751833">
      <w:bodyDiv w:val="1"/>
      <w:marLeft w:val="0"/>
      <w:marRight w:val="0"/>
      <w:marTop w:val="0"/>
      <w:marBottom w:val="0"/>
      <w:divBdr>
        <w:top w:val="none" w:sz="0" w:space="0" w:color="auto"/>
        <w:left w:val="none" w:sz="0" w:space="0" w:color="auto"/>
        <w:bottom w:val="none" w:sz="0" w:space="0" w:color="auto"/>
        <w:right w:val="none" w:sz="0" w:space="0" w:color="auto"/>
      </w:divBdr>
    </w:div>
    <w:div w:id="15988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8A93F-035B-4C5C-9D8A-5390B89A92D5}"/>
</file>

<file path=customXml/itemProps2.xml><?xml version="1.0" encoding="utf-8"?>
<ds:datastoreItem xmlns:ds="http://schemas.openxmlformats.org/officeDocument/2006/customXml" ds:itemID="{07F76B1F-13F0-4D72-948E-6C716B6EB3F6}"/>
</file>

<file path=customXml/itemProps3.xml><?xml version="1.0" encoding="utf-8"?>
<ds:datastoreItem xmlns:ds="http://schemas.openxmlformats.org/officeDocument/2006/customXml" ds:itemID="{80B3F2AD-2F7E-4A08-96D1-706E1C1FD456}"/>
</file>

<file path=customXml/itemProps4.xml><?xml version="1.0" encoding="utf-8"?>
<ds:datastoreItem xmlns:ds="http://schemas.openxmlformats.org/officeDocument/2006/customXml" ds:itemID="{4F3A85A0-B6EC-4D4C-9DAD-742F7C7165C7}"/>
</file>

<file path=docProps/app.xml><?xml version="1.0" encoding="utf-8"?>
<Properties xmlns="http://schemas.openxmlformats.org/officeDocument/2006/extended-properties" xmlns:vt="http://schemas.openxmlformats.org/officeDocument/2006/docPropsVTypes">
  <Template>Normal</Template>
  <TotalTime>309</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Win10</cp:lastModifiedBy>
  <cp:revision>77</cp:revision>
  <cp:lastPrinted>2020-09-25T02:26:00Z</cp:lastPrinted>
  <dcterms:created xsi:type="dcterms:W3CDTF">2020-07-24T14:00:00Z</dcterms:created>
  <dcterms:modified xsi:type="dcterms:W3CDTF">2020-09-30T05:55:00Z</dcterms:modified>
</cp:coreProperties>
</file>