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97" w:rsidRPr="0050559F" w:rsidRDefault="007D7F97" w:rsidP="00CD146D">
      <w:pPr>
        <w:spacing w:after="0"/>
        <w:jc w:val="both"/>
        <w:rPr>
          <w:vanish/>
        </w:rPr>
      </w:pPr>
    </w:p>
    <w:tbl>
      <w:tblPr>
        <w:tblW w:w="9464" w:type="dxa"/>
        <w:tblInd w:w="2" w:type="dxa"/>
        <w:tblLook w:val="01E0" w:firstRow="1" w:lastRow="1" w:firstColumn="1" w:lastColumn="1" w:noHBand="0" w:noVBand="0"/>
      </w:tblPr>
      <w:tblGrid>
        <w:gridCol w:w="3295"/>
        <w:gridCol w:w="6169"/>
      </w:tblGrid>
      <w:tr w:rsidR="00334075" w:rsidRPr="0050559F">
        <w:tc>
          <w:tcPr>
            <w:tcW w:w="3295" w:type="dxa"/>
          </w:tcPr>
          <w:p w:rsidR="00334075" w:rsidRPr="0050559F" w:rsidRDefault="00334075" w:rsidP="00FE1D78">
            <w:pPr>
              <w:widowControl w:val="0"/>
              <w:spacing w:before="60" w:after="0" w:line="240" w:lineRule="auto"/>
              <w:jc w:val="both"/>
              <w:rPr>
                <w:b/>
                <w:bCs/>
                <w:sz w:val="26"/>
                <w:szCs w:val="26"/>
              </w:rPr>
            </w:pPr>
            <w:bookmarkStart w:id="0" w:name="_GoBack"/>
            <w:bookmarkEnd w:id="0"/>
            <w:r w:rsidRPr="0050559F">
              <w:rPr>
                <w:b/>
                <w:bCs/>
                <w:sz w:val="26"/>
                <w:szCs w:val="26"/>
              </w:rPr>
              <w:t>ỦY BAN NHÂN DÂN</w:t>
            </w:r>
          </w:p>
          <w:p w:rsidR="00334075" w:rsidRPr="0050559F" w:rsidRDefault="00B060D0" w:rsidP="00FE1D78">
            <w:pPr>
              <w:widowControl w:val="0"/>
              <w:spacing w:before="60" w:after="0" w:line="240" w:lineRule="auto"/>
              <w:jc w:val="both"/>
              <w:rPr>
                <w:b/>
                <w:bCs/>
                <w:sz w:val="26"/>
                <w:szCs w:val="26"/>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380365</wp:posOffset>
                      </wp:positionH>
                      <wp:positionV relativeFrom="paragraph">
                        <wp:posOffset>252094</wp:posOffset>
                      </wp:positionV>
                      <wp:extent cx="8001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DF783"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19.85pt" to="92.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Y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"/>
                  </w:pict>
                </mc:Fallback>
              </mc:AlternateContent>
            </w:r>
            <w:r w:rsidR="00334075" w:rsidRPr="0050559F">
              <w:rPr>
                <w:b/>
                <w:bCs/>
                <w:sz w:val="26"/>
                <w:szCs w:val="26"/>
              </w:rPr>
              <w:t>TỈNH ĐỒNG NAI</w:t>
            </w:r>
          </w:p>
        </w:tc>
        <w:tc>
          <w:tcPr>
            <w:tcW w:w="6169" w:type="dxa"/>
          </w:tcPr>
          <w:p w:rsidR="00334075" w:rsidRPr="0050559F" w:rsidRDefault="00334075" w:rsidP="00986319">
            <w:pPr>
              <w:widowControl w:val="0"/>
              <w:spacing w:before="60" w:after="0" w:line="240" w:lineRule="auto"/>
              <w:jc w:val="center"/>
              <w:rPr>
                <w:b/>
                <w:bCs/>
                <w:sz w:val="26"/>
                <w:szCs w:val="26"/>
              </w:rPr>
            </w:pPr>
            <w:r w:rsidRPr="0050559F">
              <w:rPr>
                <w:b/>
                <w:bCs/>
                <w:sz w:val="26"/>
                <w:szCs w:val="26"/>
              </w:rPr>
              <w:t>CỘNG HÒA XÃ HỘI CHỦ NGHĨA VIỆT NAM</w:t>
            </w:r>
          </w:p>
          <w:p w:rsidR="00334075" w:rsidRPr="0050559F" w:rsidRDefault="00334075" w:rsidP="00986319">
            <w:pPr>
              <w:widowControl w:val="0"/>
              <w:spacing w:before="60" w:after="0" w:line="240" w:lineRule="auto"/>
              <w:jc w:val="center"/>
              <w:rPr>
                <w:b/>
                <w:bCs/>
                <w:szCs w:val="26"/>
              </w:rPr>
            </w:pPr>
            <w:r w:rsidRPr="0050559F">
              <w:rPr>
                <w:b/>
                <w:bCs/>
                <w:szCs w:val="26"/>
              </w:rPr>
              <w:t xml:space="preserve">Độc lập </w:t>
            </w:r>
            <w:r w:rsidR="0072552E" w:rsidRPr="0050559F">
              <w:rPr>
                <w:b/>
                <w:bCs/>
                <w:szCs w:val="26"/>
              </w:rPr>
              <w:t>-</w:t>
            </w:r>
            <w:r w:rsidRPr="0050559F">
              <w:rPr>
                <w:b/>
                <w:bCs/>
                <w:szCs w:val="26"/>
              </w:rPr>
              <w:t xml:space="preserve"> Tự do </w:t>
            </w:r>
            <w:r w:rsidR="0072552E" w:rsidRPr="0050559F">
              <w:rPr>
                <w:b/>
                <w:bCs/>
                <w:szCs w:val="26"/>
              </w:rPr>
              <w:t xml:space="preserve">- </w:t>
            </w:r>
            <w:r w:rsidRPr="0050559F">
              <w:rPr>
                <w:b/>
                <w:bCs/>
                <w:szCs w:val="26"/>
              </w:rPr>
              <w:t>Hạnh phúc</w:t>
            </w:r>
          </w:p>
          <w:p w:rsidR="00334075" w:rsidRPr="0050559F" w:rsidRDefault="00B060D0" w:rsidP="00986319">
            <w:pPr>
              <w:widowControl w:val="0"/>
              <w:spacing w:before="60" w:after="0" w:line="240" w:lineRule="auto"/>
              <w:jc w:val="center"/>
              <w:rPr>
                <w:b/>
                <w:bCs/>
                <w:sz w:val="26"/>
                <w:szCs w:val="26"/>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844550</wp:posOffset>
                      </wp:positionH>
                      <wp:positionV relativeFrom="paragraph">
                        <wp:posOffset>62229</wp:posOffset>
                      </wp:positionV>
                      <wp:extent cx="2092325" cy="0"/>
                      <wp:effectExtent l="0" t="0" r="3175"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2626B" id="Line 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5pt,4.9pt" to="231.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qV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5moTO9cQUEVGpnQ230rJ7NVtMfDildtUQdeGT4cjGQloWM5E1K2DgD+Pv+q2YQQ45exzad&#10;G9sFSGgAOsdpXO7T4GePKBzm6SJ/yK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"/>
                  </w:pict>
                </mc:Fallback>
              </mc:AlternateContent>
            </w:r>
          </w:p>
        </w:tc>
      </w:tr>
    </w:tbl>
    <w:p w:rsidR="00066C51" w:rsidRPr="0050559F" w:rsidRDefault="00066C51" w:rsidP="00CD146D">
      <w:pPr>
        <w:widowControl w:val="0"/>
        <w:spacing w:before="45" w:after="0" w:line="240" w:lineRule="auto"/>
        <w:jc w:val="both"/>
        <w:rPr>
          <w:b/>
          <w:bCs/>
        </w:rPr>
      </w:pPr>
    </w:p>
    <w:p w:rsidR="00334075" w:rsidRPr="0050559F" w:rsidRDefault="00334075" w:rsidP="00CD1C57">
      <w:pPr>
        <w:widowControl w:val="0"/>
        <w:spacing w:after="0" w:line="240" w:lineRule="auto"/>
        <w:jc w:val="center"/>
        <w:rPr>
          <w:b/>
          <w:bCs/>
        </w:rPr>
      </w:pPr>
      <w:r w:rsidRPr="0050559F">
        <w:rPr>
          <w:b/>
          <w:bCs/>
        </w:rPr>
        <w:t>ĐỀ ÁN</w:t>
      </w:r>
    </w:p>
    <w:p w:rsidR="00C82C31" w:rsidRPr="0050559F" w:rsidRDefault="00951E16" w:rsidP="00CD1C57">
      <w:pPr>
        <w:widowControl w:val="0"/>
        <w:spacing w:after="0" w:line="240" w:lineRule="auto"/>
        <w:jc w:val="center"/>
        <w:rPr>
          <w:b/>
          <w:bCs/>
        </w:rPr>
      </w:pPr>
      <w:r w:rsidRPr="0050559F">
        <w:rPr>
          <w:b/>
          <w:bCs/>
        </w:rPr>
        <w:t>Phí</w:t>
      </w:r>
      <w:r w:rsidR="005654BC">
        <w:rPr>
          <w:b/>
          <w:bCs/>
        </w:rPr>
        <w:t xml:space="preserve"> </w:t>
      </w:r>
      <w:r w:rsidR="00C82C31" w:rsidRPr="0050559F">
        <w:rPr>
          <w:b/>
          <w:bCs/>
        </w:rPr>
        <w:t xml:space="preserve">thẩm định hồ sơ, điều kiện, đề án, báo cáo thăm dò, </w:t>
      </w:r>
    </w:p>
    <w:p w:rsidR="00334075" w:rsidRPr="0050559F" w:rsidRDefault="00C82C31" w:rsidP="00CD1C57">
      <w:pPr>
        <w:widowControl w:val="0"/>
        <w:spacing w:after="0" w:line="240" w:lineRule="auto"/>
        <w:jc w:val="center"/>
        <w:rPr>
          <w:b/>
          <w:bCs/>
        </w:rPr>
      </w:pPr>
      <w:r w:rsidRPr="0050559F">
        <w:rPr>
          <w:b/>
          <w:bCs/>
        </w:rPr>
        <w:t>đánh giá trữ lượng khai thác nước dưới đất</w:t>
      </w:r>
      <w:r w:rsidR="007C1AEC">
        <w:rPr>
          <w:b/>
          <w:bCs/>
        </w:rPr>
        <w:t>;</w:t>
      </w:r>
      <w:r w:rsidRPr="0050559F">
        <w:rPr>
          <w:b/>
          <w:bCs/>
        </w:rPr>
        <w:t xml:space="preserve"> hành nghề khoan nước dưới đất</w:t>
      </w:r>
      <w:r w:rsidR="007C1AEC">
        <w:rPr>
          <w:b/>
          <w:bCs/>
        </w:rPr>
        <w:t xml:space="preserve">;khai thác, </w:t>
      </w:r>
      <w:r w:rsidRPr="0050559F">
        <w:rPr>
          <w:b/>
          <w:bCs/>
        </w:rPr>
        <w:t>sử dụng nước mặt</w:t>
      </w:r>
      <w:r w:rsidR="007C1AEC">
        <w:rPr>
          <w:b/>
          <w:bCs/>
        </w:rPr>
        <w:t xml:space="preserve"> và</w:t>
      </w:r>
      <w:r w:rsidRPr="0050559F">
        <w:rPr>
          <w:b/>
          <w:bCs/>
        </w:rPr>
        <w:t xml:space="preserve"> xả nước thải vào nguồn nước, công trình thủy lợi</w:t>
      </w:r>
      <w:r w:rsidR="008F26D7" w:rsidRPr="0050559F">
        <w:rPr>
          <w:b/>
          <w:bCs/>
        </w:rPr>
        <w:t>trên địa bàn tỉnh Đồng Nai</w:t>
      </w:r>
    </w:p>
    <w:p w:rsidR="00F32BA9" w:rsidRPr="0050559F" w:rsidRDefault="00334075" w:rsidP="00CD1C57">
      <w:pPr>
        <w:widowControl w:val="0"/>
        <w:spacing w:after="0" w:line="240" w:lineRule="auto"/>
        <w:jc w:val="center"/>
        <w:rPr>
          <w:bCs/>
          <w:i/>
          <w:iCs/>
        </w:rPr>
      </w:pPr>
      <w:r w:rsidRPr="0050559F">
        <w:rPr>
          <w:bCs/>
          <w:i/>
          <w:iCs/>
        </w:rPr>
        <w:t>(</w:t>
      </w:r>
      <w:r w:rsidR="00F32BA9" w:rsidRPr="0050559F">
        <w:rPr>
          <w:bCs/>
          <w:i/>
          <w:iCs/>
        </w:rPr>
        <w:t xml:space="preserve">Kèm theo Tờ trình số       /TTr-UBND ngày   </w:t>
      </w:r>
      <w:r w:rsidR="00706D12">
        <w:rPr>
          <w:bCs/>
          <w:i/>
          <w:iCs/>
        </w:rPr>
        <w:t xml:space="preserve">tháng       năm </w:t>
      </w:r>
      <w:r w:rsidR="00F32BA9" w:rsidRPr="0050559F">
        <w:rPr>
          <w:bCs/>
          <w:i/>
          <w:iCs/>
        </w:rPr>
        <w:t>20</w:t>
      </w:r>
      <w:r w:rsidR="00ED6DBC">
        <w:rPr>
          <w:bCs/>
          <w:i/>
          <w:iCs/>
        </w:rPr>
        <w:t>20</w:t>
      </w:r>
    </w:p>
    <w:p w:rsidR="00334075" w:rsidRPr="0050559F" w:rsidRDefault="00F32BA9" w:rsidP="00CD1C57">
      <w:pPr>
        <w:widowControl w:val="0"/>
        <w:spacing w:after="0" w:line="240" w:lineRule="auto"/>
        <w:jc w:val="center"/>
        <w:rPr>
          <w:bCs/>
          <w:i/>
          <w:iCs/>
        </w:rPr>
      </w:pPr>
      <w:r w:rsidRPr="0050559F">
        <w:rPr>
          <w:bCs/>
          <w:i/>
          <w:iCs/>
        </w:rPr>
        <w:t>của Ủy ban nhân dân tỉnh Đồng Nai</w:t>
      </w:r>
      <w:r w:rsidR="00334075" w:rsidRPr="0050559F">
        <w:rPr>
          <w:bCs/>
          <w:i/>
          <w:iCs/>
        </w:rPr>
        <w:t>)</w:t>
      </w:r>
    </w:p>
    <w:p w:rsidR="00220819" w:rsidRPr="0050559F" w:rsidRDefault="00B060D0" w:rsidP="00CD146D">
      <w:pPr>
        <w:pStyle w:val="BodyText"/>
        <w:spacing w:before="120"/>
        <w:jc w:val="both"/>
        <w:rPr>
          <w:b/>
          <w:bCs/>
          <w:sz w:val="28"/>
          <w:szCs w:val="28"/>
        </w:rPr>
      </w:pPr>
      <w:r>
        <w:rPr>
          <w:b/>
          <w:bCs/>
          <w:noProof/>
          <w:sz w:val="26"/>
          <w:szCs w:val="26"/>
        </w:rPr>
        <mc:AlternateContent>
          <mc:Choice Requires="wps">
            <w:drawing>
              <wp:anchor distT="4294967294" distB="4294967294" distL="114300" distR="114300" simplePos="0" relativeHeight="251658752" behindDoc="0" locked="0" layoutInCell="1" allowOverlap="1">
                <wp:simplePos x="0" y="0"/>
                <wp:positionH relativeFrom="column">
                  <wp:posOffset>2100580</wp:posOffset>
                </wp:positionH>
                <wp:positionV relativeFrom="paragraph">
                  <wp:posOffset>62229</wp:posOffset>
                </wp:positionV>
                <wp:extent cx="1492885" cy="0"/>
                <wp:effectExtent l="0" t="0" r="12065"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B536" id="Line 7"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4pt,4.9pt" to="282.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x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"/>
            </w:pict>
          </mc:Fallback>
        </mc:AlternateContent>
      </w:r>
    </w:p>
    <w:p w:rsidR="00334075" w:rsidRPr="0050559F" w:rsidRDefault="00495DA6" w:rsidP="00706D12">
      <w:pPr>
        <w:pStyle w:val="BodyText"/>
        <w:spacing w:before="120" w:after="120" w:line="276" w:lineRule="auto"/>
        <w:ind w:firstLine="709"/>
        <w:jc w:val="both"/>
        <w:rPr>
          <w:b/>
          <w:bCs/>
          <w:sz w:val="28"/>
          <w:szCs w:val="28"/>
        </w:rPr>
      </w:pPr>
      <w:r w:rsidRPr="0050559F">
        <w:rPr>
          <w:b/>
          <w:bCs/>
          <w:sz w:val="28"/>
          <w:szCs w:val="28"/>
        </w:rPr>
        <w:t>I</w:t>
      </w:r>
      <w:r w:rsidR="00334075" w:rsidRPr="0050559F">
        <w:rPr>
          <w:b/>
          <w:bCs/>
          <w:sz w:val="28"/>
          <w:szCs w:val="28"/>
        </w:rPr>
        <w:t xml:space="preserve">. </w:t>
      </w:r>
      <w:r w:rsidR="00FC7FB5" w:rsidRPr="0050559F">
        <w:rPr>
          <w:b/>
          <w:bCs/>
          <w:sz w:val="28"/>
          <w:szCs w:val="28"/>
        </w:rPr>
        <w:t>CĂN CỨ PHÁP LÝ</w:t>
      </w:r>
    </w:p>
    <w:p w:rsidR="00745EBF" w:rsidRDefault="00745EBF" w:rsidP="00706D12">
      <w:pPr>
        <w:pStyle w:val="BodyTextIndent"/>
        <w:spacing w:before="120" w:after="120" w:line="276" w:lineRule="auto"/>
        <w:rPr>
          <w:rFonts w:ascii="Times New Roman" w:hAnsi="Times New Roman"/>
          <w:sz w:val="28"/>
          <w:szCs w:val="28"/>
        </w:rPr>
      </w:pPr>
      <w:r w:rsidRPr="00AC5A80">
        <w:rPr>
          <w:rFonts w:ascii="Times New Roman" w:hAnsi="Times New Roman"/>
          <w:sz w:val="28"/>
          <w:szCs w:val="28"/>
        </w:rPr>
        <w:t>Luật Tổ chức chính quyền địa phương</w:t>
      </w:r>
      <w:r>
        <w:rPr>
          <w:rFonts w:ascii="Times New Roman" w:hAnsi="Times New Roman"/>
          <w:sz w:val="28"/>
          <w:szCs w:val="28"/>
        </w:rPr>
        <w:t xml:space="preserve"> số 77/2015/QH13 ngày 19/6/2015;</w:t>
      </w:r>
    </w:p>
    <w:p w:rsidR="00745EBF" w:rsidRDefault="00745EBF" w:rsidP="00706D12">
      <w:pPr>
        <w:pStyle w:val="BodyTextIndent"/>
        <w:spacing w:before="120" w:after="120" w:line="276" w:lineRule="auto"/>
        <w:rPr>
          <w:rFonts w:ascii="Times New Roman" w:hAnsi="Times New Roman"/>
          <w:sz w:val="28"/>
          <w:szCs w:val="28"/>
        </w:rPr>
      </w:pPr>
      <w:r>
        <w:rPr>
          <w:rFonts w:ascii="Times New Roman" w:hAnsi="Times New Roman"/>
          <w:sz w:val="28"/>
          <w:szCs w:val="28"/>
        </w:rPr>
        <w:t>Luật Ban hành văn bản quy phạm pháp luật số 80/2015/QH13 ngày 22/6/2015;</w:t>
      </w:r>
    </w:p>
    <w:p w:rsidR="00F04D45" w:rsidRPr="0050559F" w:rsidRDefault="00F04D45" w:rsidP="00706D12">
      <w:pPr>
        <w:pStyle w:val="BodyTextIndent"/>
        <w:spacing w:before="120" w:after="120" w:line="276" w:lineRule="auto"/>
        <w:rPr>
          <w:rFonts w:ascii="Times New Roman" w:hAnsi="Times New Roman"/>
          <w:sz w:val="28"/>
          <w:szCs w:val="28"/>
        </w:rPr>
      </w:pPr>
      <w:r w:rsidRPr="0050559F">
        <w:rPr>
          <w:rFonts w:ascii="Times New Roman" w:hAnsi="Times New Roman"/>
          <w:sz w:val="28"/>
          <w:szCs w:val="28"/>
        </w:rPr>
        <w:t>Luật Phí và Lệ phí số 97/2015/QH/13 ngày 25/11/2015;</w:t>
      </w:r>
    </w:p>
    <w:p w:rsidR="00334075" w:rsidRDefault="00334075" w:rsidP="00706D12">
      <w:pPr>
        <w:pStyle w:val="BodyTextIndent"/>
        <w:spacing w:before="120" w:after="120" w:line="276" w:lineRule="auto"/>
        <w:rPr>
          <w:rFonts w:ascii="Times New Roman" w:hAnsi="Times New Roman"/>
          <w:sz w:val="28"/>
          <w:szCs w:val="28"/>
        </w:rPr>
      </w:pPr>
      <w:r w:rsidRPr="0050559F">
        <w:rPr>
          <w:rFonts w:ascii="Times New Roman" w:hAnsi="Times New Roman"/>
          <w:sz w:val="28"/>
          <w:szCs w:val="28"/>
        </w:rPr>
        <w:t>Luật Tài nguyên Nước</w:t>
      </w:r>
      <w:r w:rsidR="0000184F" w:rsidRPr="0050559F">
        <w:rPr>
          <w:rFonts w:ascii="Times New Roman" w:hAnsi="Times New Roman"/>
          <w:sz w:val="28"/>
          <w:szCs w:val="28"/>
        </w:rPr>
        <w:t xml:space="preserve"> số 17/2012/QH13</w:t>
      </w:r>
      <w:r w:rsidRPr="0050559F">
        <w:rPr>
          <w:rFonts w:ascii="Times New Roman" w:hAnsi="Times New Roman"/>
          <w:sz w:val="28"/>
          <w:szCs w:val="28"/>
        </w:rPr>
        <w:t xml:space="preserve"> ngày </w:t>
      </w:r>
      <w:r w:rsidR="0000184F" w:rsidRPr="0050559F">
        <w:rPr>
          <w:rFonts w:ascii="Times New Roman" w:hAnsi="Times New Roman"/>
          <w:sz w:val="28"/>
          <w:szCs w:val="28"/>
        </w:rPr>
        <w:t>21/06/2012</w:t>
      </w:r>
      <w:r w:rsidRPr="0050559F">
        <w:rPr>
          <w:rFonts w:ascii="Times New Roman" w:hAnsi="Times New Roman"/>
          <w:sz w:val="28"/>
          <w:szCs w:val="28"/>
        </w:rPr>
        <w:t>;</w:t>
      </w:r>
    </w:p>
    <w:p w:rsidR="00745EBF" w:rsidRDefault="00745EBF" w:rsidP="00706D12">
      <w:pPr>
        <w:pStyle w:val="BodyTextIndent"/>
        <w:spacing w:before="120" w:after="120" w:line="276" w:lineRule="auto"/>
        <w:rPr>
          <w:rFonts w:ascii="Times New Roman" w:hAnsi="Times New Roman"/>
          <w:sz w:val="28"/>
          <w:szCs w:val="28"/>
        </w:rPr>
      </w:pPr>
      <w:r w:rsidRPr="0050559F">
        <w:rPr>
          <w:rFonts w:ascii="Times New Roman" w:hAnsi="Times New Roman"/>
          <w:sz w:val="28"/>
          <w:szCs w:val="28"/>
        </w:rPr>
        <w:t xml:space="preserve">Nghị định số </w:t>
      </w:r>
      <w:r>
        <w:rPr>
          <w:rFonts w:ascii="Times New Roman" w:hAnsi="Times New Roman"/>
          <w:sz w:val="28"/>
          <w:szCs w:val="28"/>
        </w:rPr>
        <w:t>34</w:t>
      </w:r>
      <w:r w:rsidRPr="0050559F">
        <w:rPr>
          <w:rFonts w:ascii="Times New Roman" w:hAnsi="Times New Roman"/>
          <w:sz w:val="28"/>
          <w:szCs w:val="28"/>
        </w:rPr>
        <w:t xml:space="preserve">/2016/NĐ-CP ngày </w:t>
      </w:r>
      <w:r>
        <w:rPr>
          <w:rFonts w:ascii="Times New Roman" w:hAnsi="Times New Roman"/>
          <w:sz w:val="28"/>
          <w:szCs w:val="28"/>
        </w:rPr>
        <w:t>14</w:t>
      </w:r>
      <w:r w:rsidRPr="0050559F">
        <w:rPr>
          <w:rFonts w:ascii="Times New Roman" w:hAnsi="Times New Roman"/>
          <w:sz w:val="28"/>
          <w:szCs w:val="28"/>
        </w:rPr>
        <w:t>/</w:t>
      </w:r>
      <w:r>
        <w:rPr>
          <w:rFonts w:ascii="Times New Roman" w:hAnsi="Times New Roman"/>
          <w:sz w:val="28"/>
          <w:szCs w:val="28"/>
        </w:rPr>
        <w:t>5</w:t>
      </w:r>
      <w:r w:rsidRPr="0050559F">
        <w:rPr>
          <w:rFonts w:ascii="Times New Roman" w:hAnsi="Times New Roman"/>
          <w:sz w:val="28"/>
          <w:szCs w:val="28"/>
        </w:rPr>
        <w:t xml:space="preserve">/2016 của Chính phủ quy định chi tiết một số điều </w:t>
      </w:r>
      <w:r>
        <w:rPr>
          <w:rFonts w:ascii="Times New Roman" w:hAnsi="Times New Roman"/>
          <w:sz w:val="28"/>
          <w:szCs w:val="28"/>
        </w:rPr>
        <w:t xml:space="preserve">và biện pháp thi hành </w:t>
      </w:r>
      <w:r w:rsidRPr="0050559F">
        <w:rPr>
          <w:rFonts w:ascii="Times New Roman" w:hAnsi="Times New Roman"/>
          <w:sz w:val="28"/>
          <w:szCs w:val="28"/>
        </w:rPr>
        <w:t>Luật</w:t>
      </w:r>
      <w:r>
        <w:rPr>
          <w:rFonts w:ascii="Times New Roman" w:hAnsi="Times New Roman"/>
          <w:sz w:val="28"/>
          <w:szCs w:val="28"/>
        </w:rPr>
        <w:t xml:space="preserve"> ban hành văn bản quy phạm pháp luật</w:t>
      </w:r>
      <w:r w:rsidR="00706D12">
        <w:rPr>
          <w:rFonts w:ascii="Times New Roman" w:hAnsi="Times New Roman"/>
          <w:sz w:val="28"/>
          <w:szCs w:val="28"/>
        </w:rPr>
        <w:t xml:space="preserve"> (</w:t>
      </w:r>
      <w:r w:rsidR="00706D12" w:rsidRPr="0050559F">
        <w:rPr>
          <w:rFonts w:ascii="Times New Roman" w:hAnsi="Times New Roman"/>
          <w:sz w:val="28"/>
          <w:szCs w:val="28"/>
        </w:rPr>
        <w:t xml:space="preserve">Nghị định số </w:t>
      </w:r>
      <w:r w:rsidR="00706D12">
        <w:rPr>
          <w:rFonts w:ascii="Times New Roman" w:hAnsi="Times New Roman"/>
          <w:sz w:val="28"/>
          <w:szCs w:val="28"/>
        </w:rPr>
        <w:t>34/2016/NĐ-CP);</w:t>
      </w:r>
    </w:p>
    <w:p w:rsidR="00293C16" w:rsidRPr="0050559F" w:rsidRDefault="00293C16" w:rsidP="00706D12">
      <w:pPr>
        <w:pStyle w:val="BodyTextIndent"/>
        <w:spacing w:before="120" w:after="120" w:line="276" w:lineRule="auto"/>
        <w:rPr>
          <w:rFonts w:ascii="Times New Roman" w:hAnsi="Times New Roman"/>
          <w:sz w:val="28"/>
          <w:szCs w:val="28"/>
        </w:rPr>
      </w:pPr>
      <w:r w:rsidRPr="0050559F">
        <w:rPr>
          <w:rFonts w:ascii="Times New Roman" w:hAnsi="Times New Roman"/>
          <w:sz w:val="28"/>
          <w:szCs w:val="28"/>
        </w:rPr>
        <w:t xml:space="preserve">Nghị định số 120/2016/NĐ-CP ngày 23/8/2016 của Chính phủ </w:t>
      </w:r>
      <w:r w:rsidR="00706D12" w:rsidRPr="0050559F">
        <w:rPr>
          <w:rFonts w:ascii="Times New Roman" w:hAnsi="Times New Roman"/>
          <w:sz w:val="28"/>
          <w:szCs w:val="28"/>
        </w:rPr>
        <w:t xml:space="preserve">Quy </w:t>
      </w:r>
      <w:r w:rsidRPr="0050559F">
        <w:rPr>
          <w:rFonts w:ascii="Times New Roman" w:hAnsi="Times New Roman"/>
          <w:sz w:val="28"/>
          <w:szCs w:val="28"/>
        </w:rPr>
        <w:t>định chi tiết và hướng dẫn thi hành một số điều của Luật Phí và Lệ phí</w:t>
      </w:r>
      <w:r w:rsidR="001642C9" w:rsidRPr="0050559F">
        <w:rPr>
          <w:rFonts w:ascii="Times New Roman" w:hAnsi="Times New Roman"/>
          <w:sz w:val="28"/>
          <w:szCs w:val="28"/>
        </w:rPr>
        <w:t xml:space="preserve"> (Nghị định số 120/2016/NĐ-CP)</w:t>
      </w:r>
      <w:r w:rsidRPr="0050559F">
        <w:rPr>
          <w:rFonts w:ascii="Times New Roman" w:hAnsi="Times New Roman"/>
          <w:sz w:val="28"/>
          <w:szCs w:val="28"/>
        </w:rPr>
        <w:t>;</w:t>
      </w:r>
    </w:p>
    <w:p w:rsidR="00CF3FE2" w:rsidRDefault="00CF3FE2" w:rsidP="00706D12">
      <w:pPr>
        <w:pStyle w:val="BodyText"/>
        <w:spacing w:before="120" w:after="120" w:line="276" w:lineRule="auto"/>
        <w:ind w:firstLine="709"/>
        <w:jc w:val="both"/>
        <w:rPr>
          <w:sz w:val="28"/>
          <w:szCs w:val="28"/>
        </w:rPr>
      </w:pPr>
      <w:r w:rsidRPr="0050559F">
        <w:rPr>
          <w:sz w:val="28"/>
          <w:szCs w:val="28"/>
        </w:rPr>
        <w:t xml:space="preserve">Nghị định số 201/2013/NĐ-CP ngày 27/11/2013 của Chính </w:t>
      </w:r>
      <w:r w:rsidR="0072552E" w:rsidRPr="0050559F">
        <w:rPr>
          <w:sz w:val="28"/>
          <w:szCs w:val="28"/>
        </w:rPr>
        <w:t>p</w:t>
      </w:r>
      <w:r w:rsidRPr="0050559F">
        <w:rPr>
          <w:sz w:val="28"/>
          <w:szCs w:val="28"/>
        </w:rPr>
        <w:t xml:space="preserve">hủ quy định chi tiết thi hành một số điều của Luật Tài nguyên </w:t>
      </w:r>
      <w:r w:rsidR="0072552E" w:rsidRPr="0050559F">
        <w:rPr>
          <w:sz w:val="28"/>
          <w:szCs w:val="28"/>
        </w:rPr>
        <w:t xml:space="preserve">Nước </w:t>
      </w:r>
      <w:r w:rsidR="00B5489B" w:rsidRPr="0050559F">
        <w:rPr>
          <w:sz w:val="28"/>
          <w:szCs w:val="28"/>
        </w:rPr>
        <w:t>(Nghị định số 201/2013/NĐ/NĐ-CP)</w:t>
      </w:r>
      <w:r w:rsidRPr="0050559F">
        <w:rPr>
          <w:sz w:val="28"/>
          <w:szCs w:val="28"/>
        </w:rPr>
        <w:t>;</w:t>
      </w:r>
    </w:p>
    <w:p w:rsidR="00BC4183" w:rsidRDefault="00BC4183" w:rsidP="00706D12">
      <w:pPr>
        <w:pStyle w:val="BodyText"/>
        <w:spacing w:before="120" w:after="120" w:line="276" w:lineRule="auto"/>
        <w:ind w:firstLine="709"/>
        <w:jc w:val="both"/>
        <w:rPr>
          <w:sz w:val="28"/>
          <w:szCs w:val="28"/>
        </w:rPr>
      </w:pPr>
      <w:r w:rsidRPr="0050559F">
        <w:rPr>
          <w:sz w:val="28"/>
          <w:szCs w:val="28"/>
        </w:rPr>
        <w:t>Thông tư số 27/2014/TT-BTNMT ngày 30/05/2014 của Bộ Tài nguyên và Môi trường Quy định việc đăng ký khai thác nước dưới đất và mẫu hồ sơ cấp, gia hạn, điều chỉnh, cấp lại giấy phép tài nguyên nước (Thông tư số 27/2014/TT-BTNMT);</w:t>
      </w:r>
    </w:p>
    <w:p w:rsidR="00BC4183" w:rsidRPr="0050559F" w:rsidRDefault="00BC4183" w:rsidP="00706D12">
      <w:pPr>
        <w:pStyle w:val="BodyText"/>
        <w:spacing w:before="120" w:after="120" w:line="276" w:lineRule="auto"/>
        <w:ind w:firstLine="709"/>
        <w:jc w:val="both"/>
        <w:rPr>
          <w:sz w:val="28"/>
          <w:szCs w:val="28"/>
        </w:rPr>
      </w:pPr>
      <w:r w:rsidRPr="006F6455">
        <w:rPr>
          <w:color w:val="000000"/>
          <w:sz w:val="28"/>
          <w:szCs w:val="28"/>
          <w:lang w:val="nl-NL"/>
        </w:rPr>
        <w:t>Thông tư số 303/2016/TT-BTC ngày 15/11/2016 của Bộ Tài chính hướng dẫn việc in, phát hành, quản lý và sử dụng các loại chứng từ thu tiền phí, lệ phí thuộc ngân sách nhà nướ</w:t>
      </w:r>
      <w:r w:rsidR="00706D12">
        <w:rPr>
          <w:color w:val="000000"/>
          <w:sz w:val="28"/>
          <w:szCs w:val="28"/>
          <w:lang w:val="nl-NL"/>
        </w:rPr>
        <w:t>c;</w:t>
      </w:r>
    </w:p>
    <w:p w:rsidR="00F273AC" w:rsidRPr="006F6455" w:rsidRDefault="00F273AC" w:rsidP="00706D12">
      <w:pPr>
        <w:pStyle w:val="BodyTextIndent"/>
        <w:spacing w:before="120" w:after="120" w:line="276" w:lineRule="auto"/>
        <w:rPr>
          <w:rFonts w:ascii="Times New Roman" w:hAnsi="Times New Roman"/>
          <w:color w:val="000000"/>
          <w:sz w:val="28"/>
          <w:szCs w:val="28"/>
        </w:rPr>
      </w:pPr>
      <w:r w:rsidRPr="006F6455">
        <w:rPr>
          <w:rFonts w:ascii="Times New Roman" w:hAnsi="Times New Roman"/>
          <w:color w:val="000000"/>
          <w:sz w:val="28"/>
          <w:szCs w:val="28"/>
        </w:rPr>
        <w:t xml:space="preserve">Thông tư số 02/2017/TT-BTC ngày 06/01/2017 của Bô Tài chính hướng dẫn sử dụng kinh phí </w:t>
      </w:r>
      <w:r w:rsidR="005F7A19" w:rsidRPr="006F6455">
        <w:rPr>
          <w:rFonts w:ascii="Times New Roman" w:hAnsi="Times New Roman"/>
          <w:color w:val="000000"/>
          <w:sz w:val="28"/>
          <w:szCs w:val="28"/>
        </w:rPr>
        <w:t>s</w:t>
      </w:r>
      <w:r w:rsidRPr="006F6455">
        <w:rPr>
          <w:rFonts w:ascii="Times New Roman" w:hAnsi="Times New Roman"/>
          <w:color w:val="000000"/>
          <w:sz w:val="28"/>
          <w:szCs w:val="28"/>
        </w:rPr>
        <w:t>ự nghiệp môi trường</w:t>
      </w:r>
      <w:r w:rsidR="001642C9" w:rsidRPr="006F6455">
        <w:rPr>
          <w:rFonts w:ascii="Times New Roman" w:hAnsi="Times New Roman"/>
          <w:color w:val="000000"/>
          <w:sz w:val="28"/>
          <w:szCs w:val="28"/>
        </w:rPr>
        <w:t xml:space="preserve"> (Thông tư số 02/2017/TT-BTC)</w:t>
      </w:r>
      <w:r w:rsidRPr="006F6455">
        <w:rPr>
          <w:rFonts w:ascii="Times New Roman" w:hAnsi="Times New Roman"/>
          <w:color w:val="000000"/>
          <w:sz w:val="28"/>
          <w:szCs w:val="28"/>
        </w:rPr>
        <w:t>;</w:t>
      </w:r>
    </w:p>
    <w:p w:rsidR="00BC4183" w:rsidRPr="0050559F" w:rsidRDefault="00BC4183" w:rsidP="00706D12">
      <w:pPr>
        <w:pStyle w:val="BodyTextIndent"/>
        <w:spacing w:before="120" w:after="120" w:line="276" w:lineRule="auto"/>
        <w:rPr>
          <w:rFonts w:ascii="Times New Roman" w:hAnsi="Times New Roman"/>
          <w:sz w:val="28"/>
          <w:szCs w:val="28"/>
        </w:rPr>
      </w:pPr>
      <w:r w:rsidRPr="00BC4183">
        <w:rPr>
          <w:rFonts w:ascii="Times New Roman" w:hAnsi="Times New Roman"/>
          <w:sz w:val="28"/>
          <w:szCs w:val="28"/>
        </w:rPr>
        <w:lastRenderedPageBreak/>
        <w:t>Thông tư số 85/2019/TT-BTC ngày 29/11/2019 của Bộ Tài chính hướng dẫn về phí và lệ phí thuộc thẩm quyền quyết định của Hội đồng nhân dân tỉnh, thành phố trực thuộc Trung ương (Thông tư số 85/2019/TT-BTC)</w:t>
      </w:r>
      <w:r w:rsidR="00706D12">
        <w:rPr>
          <w:rFonts w:ascii="Times New Roman" w:hAnsi="Times New Roman"/>
          <w:sz w:val="28"/>
          <w:szCs w:val="28"/>
        </w:rPr>
        <w:t>.</w:t>
      </w:r>
    </w:p>
    <w:p w:rsidR="006D68B6" w:rsidRPr="0050559F" w:rsidRDefault="00495DA6" w:rsidP="00706D12">
      <w:pPr>
        <w:pStyle w:val="BodyText"/>
        <w:spacing w:before="120" w:after="120" w:line="276" w:lineRule="auto"/>
        <w:ind w:firstLine="709"/>
        <w:jc w:val="both"/>
        <w:rPr>
          <w:b/>
          <w:bCs/>
          <w:sz w:val="28"/>
          <w:szCs w:val="28"/>
        </w:rPr>
      </w:pPr>
      <w:r w:rsidRPr="0050559F">
        <w:rPr>
          <w:b/>
          <w:bCs/>
          <w:sz w:val="28"/>
          <w:szCs w:val="28"/>
        </w:rPr>
        <w:t>II</w:t>
      </w:r>
      <w:r w:rsidR="00334075" w:rsidRPr="0050559F">
        <w:rPr>
          <w:b/>
          <w:bCs/>
          <w:sz w:val="28"/>
          <w:szCs w:val="28"/>
        </w:rPr>
        <w:t xml:space="preserve">. </w:t>
      </w:r>
      <w:r w:rsidR="00702FB8" w:rsidRPr="0050559F">
        <w:rPr>
          <w:b/>
          <w:bCs/>
          <w:sz w:val="28"/>
          <w:szCs w:val="28"/>
        </w:rPr>
        <w:t xml:space="preserve">ĐÁNH GIÁ TÌNH HÌNH THU PHÍ VÀ </w:t>
      </w:r>
      <w:r w:rsidR="00FC7FB5" w:rsidRPr="0050559F">
        <w:rPr>
          <w:b/>
          <w:bCs/>
          <w:sz w:val="28"/>
          <w:szCs w:val="28"/>
        </w:rPr>
        <w:t>SỰ CẦN THIẾT XÂY DỰNG ĐỀ ÁN</w:t>
      </w:r>
      <w:r w:rsidR="00702FB8" w:rsidRPr="0050559F">
        <w:rPr>
          <w:b/>
          <w:bCs/>
          <w:sz w:val="28"/>
          <w:szCs w:val="28"/>
        </w:rPr>
        <w:t xml:space="preserve"> PHÍ</w:t>
      </w:r>
    </w:p>
    <w:p w:rsidR="006D68B6" w:rsidRPr="0050559F" w:rsidRDefault="006D68B6" w:rsidP="00706D12">
      <w:pPr>
        <w:pStyle w:val="BodyText"/>
        <w:spacing w:before="120" w:after="120" w:line="276" w:lineRule="auto"/>
        <w:ind w:firstLine="709"/>
        <w:jc w:val="both"/>
        <w:rPr>
          <w:b/>
          <w:bCs/>
          <w:sz w:val="28"/>
          <w:szCs w:val="28"/>
        </w:rPr>
      </w:pPr>
      <w:r w:rsidRPr="0050559F">
        <w:rPr>
          <w:b/>
          <w:bCs/>
          <w:sz w:val="28"/>
          <w:szCs w:val="28"/>
        </w:rPr>
        <w:t xml:space="preserve">1. </w:t>
      </w:r>
      <w:r w:rsidR="00B07122" w:rsidRPr="0050559F">
        <w:rPr>
          <w:b/>
          <w:bCs/>
          <w:sz w:val="28"/>
          <w:szCs w:val="28"/>
        </w:rPr>
        <w:t>Đánh giá tình hình thu phí</w:t>
      </w:r>
    </w:p>
    <w:p w:rsidR="00706D12" w:rsidRDefault="002B47D0" w:rsidP="00706D12">
      <w:pPr>
        <w:widowControl w:val="0"/>
        <w:spacing w:before="120" w:after="120"/>
        <w:ind w:firstLine="709"/>
        <w:jc w:val="both"/>
        <w:rPr>
          <w:color w:val="000000"/>
        </w:rPr>
      </w:pPr>
      <w:r w:rsidRPr="0050559F">
        <w:t xml:space="preserve">Căn cứ Thông tư số </w:t>
      </w:r>
      <w:r w:rsidR="00C531C8">
        <w:t>250</w:t>
      </w:r>
      <w:r w:rsidRPr="0050559F">
        <w:t>/201</w:t>
      </w:r>
      <w:r w:rsidR="00C531C8">
        <w:t>6</w:t>
      </w:r>
      <w:r w:rsidRPr="0050559F">
        <w:t xml:space="preserve">/TT-BTC ngày </w:t>
      </w:r>
      <w:r w:rsidR="00C531C8">
        <w:t>11</w:t>
      </w:r>
      <w:r w:rsidRPr="0050559F">
        <w:t>/</w:t>
      </w:r>
      <w:r w:rsidR="00C531C8">
        <w:t>1</w:t>
      </w:r>
      <w:r w:rsidRPr="0050559F">
        <w:t>1/201</w:t>
      </w:r>
      <w:r w:rsidR="00C531C8">
        <w:t>6</w:t>
      </w:r>
      <w:r w:rsidRPr="0050559F">
        <w:t xml:space="preserve"> của Bộ Tài chính hướng dẫn về phí và lệ phí thuộc thẩm quyền quyết định của Hội đồng nhân dân tỉnh, thành phố trực thuộc Trung ương</w:t>
      </w:r>
      <w:r w:rsidR="009F7EE4" w:rsidRPr="0050559F">
        <w:t xml:space="preserve">, UBND tỉnh đã trình HĐND tỉnh thông qua Nghị quyết số </w:t>
      </w:r>
      <w:r w:rsidR="00C531C8">
        <w:t>64</w:t>
      </w:r>
      <w:r w:rsidR="009F7EE4" w:rsidRPr="0050559F">
        <w:t>/201</w:t>
      </w:r>
      <w:r w:rsidR="00C531C8">
        <w:t>7</w:t>
      </w:r>
      <w:r w:rsidR="009F7EE4" w:rsidRPr="0050559F">
        <w:t xml:space="preserve">/NQ-HĐND ngày </w:t>
      </w:r>
      <w:r w:rsidR="00B3258B">
        <w:rPr>
          <w:lang w:val="vi-VN"/>
        </w:rPr>
        <w:t>0</w:t>
      </w:r>
      <w:r w:rsidR="00C531C8">
        <w:t>7</w:t>
      </w:r>
      <w:r w:rsidR="009F7EE4" w:rsidRPr="0050559F">
        <w:t>/7/201</w:t>
      </w:r>
      <w:r w:rsidR="00C531C8">
        <w:t>7</w:t>
      </w:r>
      <w:r w:rsidR="009F7EE4" w:rsidRPr="0050559F">
        <w:t xml:space="preserve"> quy định về </w:t>
      </w:r>
      <w:r w:rsidR="00C531C8">
        <w:t>p</w:t>
      </w:r>
      <w:r w:rsidR="00C531C8" w:rsidRPr="00C531C8">
        <w:rPr>
          <w:bCs/>
        </w:rPr>
        <w:t xml:space="preserve">hí thẩm định hồ sơ, điều kiện, đề án, báo cáo thăm dò, đánh giá trữ lượng khai thác nước </w:t>
      </w:r>
      <w:r w:rsidR="00C531C8" w:rsidRPr="006F6455">
        <w:rPr>
          <w:bCs/>
          <w:color w:val="000000"/>
        </w:rPr>
        <w:t>dưới đất, hành nghề khoan nước dưới đất, sử dụng nước mặt, xả nước thải vào nguồn nước, công trình thủy lợi trên địa bàn tỉnh Đồng Nai</w:t>
      </w:r>
      <w:r w:rsidR="009F7EE4" w:rsidRPr="006F6455">
        <w:rPr>
          <w:color w:val="000000"/>
        </w:rPr>
        <w:t xml:space="preserve"> và ban hành </w:t>
      </w:r>
      <w:r w:rsidR="00606699" w:rsidRPr="006F6455">
        <w:rPr>
          <w:color w:val="000000"/>
        </w:rPr>
        <w:t>Quyết định số 2547/QĐ-UBND</w:t>
      </w:r>
      <w:r w:rsidR="00606699" w:rsidRPr="006F6455">
        <w:rPr>
          <w:bCs/>
          <w:color w:val="000000"/>
        </w:rPr>
        <w:t xml:space="preserve"> ngày 24/7/2017 </w:t>
      </w:r>
      <w:r w:rsidR="00606699" w:rsidRPr="006F6455">
        <w:rPr>
          <w:bCs/>
          <w:color w:val="000000"/>
          <w:lang w:val="vi-VN"/>
        </w:rPr>
        <w:t>của UBND tỉnh</w:t>
      </w:r>
      <w:r w:rsidR="009F7EE4" w:rsidRPr="006F6455">
        <w:rPr>
          <w:color w:val="000000"/>
        </w:rPr>
        <w:t xml:space="preserve"> về </w:t>
      </w:r>
      <w:r w:rsidR="00606699" w:rsidRPr="006F6455">
        <w:rPr>
          <w:color w:val="000000"/>
        </w:rPr>
        <w:t xml:space="preserve">tổ chức triển khai thực hiện Nghị quyết số 64/2017/NQ-HĐND ngày 7/7/2017 của Hội đồng nhân dân tỉnh Đồng Nai </w:t>
      </w:r>
      <w:r w:rsidR="009F7EE4" w:rsidRPr="006F6455">
        <w:rPr>
          <w:color w:val="000000"/>
        </w:rPr>
        <w:t xml:space="preserve">quy định </w:t>
      </w:r>
      <w:r w:rsidR="00606699" w:rsidRPr="006F6455">
        <w:rPr>
          <w:color w:val="000000"/>
        </w:rPr>
        <w:t xml:space="preserve">về </w:t>
      </w:r>
      <w:r w:rsidR="00326AD6" w:rsidRPr="006F6455">
        <w:rPr>
          <w:color w:val="000000"/>
        </w:rPr>
        <w:t>p</w:t>
      </w:r>
      <w:r w:rsidR="00326AD6" w:rsidRPr="006F6455">
        <w:rPr>
          <w:bCs/>
          <w:color w:val="000000"/>
        </w:rPr>
        <w:t>hí thẩm định hồ sơ, điều kiện, đề án, báo cáo thăm dò, đánh giá trữ lượng khai thác nước dưới đất</w:t>
      </w:r>
      <w:r w:rsidR="00606699" w:rsidRPr="006F6455">
        <w:rPr>
          <w:bCs/>
          <w:color w:val="000000"/>
        </w:rPr>
        <w:t>;</w:t>
      </w:r>
      <w:r w:rsidR="00326AD6" w:rsidRPr="006F6455">
        <w:rPr>
          <w:bCs/>
          <w:color w:val="000000"/>
        </w:rPr>
        <w:t xml:space="preserve"> hành nghề khoan nước dưới đất</w:t>
      </w:r>
      <w:r w:rsidR="00606699" w:rsidRPr="006F6455">
        <w:rPr>
          <w:bCs/>
          <w:color w:val="000000"/>
        </w:rPr>
        <w:t xml:space="preserve">; </w:t>
      </w:r>
      <w:r w:rsidR="00326AD6" w:rsidRPr="006F6455">
        <w:rPr>
          <w:bCs/>
          <w:color w:val="000000"/>
        </w:rPr>
        <w:t>sử dụng nước mặt</w:t>
      </w:r>
      <w:r w:rsidR="00606699" w:rsidRPr="006F6455">
        <w:rPr>
          <w:bCs/>
          <w:color w:val="000000"/>
        </w:rPr>
        <w:t>;</w:t>
      </w:r>
      <w:r w:rsidR="00326AD6" w:rsidRPr="006F6455">
        <w:rPr>
          <w:bCs/>
          <w:color w:val="000000"/>
        </w:rPr>
        <w:t xml:space="preserve"> xả nước thải vào nguồn nước, công </w:t>
      </w:r>
      <w:r w:rsidR="00326AD6" w:rsidRPr="0032492C">
        <w:rPr>
          <w:bCs/>
          <w:color w:val="000000"/>
        </w:rPr>
        <w:t>trình thủy lợi trên địa bàn tỉnh Đồng Nai</w:t>
      </w:r>
      <w:r w:rsidR="009F7EE4" w:rsidRPr="0032492C">
        <w:rPr>
          <w:color w:val="000000"/>
        </w:rPr>
        <w:t xml:space="preserve"> triển khai thực hiện từ </w:t>
      </w:r>
      <w:r w:rsidR="005F7A19" w:rsidRPr="0032492C">
        <w:rPr>
          <w:color w:val="000000"/>
        </w:rPr>
        <w:t xml:space="preserve">ngày </w:t>
      </w:r>
      <w:r w:rsidR="00606699" w:rsidRPr="0032492C">
        <w:rPr>
          <w:color w:val="000000"/>
        </w:rPr>
        <w:t>01</w:t>
      </w:r>
      <w:r w:rsidR="009F7EE4" w:rsidRPr="0032492C">
        <w:rPr>
          <w:color w:val="000000"/>
        </w:rPr>
        <w:t>/08/201</w:t>
      </w:r>
      <w:r w:rsidR="00606699" w:rsidRPr="0032492C">
        <w:rPr>
          <w:color w:val="000000"/>
        </w:rPr>
        <w:t>7</w:t>
      </w:r>
      <w:r w:rsidR="009F7EE4" w:rsidRPr="0032492C">
        <w:rPr>
          <w:color w:val="000000"/>
        </w:rPr>
        <w:t>.</w:t>
      </w:r>
    </w:p>
    <w:p w:rsidR="00436396" w:rsidRPr="00550A9D" w:rsidRDefault="00550A9D" w:rsidP="00706D12">
      <w:pPr>
        <w:widowControl w:val="0"/>
        <w:spacing w:before="120" w:after="120"/>
        <w:ind w:firstLine="709"/>
        <w:jc w:val="both"/>
        <w:rPr>
          <w:color w:val="000000"/>
          <w:lang w:val="vi-VN"/>
        </w:rPr>
      </w:pPr>
      <w:r w:rsidRPr="0032492C">
        <w:rPr>
          <w:color w:val="000000"/>
          <w:lang w:val="vi-VN"/>
        </w:rPr>
        <w:t xml:space="preserve">Việc ban hành </w:t>
      </w:r>
      <w:r w:rsidRPr="0032492C">
        <w:rPr>
          <w:color w:val="000000"/>
        </w:rPr>
        <w:t>Nghị quyết số 64/2017/NQ-HĐND</w:t>
      </w:r>
      <w:r w:rsidR="00706D12">
        <w:rPr>
          <w:color w:val="000000"/>
          <w:lang w:val="vi-VN"/>
        </w:rPr>
        <w:t xml:space="preserve"> là</w:t>
      </w:r>
      <w:r w:rsidR="00D117D4" w:rsidRPr="0032492C">
        <w:rPr>
          <w:color w:val="000000"/>
          <w:lang w:val="vi-VN"/>
        </w:rPr>
        <w:t xml:space="preserve">cơ sở </w:t>
      </w:r>
      <w:r w:rsidRPr="0032492C">
        <w:rPr>
          <w:color w:val="000000"/>
          <w:lang w:val="vi-VN"/>
        </w:rPr>
        <w:t>tổ chức thực hiện</w:t>
      </w:r>
      <w:r w:rsidR="00D117D4" w:rsidRPr="0032492C">
        <w:rPr>
          <w:color w:val="000000"/>
          <w:lang w:val="vi-VN"/>
        </w:rPr>
        <w:t xml:space="preserve"> thu phí thuộc lĩnh vực tài nguyên nước trên địa bàn tỉnh</w:t>
      </w:r>
      <w:r w:rsidR="00706D12">
        <w:rPr>
          <w:color w:val="000000"/>
        </w:rPr>
        <w:t>; đồng thờithể hiện việc</w:t>
      </w:r>
      <w:r w:rsidR="00D117D4" w:rsidRPr="0032492C">
        <w:rPr>
          <w:color w:val="000000"/>
          <w:lang w:val="vi-VN"/>
        </w:rPr>
        <w:t xml:space="preserve"> thực hiện nghiêm các văn bản quy phạm pháp luật về phí</w:t>
      </w:r>
      <w:r w:rsidR="00706D12">
        <w:rPr>
          <w:color w:val="000000"/>
        </w:rPr>
        <w:t xml:space="preserve"> và lệ phí</w:t>
      </w:r>
      <w:r w:rsidR="00D117D4" w:rsidRPr="0032492C">
        <w:rPr>
          <w:color w:val="000000"/>
          <w:lang w:val="vi-VN"/>
        </w:rPr>
        <w:t>.</w:t>
      </w:r>
    </w:p>
    <w:p w:rsidR="00B3670C" w:rsidRPr="006F6455" w:rsidRDefault="00A62BBE" w:rsidP="00706D12">
      <w:pPr>
        <w:pStyle w:val="BodyText"/>
        <w:spacing w:before="120" w:after="120" w:line="276" w:lineRule="auto"/>
        <w:ind w:firstLine="709"/>
        <w:jc w:val="both"/>
        <w:rPr>
          <w:color w:val="000000"/>
          <w:sz w:val="28"/>
          <w:szCs w:val="28"/>
        </w:rPr>
      </w:pPr>
      <w:r w:rsidRPr="00AA4D76">
        <w:rPr>
          <w:color w:val="000000"/>
          <w:sz w:val="28"/>
          <w:szCs w:val="28"/>
        </w:rPr>
        <w:t xml:space="preserve">Thực </w:t>
      </w:r>
      <w:r w:rsidRPr="00AA4D76">
        <w:rPr>
          <w:bCs/>
          <w:color w:val="000000"/>
          <w:sz w:val="28"/>
          <w:szCs w:val="28"/>
        </w:rPr>
        <w:t xml:space="preserve">hiện </w:t>
      </w:r>
      <w:r w:rsidR="009B735C" w:rsidRPr="00AA4D76">
        <w:rPr>
          <w:bCs/>
          <w:color w:val="000000"/>
          <w:sz w:val="28"/>
          <w:szCs w:val="28"/>
        </w:rPr>
        <w:t>Nghị quyết số 64/2017/NQ-HĐND ngày 7/7/2017</w:t>
      </w:r>
      <w:r w:rsidR="00B3670C" w:rsidRPr="00AA4D76">
        <w:rPr>
          <w:bCs/>
          <w:color w:val="000000"/>
          <w:sz w:val="28"/>
          <w:szCs w:val="28"/>
        </w:rPr>
        <w:t xml:space="preserve"> có </w:t>
      </w:r>
      <w:r w:rsidR="00384B86">
        <w:rPr>
          <w:bCs/>
          <w:color w:val="000000"/>
          <w:sz w:val="28"/>
          <w:szCs w:val="28"/>
        </w:rPr>
        <w:t>04</w:t>
      </w:r>
      <w:r w:rsidR="00B3670C" w:rsidRPr="00AA4D76">
        <w:rPr>
          <w:bCs/>
          <w:color w:val="000000"/>
          <w:sz w:val="28"/>
          <w:szCs w:val="28"/>
        </w:rPr>
        <w:t xml:space="preserve"> loại phí cần phải thu</w:t>
      </w:r>
      <w:r w:rsidR="0037789F" w:rsidRPr="00AA4D76">
        <w:rPr>
          <w:bCs/>
          <w:color w:val="000000"/>
          <w:sz w:val="28"/>
          <w:szCs w:val="28"/>
        </w:rPr>
        <w:t xml:space="preserve"> (như tại phần tên các loại phí)</w:t>
      </w:r>
      <w:r w:rsidR="00384B86">
        <w:rPr>
          <w:bCs/>
          <w:color w:val="000000"/>
          <w:sz w:val="28"/>
          <w:szCs w:val="28"/>
        </w:rPr>
        <w:t xml:space="preserve"> tương ứng mỗi loại phí có các mức thu phí khác nhau tùy theo </w:t>
      </w:r>
      <w:r w:rsidR="00F22411">
        <w:rPr>
          <w:bCs/>
          <w:color w:val="000000"/>
          <w:sz w:val="28"/>
          <w:szCs w:val="28"/>
          <w:lang w:val="vi-VN"/>
        </w:rPr>
        <w:t xml:space="preserve">từng trường hợp, </w:t>
      </w:r>
      <w:r w:rsidR="00384B86">
        <w:rPr>
          <w:bCs/>
          <w:color w:val="000000"/>
          <w:sz w:val="28"/>
          <w:szCs w:val="28"/>
        </w:rPr>
        <w:t>quy mô, lưu lượng của từng loại phí.</w:t>
      </w:r>
      <w:r w:rsidR="00F22411">
        <w:rPr>
          <w:color w:val="000000"/>
          <w:sz w:val="28"/>
          <w:szCs w:val="28"/>
          <w:lang w:val="vi-VN"/>
        </w:rPr>
        <w:t>Đã tổ chức thu phí</w:t>
      </w:r>
      <w:r w:rsidRPr="00AA4D76">
        <w:rPr>
          <w:color w:val="000000"/>
          <w:sz w:val="28"/>
          <w:szCs w:val="28"/>
        </w:rPr>
        <w:t xml:space="preserve"> với t</w:t>
      </w:r>
      <w:r w:rsidR="00EF3322" w:rsidRPr="00AA4D76">
        <w:rPr>
          <w:color w:val="000000"/>
          <w:sz w:val="28"/>
          <w:szCs w:val="28"/>
        </w:rPr>
        <w:t>ổng số tiền phí</w:t>
      </w:r>
      <w:r w:rsidR="009B735C" w:rsidRPr="00AA4D76">
        <w:rPr>
          <w:color w:val="000000"/>
          <w:sz w:val="28"/>
          <w:szCs w:val="28"/>
        </w:rPr>
        <w:t xml:space="preserve"> thuộc</w:t>
      </w:r>
      <w:r w:rsidR="00EF3322" w:rsidRPr="00AA4D76">
        <w:rPr>
          <w:color w:val="000000"/>
          <w:sz w:val="28"/>
          <w:szCs w:val="28"/>
        </w:rPr>
        <w:t xml:space="preserve"> lĩnh vực tài nguyên nước thu được là </w:t>
      </w:r>
      <w:r w:rsidR="00D27DB4" w:rsidRPr="00F22411">
        <w:rPr>
          <w:b/>
          <w:color w:val="000000"/>
          <w:sz w:val="28"/>
          <w:szCs w:val="28"/>
          <w:lang w:val="vi-VN"/>
        </w:rPr>
        <w:t>1.701.250.000</w:t>
      </w:r>
      <w:r w:rsidR="00EF3322" w:rsidRPr="00F22411">
        <w:rPr>
          <w:b/>
          <w:color w:val="000000"/>
          <w:sz w:val="28"/>
          <w:szCs w:val="28"/>
        </w:rPr>
        <w:t xml:space="preserve"> đồng</w:t>
      </w:r>
      <w:r w:rsidR="00EF3322" w:rsidRPr="00AA4D76">
        <w:rPr>
          <w:i/>
          <w:color w:val="000000"/>
          <w:sz w:val="28"/>
          <w:szCs w:val="28"/>
        </w:rPr>
        <w:t>(</w:t>
      </w:r>
      <w:r w:rsidR="00D27DB4" w:rsidRPr="00AA4D76">
        <w:rPr>
          <w:i/>
          <w:color w:val="000000"/>
          <w:sz w:val="28"/>
          <w:szCs w:val="28"/>
          <w:lang w:val="vi-VN"/>
        </w:rPr>
        <w:t>Chi tiết tại Phụ lục 1</w:t>
      </w:r>
      <w:r w:rsidR="00EF3322" w:rsidRPr="00AA4D76">
        <w:rPr>
          <w:i/>
          <w:color w:val="000000"/>
          <w:sz w:val="28"/>
          <w:szCs w:val="28"/>
        </w:rPr>
        <w:t>)</w:t>
      </w:r>
      <w:r w:rsidR="005F7A19" w:rsidRPr="00AA4D76">
        <w:rPr>
          <w:color w:val="000000"/>
          <w:sz w:val="28"/>
          <w:szCs w:val="28"/>
          <w:lang w:val="vi-VN"/>
        </w:rPr>
        <w:t>,</w:t>
      </w:r>
      <w:r w:rsidR="00F22411">
        <w:rPr>
          <w:color w:val="000000"/>
          <w:sz w:val="28"/>
          <w:szCs w:val="28"/>
          <w:lang w:val="vi-VN"/>
        </w:rPr>
        <w:t>số tiền thu phí nộp 100% vào ngân sách nhà nước</w:t>
      </w:r>
      <w:r w:rsidR="004807D8" w:rsidRPr="00AA4D76">
        <w:rPr>
          <w:color w:val="000000"/>
          <w:sz w:val="28"/>
          <w:szCs w:val="28"/>
        </w:rPr>
        <w:t>, hàng năm Sở Tài nguyên và Môi trường lập dự toán đề nghị cấp kinh phí cho công tác thẩm định và tổ chức thu phí.</w:t>
      </w:r>
    </w:p>
    <w:p w:rsidR="00B3670C" w:rsidRPr="006F6455" w:rsidRDefault="004B259A" w:rsidP="00706D12">
      <w:pPr>
        <w:pStyle w:val="BodyText"/>
        <w:spacing w:before="120" w:after="120" w:line="276" w:lineRule="auto"/>
        <w:ind w:firstLine="709"/>
        <w:jc w:val="both"/>
        <w:rPr>
          <w:color w:val="000000"/>
          <w:sz w:val="28"/>
          <w:szCs w:val="28"/>
        </w:rPr>
      </w:pPr>
      <w:r w:rsidRPr="006F6455">
        <w:rPr>
          <w:color w:val="000000"/>
          <w:sz w:val="28"/>
          <w:szCs w:val="28"/>
        </w:rPr>
        <w:t xml:space="preserve">Công tác thu phí được thực hiện nghiêm túc, đúng quy định tạo nguồn thu cho ngân sách và </w:t>
      </w:r>
      <w:r w:rsidR="00D27DB4">
        <w:rPr>
          <w:color w:val="000000"/>
          <w:sz w:val="28"/>
          <w:szCs w:val="28"/>
          <w:lang w:val="vi-VN"/>
        </w:rPr>
        <w:t xml:space="preserve">đảm bảo </w:t>
      </w:r>
      <w:r w:rsidRPr="006F6455">
        <w:rPr>
          <w:color w:val="000000"/>
          <w:sz w:val="28"/>
          <w:szCs w:val="28"/>
        </w:rPr>
        <w:t>chi phí cho h</w:t>
      </w:r>
      <w:r w:rsidR="0037789F" w:rsidRPr="006F6455">
        <w:rPr>
          <w:color w:val="000000"/>
          <w:sz w:val="28"/>
          <w:szCs w:val="28"/>
        </w:rPr>
        <w:t>oạt</w:t>
      </w:r>
      <w:r w:rsidRPr="006F6455">
        <w:rPr>
          <w:color w:val="000000"/>
          <w:sz w:val="28"/>
          <w:szCs w:val="28"/>
        </w:rPr>
        <w:t xml:space="preserve"> động thẩm định và ch</w:t>
      </w:r>
      <w:r w:rsidR="0037789F" w:rsidRPr="006F6455">
        <w:rPr>
          <w:color w:val="000000"/>
          <w:sz w:val="28"/>
          <w:szCs w:val="28"/>
        </w:rPr>
        <w:t>i</w:t>
      </w:r>
      <w:r w:rsidRPr="006F6455">
        <w:rPr>
          <w:color w:val="000000"/>
          <w:sz w:val="28"/>
          <w:szCs w:val="28"/>
        </w:rPr>
        <w:t xml:space="preserve"> trả lương cho người trực tiếp làm công tác thu phí.</w:t>
      </w:r>
    </w:p>
    <w:p w:rsidR="00EF3322" w:rsidRPr="006F6455" w:rsidRDefault="00B3670C" w:rsidP="00706D12">
      <w:pPr>
        <w:pStyle w:val="BodyText"/>
        <w:spacing w:before="120" w:after="120" w:line="276" w:lineRule="auto"/>
        <w:ind w:firstLine="709"/>
        <w:jc w:val="both"/>
        <w:rPr>
          <w:color w:val="000000"/>
          <w:sz w:val="28"/>
          <w:szCs w:val="28"/>
        </w:rPr>
      </w:pPr>
      <w:r w:rsidRPr="006F6455">
        <w:rPr>
          <w:color w:val="000000"/>
          <w:sz w:val="28"/>
          <w:szCs w:val="28"/>
        </w:rPr>
        <w:t xml:space="preserve">Trong </w:t>
      </w:r>
      <w:r w:rsidR="007B3E04" w:rsidRPr="006F6455">
        <w:rPr>
          <w:color w:val="000000"/>
          <w:sz w:val="28"/>
          <w:szCs w:val="28"/>
        </w:rPr>
        <w:t xml:space="preserve">03 năm </w:t>
      </w:r>
      <w:r w:rsidR="00706D12">
        <w:rPr>
          <w:color w:val="000000"/>
          <w:sz w:val="28"/>
          <w:szCs w:val="28"/>
        </w:rPr>
        <w:t>thực hiện</w:t>
      </w:r>
      <w:r w:rsidRPr="006F6455">
        <w:rPr>
          <w:color w:val="000000"/>
          <w:sz w:val="28"/>
          <w:szCs w:val="28"/>
        </w:rPr>
        <w:t xml:space="preserve"> công tác thu phí </w:t>
      </w:r>
      <w:r w:rsidR="007B3E04" w:rsidRPr="006F6455">
        <w:rPr>
          <w:color w:val="000000"/>
          <w:sz w:val="28"/>
          <w:szCs w:val="28"/>
        </w:rPr>
        <w:t xml:space="preserve">cho thấy </w:t>
      </w:r>
      <w:r w:rsidR="007B3E04" w:rsidRPr="007B3E04">
        <w:rPr>
          <w:sz w:val="28"/>
          <w:szCs w:val="28"/>
        </w:rPr>
        <w:t xml:space="preserve">các tổ chức, cá nhân đều đồng thuận, thống nhất với mức phí đã được UBND tỉnh ban hành và </w:t>
      </w:r>
      <w:r w:rsidR="00706D12">
        <w:rPr>
          <w:sz w:val="28"/>
          <w:szCs w:val="28"/>
        </w:rPr>
        <w:t>tích cực thực hiện</w:t>
      </w:r>
      <w:r w:rsidR="007B3E04" w:rsidRPr="007B3E04">
        <w:rPr>
          <w:sz w:val="28"/>
          <w:szCs w:val="28"/>
        </w:rPr>
        <w:t xml:space="preserve"> chi trả các khoản </w:t>
      </w:r>
      <w:r w:rsidR="005F7F26">
        <w:rPr>
          <w:sz w:val="28"/>
          <w:szCs w:val="28"/>
        </w:rPr>
        <w:t>phí đề nghị</w:t>
      </w:r>
      <w:r w:rsidR="007B3E04" w:rsidRPr="007B3E04">
        <w:rPr>
          <w:sz w:val="28"/>
          <w:szCs w:val="28"/>
        </w:rPr>
        <w:t xml:space="preserve"> thẩm định, cấp phép các hoạt động về tài nguyên nước theo quy định của pháp luật</w:t>
      </w:r>
      <w:r w:rsidR="0037789F" w:rsidRPr="006F6455">
        <w:rPr>
          <w:color w:val="000000"/>
          <w:sz w:val="28"/>
          <w:szCs w:val="28"/>
        </w:rPr>
        <w:t>.</w:t>
      </w:r>
    </w:p>
    <w:p w:rsidR="00B07122" w:rsidRPr="0050559F" w:rsidRDefault="00FC7FB5" w:rsidP="00706D12">
      <w:pPr>
        <w:widowControl w:val="0"/>
        <w:spacing w:before="120" w:after="120"/>
        <w:ind w:firstLine="709"/>
        <w:jc w:val="both"/>
        <w:rPr>
          <w:b/>
        </w:rPr>
      </w:pPr>
      <w:r w:rsidRPr="0050559F">
        <w:rPr>
          <w:b/>
        </w:rPr>
        <w:t>2</w:t>
      </w:r>
      <w:r w:rsidR="00B07122" w:rsidRPr="0050559F">
        <w:rPr>
          <w:b/>
        </w:rPr>
        <w:t>. Sự</w:t>
      </w:r>
      <w:r w:rsidR="006A52AD" w:rsidRPr="0050559F">
        <w:rPr>
          <w:b/>
        </w:rPr>
        <w:t xml:space="preserve"> cần thiết xây dựng </w:t>
      </w:r>
      <w:r w:rsidR="00702FB8" w:rsidRPr="0050559F">
        <w:rPr>
          <w:b/>
        </w:rPr>
        <w:t xml:space="preserve">Đề </w:t>
      </w:r>
      <w:r w:rsidR="006A52AD" w:rsidRPr="0050559F">
        <w:rPr>
          <w:b/>
        </w:rPr>
        <w:t>án</w:t>
      </w:r>
      <w:r w:rsidR="00D73642">
        <w:rPr>
          <w:b/>
        </w:rPr>
        <w:t xml:space="preserve"> </w:t>
      </w:r>
      <w:r w:rsidR="00945E96">
        <w:rPr>
          <w:b/>
        </w:rPr>
        <w:t>p</w:t>
      </w:r>
      <w:r w:rsidR="00702FB8" w:rsidRPr="0050559F">
        <w:rPr>
          <w:b/>
        </w:rPr>
        <w:t>hí</w:t>
      </w:r>
    </w:p>
    <w:p w:rsidR="00D938AB" w:rsidRDefault="00EE51E6" w:rsidP="00706D12">
      <w:pPr>
        <w:widowControl w:val="0"/>
        <w:spacing w:before="120" w:after="120"/>
        <w:ind w:firstLine="709"/>
        <w:jc w:val="both"/>
      </w:pPr>
      <w:r>
        <w:lastRenderedPageBreak/>
        <w:t>N</w:t>
      </w:r>
      <w:r w:rsidR="00F04DF7">
        <w:t>gày</w:t>
      </w:r>
      <w:r>
        <w:t xml:space="preserve"> 29/11/2019, B</w:t>
      </w:r>
      <w:r>
        <w:rPr>
          <w:lang w:val="vi-VN"/>
        </w:rPr>
        <w:t xml:space="preserve">ộ Tài chính ban hành </w:t>
      </w:r>
      <w:r w:rsidR="002940D8" w:rsidRPr="0050559F">
        <w:t xml:space="preserve">Thông tư số </w:t>
      </w:r>
      <w:r w:rsidR="002940D8">
        <w:t>85</w:t>
      </w:r>
      <w:r w:rsidR="002940D8" w:rsidRPr="0050559F">
        <w:t>/20</w:t>
      </w:r>
      <w:r w:rsidR="002940D8">
        <w:t>19</w:t>
      </w:r>
      <w:r w:rsidR="002940D8" w:rsidRPr="0050559F">
        <w:t>/TT-BTC hướng dẫn về phí và lệ phí thuộc thẩm quyền quyết định của Hội đồng nhân dân tỉnh, thành phố trực thuộc Trung ương</w:t>
      </w:r>
      <w:r w:rsidR="005F7F26">
        <w:t>(</w:t>
      </w:r>
      <w:r w:rsidR="002940D8">
        <w:t>có hiệu lực kể từ ngày 13/01/2020</w:t>
      </w:r>
      <w:r w:rsidR="005F7F26">
        <w:t xml:space="preserve">) </w:t>
      </w:r>
      <w:r w:rsidR="002940D8">
        <w:t xml:space="preserve">thay thế </w:t>
      </w:r>
      <w:r w:rsidR="002940D8" w:rsidRPr="0050559F">
        <w:t xml:space="preserve">Thông tư số </w:t>
      </w:r>
      <w:r w:rsidR="002940D8">
        <w:t>250</w:t>
      </w:r>
      <w:r w:rsidR="002940D8" w:rsidRPr="0050559F">
        <w:t>/20</w:t>
      </w:r>
      <w:r w:rsidR="002940D8">
        <w:t>16</w:t>
      </w:r>
      <w:r w:rsidR="002940D8" w:rsidRPr="0050559F">
        <w:t xml:space="preserve">/TT-BTC ngày </w:t>
      </w:r>
      <w:r w:rsidR="002940D8">
        <w:t>11</w:t>
      </w:r>
      <w:r w:rsidR="002940D8" w:rsidRPr="0050559F">
        <w:t>/11/201</w:t>
      </w:r>
      <w:r w:rsidR="002940D8">
        <w:t>6</w:t>
      </w:r>
      <w:r w:rsidR="002940D8" w:rsidRPr="0050559F">
        <w:t xml:space="preserve"> của Bộ Tài chính hướng dẫn về phí và lệ phí thuộc thẩm quyền quyết định của Hội đồng nhân dân tỉnh, thành phố trực thuộc Trung ương</w:t>
      </w:r>
      <w:r w:rsidR="002940D8">
        <w:t>.</w:t>
      </w:r>
      <w:r w:rsidR="00D938AB">
        <w:t xml:space="preserve">Căn cứ Khoản 1 Điều 170 Luật Ban hành văn bản quy phạm pháp luật quy định </w:t>
      </w:r>
      <w:r w:rsidR="00D938AB" w:rsidRPr="007B1638">
        <w:rPr>
          <w:i/>
        </w:rPr>
        <w:t>“1. Cơ quan nhà nước trong phạm vi nhiệm vụ, quyền hạn của mình có trách nhiệm rà soát, hệ thống hóa các văn bản quy phạm pháp luật; nếu phát hiện có quy định trái pháp luật, mâu thuẫn, chồng chéo, hết hiệu lực hoặc không còn phù hợp với tình hình phát triển kinh tế - xã hội thì tự mình hoặc kiến nghị với cơ quan nhà nước có thẩm quyền kịp thời đình chỉ việc thi hành, bãi bỏ, sửa đổi, bổ sung, ban hành văn bản mới hoặc thay thế văn bản quy phạm pháp luật</w:t>
      </w:r>
      <w:r w:rsidR="00D938AB">
        <w:rPr>
          <w:i/>
        </w:rPr>
        <w:t>”.</w:t>
      </w:r>
      <w:r w:rsidR="005F7F26">
        <w:t>Theo đó, việc</w:t>
      </w:r>
      <w:r w:rsidR="00D938AB">
        <w:t xml:space="preserve"> ban hành Nghị quyết quy định về </w:t>
      </w:r>
      <w:r w:rsidR="00DD75D8">
        <w:t xml:space="preserve">phí </w:t>
      </w:r>
      <w:r w:rsidR="00D938AB" w:rsidRPr="00C531C8">
        <w:rPr>
          <w:bCs/>
        </w:rPr>
        <w:t xml:space="preserve">thẩm định hồ sơ, điều kiện, đề án, báo cáo thăm dò, đánh giá trữ lượng khai thác nước </w:t>
      </w:r>
      <w:r w:rsidR="00D938AB" w:rsidRPr="006F6455">
        <w:rPr>
          <w:bCs/>
          <w:color w:val="000000"/>
        </w:rPr>
        <w:t>dưới đất, hành nghề khoan nước dưới đất, sử dụng nước mặt, xả nước thải vào nguồn nước, công trình thủy lợi trên địa bàn tỉnh Đồng Nai</w:t>
      </w:r>
      <w:r w:rsidR="00D938AB">
        <w:rPr>
          <w:bCs/>
          <w:color w:val="000000"/>
        </w:rPr>
        <w:t xml:space="preserve"> theo </w:t>
      </w:r>
      <w:r w:rsidR="00D938AB" w:rsidRPr="00BC4183">
        <w:t>Thông tư số 85/2019/TT-BTC</w:t>
      </w:r>
      <w:r w:rsidR="005F7F26">
        <w:t xml:space="preserve"> là cần thiết</w:t>
      </w:r>
      <w:r w:rsidR="00D938AB">
        <w:t>.</w:t>
      </w:r>
    </w:p>
    <w:p w:rsidR="00DD75D8" w:rsidRDefault="00DD75D8" w:rsidP="00706D12">
      <w:pPr>
        <w:widowControl w:val="0"/>
        <w:spacing w:before="120" w:after="120"/>
        <w:ind w:firstLine="709"/>
        <w:jc w:val="both"/>
      </w:pPr>
      <w:r w:rsidRPr="0050559F">
        <w:t xml:space="preserve">Việc ban hành Phí </w:t>
      </w:r>
      <w:r w:rsidRPr="0050559F">
        <w:rPr>
          <w:rFonts w:eastAsia="Times New Roman"/>
        </w:rPr>
        <w:t>thẩm định hồ sơ, điều kiện, đề án, báo cáo thăm dò, đánh giá trữ lượng khai thác nước dưới đất, hành nghề khoan nước dưới đất, sử dụng nước mặt, xả nước thải vào nguồn nước, công trình thủy lợi là triển khai thực hiện kịp thời, đồng bộ các quy định của pháp luật về Phí, Lệ phí</w:t>
      </w:r>
      <w:r w:rsidRPr="0050559F">
        <w:t xml:space="preserve">. </w:t>
      </w:r>
      <w:r w:rsidR="005F7F26">
        <w:t>Hơn nữa</w:t>
      </w:r>
      <w:r w:rsidRPr="0050559F">
        <w:t>, việc thu phí là nhằm nâng cao nhận thức của các tổ chức, cá nhân trong việc bảo vệ tài nguyên nước, khai thác, sử dụng nguồn tài nguyên nước hiệu quả, tiết kiệm và bảo vệ môi trường đối với việc xả thải vào nguồn nước; tăng nguồn thu cho ngân sách, tạo điều kiện cho cơ quan thu phí có thêm nguồn thu để trang trải cho hoạt động thẩm định và chi cho người làm công tác thu phí.</w:t>
      </w:r>
    </w:p>
    <w:p w:rsidR="004807D8" w:rsidRPr="007B1638" w:rsidRDefault="007B1638" w:rsidP="00706D12">
      <w:pPr>
        <w:widowControl w:val="0"/>
        <w:spacing w:before="120" w:after="120"/>
        <w:ind w:firstLine="709"/>
        <w:jc w:val="both"/>
      </w:pPr>
      <w:r>
        <w:t>Để kịp thời triển khai thi hành các văn bản quy phạm pháp luật</w:t>
      </w:r>
      <w:r w:rsidR="00DD75D8">
        <w:t xml:space="preserve"> về phí, lệ phí</w:t>
      </w:r>
      <w:r>
        <w:t xml:space="preserve">, </w:t>
      </w:r>
      <w:r w:rsidR="00384B86">
        <w:t>việc</w:t>
      </w:r>
      <w:r>
        <w:t xml:space="preserve"> xây dựng Đề án phí </w:t>
      </w:r>
      <w:r w:rsidRPr="00C531C8">
        <w:rPr>
          <w:bCs/>
        </w:rPr>
        <w:t xml:space="preserve">thẩm định hồ sơ, điều kiện, đề án, báo cáo thăm dò, đánh giá trữ lượng khai thác nước </w:t>
      </w:r>
      <w:r w:rsidRPr="006F6455">
        <w:rPr>
          <w:bCs/>
          <w:color w:val="000000"/>
        </w:rPr>
        <w:t>dưới đất, hành nghề khoan nước dưới đất, sử dụng nước mặt, xả nước thải vào nguồn nước, công trình thủy lợi trên địa bàn tỉnh Đồng Nai</w:t>
      </w:r>
      <w:r>
        <w:rPr>
          <w:bCs/>
          <w:color w:val="000000"/>
        </w:rPr>
        <w:t xml:space="preserve"> báo cáo UBND tỉnh trình HĐND tỉnh ban hành Nghị quyết thay thế </w:t>
      </w:r>
      <w:r w:rsidRPr="006F6455">
        <w:rPr>
          <w:bCs/>
          <w:color w:val="000000"/>
        </w:rPr>
        <w:t>Nghị quyết số 64/2017/NQ-HĐND ngày 7/7/2017</w:t>
      </w:r>
      <w:r>
        <w:rPr>
          <w:bCs/>
          <w:color w:val="000000"/>
        </w:rPr>
        <w:t xml:space="preserve"> làm cơ sở triển khai thực hiện trên địa bàn tỉnh.</w:t>
      </w:r>
    </w:p>
    <w:p w:rsidR="00334075" w:rsidRPr="0050559F" w:rsidRDefault="0002324A" w:rsidP="00706D12">
      <w:pPr>
        <w:widowControl w:val="0"/>
        <w:spacing w:before="120" w:after="120"/>
        <w:ind w:firstLine="709"/>
        <w:jc w:val="both"/>
        <w:rPr>
          <w:b/>
          <w:bCs/>
        </w:rPr>
      </w:pPr>
      <w:r w:rsidRPr="0050559F">
        <w:rPr>
          <w:b/>
          <w:bCs/>
        </w:rPr>
        <w:t>III</w:t>
      </w:r>
      <w:r w:rsidR="00DC7EAB" w:rsidRPr="0050559F">
        <w:rPr>
          <w:b/>
          <w:bCs/>
          <w:lang w:val="vi-VN"/>
        </w:rPr>
        <w:t xml:space="preserve">. </w:t>
      </w:r>
      <w:r w:rsidR="00B25E68" w:rsidRPr="0050559F">
        <w:rPr>
          <w:b/>
          <w:bCs/>
          <w:lang w:val="vi-VN"/>
        </w:rPr>
        <w:t>NỘI DUNG ĐỀ ÁN</w:t>
      </w:r>
      <w:r w:rsidR="00B25E68" w:rsidRPr="0050559F">
        <w:rPr>
          <w:b/>
          <w:bCs/>
        </w:rPr>
        <w:t xml:space="preserve"> PHÍ</w:t>
      </w:r>
    </w:p>
    <w:p w:rsidR="00DC7EAB" w:rsidRPr="0050559F" w:rsidRDefault="00DC7EAB" w:rsidP="00706D12">
      <w:pPr>
        <w:widowControl w:val="0"/>
        <w:tabs>
          <w:tab w:val="left" w:pos="3900"/>
        </w:tabs>
        <w:spacing w:before="120" w:after="120"/>
        <w:ind w:firstLine="709"/>
        <w:jc w:val="both"/>
        <w:rPr>
          <w:b/>
          <w:bCs/>
          <w:lang w:val="vi-VN"/>
        </w:rPr>
      </w:pPr>
      <w:r w:rsidRPr="0050559F">
        <w:rPr>
          <w:b/>
          <w:bCs/>
          <w:lang w:val="vi-VN"/>
        </w:rPr>
        <w:t>1.</w:t>
      </w:r>
      <w:r w:rsidR="00854A40" w:rsidRPr="0050559F">
        <w:rPr>
          <w:b/>
          <w:bCs/>
          <w:lang w:val="vi-VN"/>
        </w:rPr>
        <w:t xml:space="preserve"> Phạm vi</w:t>
      </w:r>
      <w:r w:rsidR="006745EC">
        <w:rPr>
          <w:b/>
          <w:bCs/>
        </w:rPr>
        <w:t xml:space="preserve"> </w:t>
      </w:r>
      <w:r w:rsidR="006366F3" w:rsidRPr="0050559F">
        <w:rPr>
          <w:b/>
          <w:bCs/>
        </w:rPr>
        <w:t>điều chỉnh</w:t>
      </w:r>
      <w:r w:rsidR="00385D3D" w:rsidRPr="0050559F">
        <w:rPr>
          <w:b/>
          <w:bCs/>
          <w:lang w:val="vi-VN"/>
        </w:rPr>
        <w:tab/>
      </w:r>
    </w:p>
    <w:p w:rsidR="0079143A" w:rsidRPr="005F7F26" w:rsidRDefault="00384B86" w:rsidP="00706D12">
      <w:pPr>
        <w:widowControl w:val="0"/>
        <w:spacing w:before="120" w:after="120"/>
        <w:ind w:firstLine="709"/>
        <w:jc w:val="both"/>
        <w:rPr>
          <w:rFonts w:eastAsia="Times New Roman"/>
          <w:i/>
        </w:rPr>
      </w:pPr>
      <w:r w:rsidRPr="0050559F">
        <w:rPr>
          <w:rFonts w:eastAsia="Times New Roman"/>
        </w:rPr>
        <w:t>Phí thẩm định hồ sơ, điều kiện, đề án, báo cáo thăm dò, đánh giá trữ lượng khai thác nước dưới đất</w:t>
      </w:r>
      <w:r>
        <w:rPr>
          <w:rFonts w:eastAsia="Times New Roman"/>
        </w:rPr>
        <w:t>;</w:t>
      </w:r>
      <w:r w:rsidRPr="0050559F">
        <w:rPr>
          <w:rFonts w:eastAsia="Times New Roman"/>
        </w:rPr>
        <w:t xml:space="preserve"> hành nghề khoan nước dưới đất</w:t>
      </w:r>
      <w:r>
        <w:rPr>
          <w:rFonts w:eastAsia="Times New Roman"/>
        </w:rPr>
        <w:t>;</w:t>
      </w:r>
      <w:r w:rsidRPr="0050559F">
        <w:rPr>
          <w:rFonts w:eastAsia="Times New Roman"/>
        </w:rPr>
        <w:t xml:space="preserve"> sử dụng nước mặt</w:t>
      </w:r>
      <w:r>
        <w:rPr>
          <w:rFonts w:eastAsia="Times New Roman"/>
        </w:rPr>
        <w:t xml:space="preserve"> và</w:t>
      </w:r>
      <w:r w:rsidRPr="0050559F">
        <w:rPr>
          <w:rFonts w:eastAsia="Times New Roman"/>
        </w:rPr>
        <w:t xml:space="preserve"> xả nước thải vào nguồn nước, công trình thủy lợi được áp dụng trên địa bàn tỉnh </w:t>
      </w:r>
      <w:r w:rsidRPr="0050559F">
        <w:rPr>
          <w:rFonts w:eastAsia="Times New Roman"/>
        </w:rPr>
        <w:lastRenderedPageBreak/>
        <w:t>Đồng Nai</w:t>
      </w:r>
      <w:r w:rsidR="00A316A3" w:rsidRPr="00A316A3">
        <w:rPr>
          <w:rFonts w:eastAsia="Times New Roman"/>
          <w:i/>
          <w:lang w:val="vi-VN"/>
        </w:rPr>
        <w:t>(T</w:t>
      </w:r>
      <w:r w:rsidRPr="00A316A3">
        <w:rPr>
          <w:rFonts w:eastAsia="Times New Roman"/>
          <w:i/>
        </w:rPr>
        <w:t>heo quy định tại</w:t>
      </w:r>
      <w:r w:rsidR="008F1502">
        <w:rPr>
          <w:rFonts w:eastAsia="Times New Roman"/>
          <w:i/>
        </w:rPr>
        <w:t xml:space="preserve"> </w:t>
      </w:r>
      <w:r w:rsidR="00F65DDF" w:rsidRPr="00A316A3">
        <w:rPr>
          <w:rFonts w:eastAsia="Times New Roman"/>
          <w:i/>
        </w:rPr>
        <w:t xml:space="preserve">Điều 1 </w:t>
      </w:r>
      <w:r w:rsidR="00F65DDF" w:rsidRPr="00A316A3">
        <w:rPr>
          <w:bCs/>
          <w:i/>
        </w:rPr>
        <w:t xml:space="preserve">Thông tư </w:t>
      </w:r>
      <w:r w:rsidR="00F65DDF" w:rsidRPr="00A316A3">
        <w:rPr>
          <w:i/>
        </w:rPr>
        <w:t xml:space="preserve">số 85/2019/TT-BTC ngày 29/11/2019 của Bộ Tài chính và </w:t>
      </w:r>
      <w:r w:rsidR="002267FB" w:rsidRPr="00A316A3">
        <w:rPr>
          <w:rFonts w:eastAsia="Times New Roman"/>
          <w:i/>
        </w:rPr>
        <w:t>Điều 2 Thông tư số 27/2014/TT-BTNMT ngày 30/05/2014 của Bộ Tài nguyên và Môi trường Quy định việc đăng ký khai thác nước dưới đất và mẫu hồ sơ cấp, gia hạn, điều chỉnh, cấp l</w:t>
      </w:r>
      <w:r w:rsidRPr="00A316A3">
        <w:rPr>
          <w:rFonts w:eastAsia="Times New Roman"/>
          <w:i/>
        </w:rPr>
        <w:t>ại giấy phép tài nguyên nước</w:t>
      </w:r>
      <w:r w:rsidR="00A316A3" w:rsidRPr="00A316A3">
        <w:rPr>
          <w:rFonts w:eastAsia="Times New Roman"/>
          <w:i/>
          <w:lang w:val="vi-VN"/>
        </w:rPr>
        <w:t>)</w:t>
      </w:r>
      <w:r w:rsidR="005F7F26">
        <w:rPr>
          <w:rFonts w:eastAsia="Times New Roman"/>
          <w:i/>
        </w:rPr>
        <w:t>.</w:t>
      </w:r>
    </w:p>
    <w:p w:rsidR="005C0AAD" w:rsidRPr="0050559F" w:rsidRDefault="00702FB8" w:rsidP="00706D12">
      <w:pPr>
        <w:pStyle w:val="NormalWeb"/>
        <w:spacing w:before="120" w:beforeAutospacing="0" w:after="120" w:afterAutospacing="0" w:line="276" w:lineRule="auto"/>
        <w:ind w:firstLine="709"/>
        <w:jc w:val="both"/>
        <w:rPr>
          <w:rFonts w:ascii="Times New Roman" w:hAnsi="Times New Roman"/>
          <w:sz w:val="28"/>
          <w:szCs w:val="28"/>
        </w:rPr>
      </w:pPr>
      <w:r w:rsidRPr="0050559F">
        <w:rPr>
          <w:rFonts w:ascii="Times New Roman" w:hAnsi="Times New Roman"/>
          <w:b/>
          <w:sz w:val="28"/>
          <w:szCs w:val="28"/>
        </w:rPr>
        <w:t>2.</w:t>
      </w:r>
      <w:r w:rsidR="00D73642">
        <w:rPr>
          <w:rFonts w:ascii="Times New Roman" w:hAnsi="Times New Roman"/>
          <w:b/>
          <w:sz w:val="28"/>
          <w:szCs w:val="28"/>
        </w:rPr>
        <w:t xml:space="preserve"> </w:t>
      </w:r>
      <w:r w:rsidR="00896289" w:rsidRPr="0050559F">
        <w:rPr>
          <w:rFonts w:ascii="Times New Roman" w:hAnsi="Times New Roman"/>
          <w:b/>
          <w:sz w:val="28"/>
          <w:szCs w:val="28"/>
        </w:rPr>
        <w:t>Đối tượng</w:t>
      </w:r>
      <w:r w:rsidR="00EB13DB">
        <w:rPr>
          <w:rFonts w:ascii="Times New Roman" w:hAnsi="Times New Roman"/>
          <w:b/>
          <w:sz w:val="28"/>
          <w:szCs w:val="28"/>
        </w:rPr>
        <w:t xml:space="preserve"> </w:t>
      </w:r>
      <w:r w:rsidRPr="0050559F">
        <w:rPr>
          <w:rFonts w:ascii="Times New Roman" w:hAnsi="Times New Roman"/>
          <w:b/>
          <w:sz w:val="28"/>
          <w:szCs w:val="28"/>
        </w:rPr>
        <w:t>áp dụng</w:t>
      </w:r>
    </w:p>
    <w:p w:rsidR="002267FB" w:rsidRPr="00D73642" w:rsidRDefault="00384B86" w:rsidP="00706D12">
      <w:pPr>
        <w:pStyle w:val="NormalWeb"/>
        <w:spacing w:before="120" w:beforeAutospacing="0" w:after="120" w:afterAutospacing="0" w:line="276" w:lineRule="auto"/>
        <w:ind w:firstLine="709"/>
        <w:jc w:val="both"/>
        <w:rPr>
          <w:rFonts w:ascii="Times New Roman" w:hAnsi="Times New Roman" w:cs="Times New Roman"/>
          <w:sz w:val="28"/>
          <w:szCs w:val="28"/>
        </w:rPr>
      </w:pPr>
      <w:r>
        <w:rPr>
          <w:rFonts w:ascii="Times New Roman" w:hAnsi="Times New Roman" w:cs="Times New Roman"/>
          <w:sz w:val="28"/>
          <w:szCs w:val="28"/>
        </w:rPr>
        <w:t>Đ</w:t>
      </w:r>
      <w:r w:rsidRPr="0050559F">
        <w:rPr>
          <w:rFonts w:ascii="Times New Roman" w:hAnsi="Times New Roman" w:cs="Times New Roman"/>
          <w:sz w:val="28"/>
          <w:szCs w:val="28"/>
        </w:rPr>
        <w:t>ối tượng áp dụng là các tổ chức, cá nhân hoạt động về tài nguyên nước nộp hồ sơ thẩm định về điều kiện, đề án, báo cáo thăm dò, đánh giá tr</w:t>
      </w:r>
      <w:r>
        <w:rPr>
          <w:rFonts w:ascii="Times New Roman" w:hAnsi="Times New Roman" w:cs="Times New Roman"/>
          <w:sz w:val="28"/>
          <w:szCs w:val="28"/>
        </w:rPr>
        <w:t>ữ lượng khai thác nước dưới đất; hành nghề khoan nước dưới đất; khai thác, sử dụng nước mặt;</w:t>
      </w:r>
      <w:r w:rsidRPr="0050559F">
        <w:rPr>
          <w:rFonts w:ascii="Times New Roman" w:hAnsi="Times New Roman" w:cs="Times New Roman"/>
          <w:sz w:val="28"/>
          <w:szCs w:val="28"/>
        </w:rPr>
        <w:t xml:space="preserve"> xả nước thải vào nguồn nước, công trình thủy lợi </w:t>
      </w:r>
      <w:r w:rsidR="00A316A3" w:rsidRPr="00A316A3">
        <w:rPr>
          <w:rFonts w:ascii="Times New Roman" w:hAnsi="Times New Roman" w:cs="Times New Roman"/>
          <w:i/>
          <w:sz w:val="28"/>
          <w:szCs w:val="28"/>
          <w:lang w:val="vi-VN"/>
        </w:rPr>
        <w:t>(T</w:t>
      </w:r>
      <w:r w:rsidRPr="00A316A3">
        <w:rPr>
          <w:rFonts w:ascii="Times New Roman" w:hAnsi="Times New Roman" w:cs="Times New Roman"/>
          <w:i/>
          <w:sz w:val="28"/>
          <w:szCs w:val="28"/>
        </w:rPr>
        <w:t>heo quy định tại</w:t>
      </w:r>
      <w:r w:rsidR="00AC3B5B" w:rsidRPr="00A316A3">
        <w:rPr>
          <w:rFonts w:ascii="Times New Roman" w:hAnsi="Times New Roman" w:cs="Times New Roman"/>
          <w:i/>
          <w:sz w:val="28"/>
          <w:szCs w:val="28"/>
        </w:rPr>
        <w:t>khoản 1</w:t>
      </w:r>
      <w:r w:rsidR="00CD4DB1" w:rsidRPr="00A316A3">
        <w:rPr>
          <w:rFonts w:ascii="Times New Roman" w:hAnsi="Times New Roman" w:cs="Times New Roman"/>
          <w:i/>
          <w:sz w:val="28"/>
          <w:szCs w:val="28"/>
        </w:rPr>
        <w:t>2</w:t>
      </w:r>
      <w:r w:rsidR="00AC3B5B" w:rsidRPr="00A316A3">
        <w:rPr>
          <w:rFonts w:ascii="Times New Roman" w:hAnsi="Times New Roman" w:cs="Times New Roman"/>
          <w:i/>
          <w:sz w:val="28"/>
          <w:szCs w:val="28"/>
        </w:rPr>
        <w:t>, 1</w:t>
      </w:r>
      <w:r w:rsidR="00CD4DB1" w:rsidRPr="00A316A3">
        <w:rPr>
          <w:rFonts w:ascii="Times New Roman" w:hAnsi="Times New Roman" w:cs="Times New Roman"/>
          <w:i/>
          <w:sz w:val="28"/>
          <w:szCs w:val="28"/>
        </w:rPr>
        <w:t>3</w:t>
      </w:r>
      <w:r w:rsidR="00AC3B5B" w:rsidRPr="00A316A3">
        <w:rPr>
          <w:rFonts w:ascii="Times New Roman" w:hAnsi="Times New Roman" w:cs="Times New Roman"/>
          <w:i/>
          <w:sz w:val="28"/>
          <w:szCs w:val="28"/>
        </w:rPr>
        <w:t>, 1</w:t>
      </w:r>
      <w:r w:rsidR="00CD4DB1" w:rsidRPr="00A316A3">
        <w:rPr>
          <w:rFonts w:ascii="Times New Roman" w:hAnsi="Times New Roman" w:cs="Times New Roman"/>
          <w:i/>
          <w:sz w:val="28"/>
          <w:szCs w:val="28"/>
        </w:rPr>
        <w:t>4</w:t>
      </w:r>
      <w:r w:rsidR="002267FB" w:rsidRPr="00A316A3">
        <w:rPr>
          <w:rFonts w:ascii="Times New Roman" w:hAnsi="Times New Roman" w:cs="Times New Roman"/>
          <w:i/>
          <w:sz w:val="28"/>
          <w:szCs w:val="28"/>
        </w:rPr>
        <w:t xml:space="preserve"> và</w:t>
      </w:r>
      <w:r w:rsidR="00AC3B5B" w:rsidRPr="00A316A3">
        <w:rPr>
          <w:rFonts w:ascii="Times New Roman" w:hAnsi="Times New Roman" w:cs="Times New Roman"/>
          <w:i/>
          <w:sz w:val="28"/>
          <w:szCs w:val="28"/>
        </w:rPr>
        <w:t xml:space="preserve"> 1</w:t>
      </w:r>
      <w:r w:rsidR="00CD4DB1" w:rsidRPr="00A316A3">
        <w:rPr>
          <w:rFonts w:ascii="Times New Roman" w:hAnsi="Times New Roman" w:cs="Times New Roman"/>
          <w:i/>
          <w:sz w:val="28"/>
          <w:szCs w:val="28"/>
        </w:rPr>
        <w:t>5</w:t>
      </w:r>
      <w:r w:rsidR="00AE3B53" w:rsidRPr="00A316A3">
        <w:rPr>
          <w:rFonts w:ascii="Times New Roman" w:hAnsi="Times New Roman" w:cs="Times New Roman"/>
          <w:i/>
          <w:sz w:val="28"/>
          <w:szCs w:val="28"/>
        </w:rPr>
        <w:t xml:space="preserve">Điều </w:t>
      </w:r>
      <w:r w:rsidR="00AC3B5B" w:rsidRPr="00A316A3">
        <w:rPr>
          <w:rFonts w:ascii="Times New Roman" w:hAnsi="Times New Roman" w:cs="Times New Roman"/>
          <w:i/>
          <w:sz w:val="28"/>
          <w:szCs w:val="28"/>
        </w:rPr>
        <w:t>2</w:t>
      </w:r>
      <w:r w:rsidR="00A07A01" w:rsidRPr="00A316A3">
        <w:rPr>
          <w:rFonts w:ascii="Times New Roman" w:hAnsi="Times New Roman" w:cs="Times New Roman"/>
          <w:bCs/>
          <w:i/>
          <w:sz w:val="28"/>
          <w:szCs w:val="28"/>
        </w:rPr>
        <w:t xml:space="preserve">Thông tư </w:t>
      </w:r>
      <w:r w:rsidR="00A07A01" w:rsidRPr="00A316A3">
        <w:rPr>
          <w:rFonts w:ascii="Times New Roman" w:hAnsi="Times New Roman" w:cs="Times New Roman"/>
          <w:i/>
          <w:sz w:val="28"/>
          <w:szCs w:val="28"/>
        </w:rPr>
        <w:t xml:space="preserve">số </w:t>
      </w:r>
      <w:r w:rsidR="00CD4DB1" w:rsidRPr="00A316A3">
        <w:rPr>
          <w:rFonts w:ascii="Times New Roman" w:hAnsi="Times New Roman" w:cs="Times New Roman"/>
          <w:i/>
          <w:sz w:val="28"/>
          <w:szCs w:val="28"/>
        </w:rPr>
        <w:t>8</w:t>
      </w:r>
      <w:r w:rsidR="00A07A01" w:rsidRPr="00A316A3">
        <w:rPr>
          <w:rFonts w:ascii="Times New Roman" w:hAnsi="Times New Roman" w:cs="Times New Roman"/>
          <w:i/>
          <w:sz w:val="28"/>
          <w:szCs w:val="28"/>
        </w:rPr>
        <w:t>5/201</w:t>
      </w:r>
      <w:r w:rsidR="00CD4DB1" w:rsidRPr="00A316A3">
        <w:rPr>
          <w:rFonts w:ascii="Times New Roman" w:hAnsi="Times New Roman" w:cs="Times New Roman"/>
          <w:i/>
          <w:sz w:val="28"/>
          <w:szCs w:val="28"/>
        </w:rPr>
        <w:t>9</w:t>
      </w:r>
      <w:r w:rsidR="00A07A01" w:rsidRPr="00A316A3">
        <w:rPr>
          <w:rFonts w:ascii="Times New Roman" w:hAnsi="Times New Roman" w:cs="Times New Roman"/>
          <w:i/>
          <w:sz w:val="28"/>
          <w:szCs w:val="28"/>
        </w:rPr>
        <w:t xml:space="preserve">/TT-BTC ngày </w:t>
      </w:r>
      <w:r w:rsidR="00CD4DB1" w:rsidRPr="00A316A3">
        <w:rPr>
          <w:rFonts w:ascii="Times New Roman" w:hAnsi="Times New Roman" w:cs="Times New Roman"/>
          <w:i/>
          <w:sz w:val="28"/>
          <w:szCs w:val="28"/>
        </w:rPr>
        <w:t>29</w:t>
      </w:r>
      <w:r w:rsidR="00A07A01" w:rsidRPr="00A316A3">
        <w:rPr>
          <w:rFonts w:ascii="Times New Roman" w:hAnsi="Times New Roman" w:cs="Times New Roman"/>
          <w:i/>
          <w:sz w:val="28"/>
          <w:szCs w:val="28"/>
        </w:rPr>
        <w:t>/11/201</w:t>
      </w:r>
      <w:r w:rsidR="00CD4DB1" w:rsidRPr="00A316A3">
        <w:rPr>
          <w:rFonts w:ascii="Times New Roman" w:hAnsi="Times New Roman" w:cs="Times New Roman"/>
          <w:i/>
          <w:sz w:val="28"/>
          <w:szCs w:val="28"/>
        </w:rPr>
        <w:t>9</w:t>
      </w:r>
      <w:r w:rsidR="00A07A01" w:rsidRPr="00A316A3">
        <w:rPr>
          <w:rFonts w:ascii="Times New Roman" w:hAnsi="Times New Roman" w:cs="Times New Roman"/>
          <w:i/>
          <w:sz w:val="28"/>
          <w:szCs w:val="28"/>
        </w:rPr>
        <w:t xml:space="preserve"> của Bộ Tài chính </w:t>
      </w:r>
      <w:r w:rsidR="00AE3B53" w:rsidRPr="00A316A3">
        <w:rPr>
          <w:rFonts w:ascii="Times New Roman" w:hAnsi="Times New Roman" w:cs="Times New Roman"/>
          <w:i/>
          <w:sz w:val="28"/>
          <w:szCs w:val="28"/>
        </w:rPr>
        <w:t>quy định đối tượng nộp p</w:t>
      </w:r>
      <w:r w:rsidR="00854A40" w:rsidRPr="00A316A3">
        <w:rPr>
          <w:rFonts w:ascii="Times New Roman" w:hAnsi="Times New Roman" w:cs="Times New Roman"/>
          <w:i/>
          <w:sz w:val="28"/>
          <w:szCs w:val="28"/>
        </w:rPr>
        <w:t xml:space="preserve">hí cấp phép </w:t>
      </w:r>
      <w:r w:rsidR="00733133" w:rsidRPr="00A316A3">
        <w:rPr>
          <w:rFonts w:ascii="Times New Roman" w:hAnsi="Times New Roman" w:cs="Times New Roman"/>
          <w:i/>
          <w:sz w:val="28"/>
          <w:szCs w:val="28"/>
        </w:rPr>
        <w:t xml:space="preserve">hành nghề, </w:t>
      </w:r>
      <w:r w:rsidR="00854A40" w:rsidRPr="00A316A3">
        <w:rPr>
          <w:rFonts w:ascii="Times New Roman" w:hAnsi="Times New Roman" w:cs="Times New Roman"/>
          <w:i/>
          <w:sz w:val="28"/>
          <w:szCs w:val="28"/>
        </w:rPr>
        <w:t>thăm dò, khai thác sử dụng tài nguyên nướ</w:t>
      </w:r>
      <w:r w:rsidR="00FF7CDD" w:rsidRPr="00A316A3">
        <w:rPr>
          <w:rFonts w:ascii="Times New Roman" w:hAnsi="Times New Roman" w:cs="Times New Roman"/>
          <w:i/>
          <w:sz w:val="28"/>
          <w:szCs w:val="28"/>
        </w:rPr>
        <w:t>c, x</w:t>
      </w:r>
      <w:r w:rsidR="00BC2EF9" w:rsidRPr="00A316A3">
        <w:rPr>
          <w:rFonts w:ascii="Times New Roman" w:hAnsi="Times New Roman" w:cs="Times New Roman"/>
          <w:i/>
          <w:sz w:val="28"/>
          <w:szCs w:val="28"/>
        </w:rPr>
        <w:t>ả</w:t>
      </w:r>
      <w:r w:rsidR="00FB362B" w:rsidRPr="00A316A3">
        <w:rPr>
          <w:rFonts w:ascii="Times New Roman" w:hAnsi="Times New Roman" w:cs="Times New Roman"/>
          <w:i/>
          <w:sz w:val="28"/>
          <w:szCs w:val="28"/>
        </w:rPr>
        <w:t xml:space="preserve"> nước</w:t>
      </w:r>
      <w:r w:rsidR="00FF7CDD" w:rsidRPr="00A316A3">
        <w:rPr>
          <w:rFonts w:ascii="Times New Roman" w:hAnsi="Times New Roman" w:cs="Times New Roman"/>
          <w:i/>
          <w:sz w:val="28"/>
          <w:szCs w:val="28"/>
        </w:rPr>
        <w:t xml:space="preserve"> thải vào nguồn nước</w:t>
      </w:r>
      <w:r w:rsidR="00A316A3" w:rsidRPr="00A316A3">
        <w:rPr>
          <w:rFonts w:ascii="Times New Roman" w:hAnsi="Times New Roman" w:cs="Times New Roman"/>
          <w:i/>
          <w:sz w:val="28"/>
          <w:szCs w:val="28"/>
          <w:lang w:val="vi-VN"/>
        </w:rPr>
        <w:t>)</w:t>
      </w:r>
      <w:r w:rsidR="00D73642">
        <w:rPr>
          <w:rFonts w:ascii="Times New Roman" w:hAnsi="Times New Roman" w:cs="Times New Roman"/>
          <w:i/>
          <w:sz w:val="28"/>
          <w:szCs w:val="28"/>
        </w:rPr>
        <w:t>.</w:t>
      </w:r>
    </w:p>
    <w:p w:rsidR="007817DF" w:rsidRPr="0050559F" w:rsidRDefault="00702FB8" w:rsidP="00706D12">
      <w:pPr>
        <w:widowControl w:val="0"/>
        <w:spacing w:before="120" w:after="120"/>
        <w:ind w:firstLine="709"/>
        <w:jc w:val="both"/>
        <w:rPr>
          <w:b/>
        </w:rPr>
      </w:pPr>
      <w:r w:rsidRPr="0050559F">
        <w:rPr>
          <w:b/>
        </w:rPr>
        <w:t>3</w:t>
      </w:r>
      <w:r w:rsidR="007817DF" w:rsidRPr="0050559F">
        <w:rPr>
          <w:b/>
        </w:rPr>
        <w:t>. Các trường hợp không ph</w:t>
      </w:r>
      <w:r w:rsidR="007E346A" w:rsidRPr="0050559F">
        <w:rPr>
          <w:b/>
        </w:rPr>
        <w:t>ả</w:t>
      </w:r>
      <w:r w:rsidR="007817DF" w:rsidRPr="0050559F">
        <w:rPr>
          <w:b/>
        </w:rPr>
        <w:t>i nộp phí</w:t>
      </w:r>
    </w:p>
    <w:p w:rsidR="00334075" w:rsidRDefault="007817DF" w:rsidP="00706D12">
      <w:pPr>
        <w:widowControl w:val="0"/>
        <w:spacing w:before="120" w:after="120"/>
        <w:ind w:firstLine="709"/>
        <w:jc w:val="both"/>
        <w:rPr>
          <w:spacing w:val="-6"/>
        </w:rPr>
      </w:pPr>
      <w:r w:rsidRPr="0050559F">
        <w:t xml:space="preserve">Các </w:t>
      </w:r>
      <w:r w:rsidR="00370C17">
        <w:t xml:space="preserve">trường hợp không phải nộp phí là các trường hợp khai thác, sử dụng tài nguyên nước, xả nước thải vào nguồn nước không phải đăng ký, không phải xin phép </w:t>
      </w:r>
      <w:r w:rsidRPr="0050559F">
        <w:t>được quy định tại Điều 16 Nghị định số 201/2013/NĐ/NĐ-CP ngày 27/11/2013 của Chính phủ quy định chi tiết thi hành một số điều của Luật Tài nguyên Nước</w:t>
      </w:r>
      <w:r w:rsidR="00334075" w:rsidRPr="0050559F">
        <w:rPr>
          <w:spacing w:val="-6"/>
        </w:rPr>
        <w:t>.</w:t>
      </w:r>
    </w:p>
    <w:p w:rsidR="007E346A" w:rsidRPr="0050559F" w:rsidRDefault="00702FB8" w:rsidP="00706D12">
      <w:pPr>
        <w:widowControl w:val="0"/>
        <w:spacing w:before="120" w:after="120"/>
        <w:ind w:firstLine="709"/>
        <w:jc w:val="both"/>
        <w:rPr>
          <w:b/>
          <w:bCs/>
        </w:rPr>
      </w:pPr>
      <w:r w:rsidRPr="0050559F">
        <w:rPr>
          <w:b/>
          <w:bCs/>
        </w:rPr>
        <w:t>4</w:t>
      </w:r>
      <w:r w:rsidR="009D4EED" w:rsidRPr="0050559F">
        <w:rPr>
          <w:b/>
          <w:bCs/>
        </w:rPr>
        <w:t>.</w:t>
      </w:r>
      <w:r w:rsidR="007E346A" w:rsidRPr="0050559F">
        <w:rPr>
          <w:b/>
          <w:bCs/>
        </w:rPr>
        <w:t xml:space="preserve"> Phương thức cung cấp dịch vụ</w:t>
      </w:r>
    </w:p>
    <w:p w:rsidR="008A7727" w:rsidRPr="0050559F" w:rsidRDefault="0008249F" w:rsidP="00706D12">
      <w:pPr>
        <w:widowControl w:val="0"/>
        <w:spacing w:before="120" w:after="120"/>
        <w:ind w:firstLine="709"/>
        <w:jc w:val="both"/>
        <w:rPr>
          <w:bCs/>
        </w:rPr>
      </w:pPr>
      <w:r>
        <w:rPr>
          <w:bCs/>
        </w:rPr>
        <w:t>T</w:t>
      </w:r>
      <w:r w:rsidR="008A7727" w:rsidRPr="0050559F">
        <w:rPr>
          <w:bCs/>
        </w:rPr>
        <w:t xml:space="preserve">ổ chức, cá nhân </w:t>
      </w:r>
      <w:r>
        <w:rPr>
          <w:bCs/>
        </w:rPr>
        <w:t>nộp</w:t>
      </w:r>
      <w:r w:rsidR="008A7727" w:rsidRPr="0050559F">
        <w:rPr>
          <w:bCs/>
        </w:rPr>
        <w:t xml:space="preserve"> hồ sơ </w:t>
      </w:r>
      <w:r>
        <w:rPr>
          <w:bCs/>
        </w:rPr>
        <w:t xml:space="preserve">đề nghị cấp </w:t>
      </w:r>
      <w:r w:rsidR="008A7727" w:rsidRPr="0050559F">
        <w:rPr>
          <w:bCs/>
        </w:rPr>
        <w:t>phép hành nghề</w:t>
      </w:r>
      <w:r w:rsidR="005341A4">
        <w:rPr>
          <w:bCs/>
        </w:rPr>
        <w:t>;</w:t>
      </w:r>
      <w:r w:rsidR="008A7727" w:rsidRPr="0050559F">
        <w:rPr>
          <w:bCs/>
        </w:rPr>
        <w:t xml:space="preserve"> khai thác, sử dụng tài nguyên nước và xả nước thải vào nguồn nước, công trình thủy lợi.</w:t>
      </w:r>
    </w:p>
    <w:p w:rsidR="008A7727" w:rsidRPr="005F7F26" w:rsidRDefault="00370C17" w:rsidP="00706D12">
      <w:pPr>
        <w:widowControl w:val="0"/>
        <w:spacing w:before="120" w:after="120"/>
        <w:ind w:firstLine="709"/>
        <w:jc w:val="both"/>
        <w:rPr>
          <w:bCs/>
        </w:rPr>
      </w:pPr>
      <w:r>
        <w:rPr>
          <w:bCs/>
        </w:rPr>
        <w:t xml:space="preserve">Sau khi tiếp nhận hồ sơ cơ quan được giao </w:t>
      </w:r>
      <w:r w:rsidR="0008249F">
        <w:rPr>
          <w:bCs/>
        </w:rPr>
        <w:t>thẩm định</w:t>
      </w:r>
      <w:r w:rsidR="00D31985">
        <w:rPr>
          <w:bCs/>
          <w:lang w:val="vi-VN"/>
        </w:rPr>
        <w:t>thực hiện</w:t>
      </w:r>
      <w:r>
        <w:rPr>
          <w:bCs/>
        </w:rPr>
        <w:t xml:space="preserve"> thẩm định </w:t>
      </w:r>
      <w:r w:rsidR="008A7727" w:rsidRPr="0050559F">
        <w:rPr>
          <w:bCs/>
        </w:rPr>
        <w:t xml:space="preserve">các hồ sơ </w:t>
      </w:r>
      <w:r w:rsidR="005341A4">
        <w:rPr>
          <w:bCs/>
        </w:rPr>
        <w:t xml:space="preserve">theo quy mô </w:t>
      </w:r>
      <w:r w:rsidR="008A7727" w:rsidRPr="0050559F">
        <w:rPr>
          <w:bCs/>
        </w:rPr>
        <w:t>xin phép hành nghề</w:t>
      </w:r>
      <w:r w:rsidR="005341A4">
        <w:rPr>
          <w:bCs/>
        </w:rPr>
        <w:t>;</w:t>
      </w:r>
      <w:r w:rsidR="005341A4" w:rsidRPr="0050559F">
        <w:rPr>
          <w:bCs/>
        </w:rPr>
        <w:t xml:space="preserve">lưu lượng </w:t>
      </w:r>
      <w:r w:rsidR="008A7727" w:rsidRPr="0050559F">
        <w:rPr>
          <w:bCs/>
        </w:rPr>
        <w:t>khai thác</w:t>
      </w:r>
      <w:r w:rsidR="005341A4">
        <w:rPr>
          <w:bCs/>
        </w:rPr>
        <w:t>,</w:t>
      </w:r>
      <w:r w:rsidR="008A7727" w:rsidRPr="0050559F">
        <w:rPr>
          <w:bCs/>
        </w:rPr>
        <w:t xml:space="preserve"> sử dụng </w:t>
      </w:r>
      <w:r w:rsidR="005341A4">
        <w:rPr>
          <w:bCs/>
        </w:rPr>
        <w:t xml:space="preserve">tài nguyên nước </w:t>
      </w:r>
      <w:r w:rsidR="008A7727" w:rsidRPr="0050559F">
        <w:rPr>
          <w:bCs/>
        </w:rPr>
        <w:t>và xả nước thải vào nguồn nước.</w:t>
      </w:r>
      <w:r>
        <w:rPr>
          <w:bCs/>
        </w:rPr>
        <w:t xml:space="preserve"> Hồ sơ đạt yêu cầu trình cơ quan có thẩm quyền xem xét cấp phép</w:t>
      </w:r>
      <w:r w:rsidR="00D31985">
        <w:rPr>
          <w:bCs/>
          <w:lang w:val="vi-VN"/>
        </w:rPr>
        <w:t xml:space="preserve"> theo quy định</w:t>
      </w:r>
      <w:r w:rsidR="005F7F26">
        <w:rPr>
          <w:bCs/>
        </w:rPr>
        <w:t>.</w:t>
      </w:r>
    </w:p>
    <w:p w:rsidR="00334075" w:rsidRPr="0050559F" w:rsidRDefault="00702FB8" w:rsidP="00706D12">
      <w:pPr>
        <w:widowControl w:val="0"/>
        <w:spacing w:before="120" w:after="120"/>
        <w:ind w:firstLine="709"/>
        <w:jc w:val="both"/>
        <w:rPr>
          <w:b/>
          <w:bCs/>
        </w:rPr>
      </w:pPr>
      <w:r w:rsidRPr="0050559F">
        <w:rPr>
          <w:b/>
          <w:bCs/>
        </w:rPr>
        <w:t>5</w:t>
      </w:r>
      <w:r w:rsidR="00334075" w:rsidRPr="0050559F">
        <w:rPr>
          <w:b/>
          <w:bCs/>
        </w:rPr>
        <w:t>. Tổ chức thu phí</w:t>
      </w:r>
    </w:p>
    <w:p w:rsidR="00A15925" w:rsidRPr="00D73642" w:rsidRDefault="00370C17" w:rsidP="00706D12">
      <w:pPr>
        <w:widowControl w:val="0"/>
        <w:spacing w:before="120" w:after="120"/>
        <w:ind w:firstLine="709"/>
        <w:jc w:val="both"/>
      </w:pPr>
      <w:r>
        <w:t>C</w:t>
      </w:r>
      <w:r w:rsidRPr="0050559F">
        <w:t>ơ quan tổ chức thu Phí</w:t>
      </w:r>
      <w:r w:rsidRPr="0050559F">
        <w:rPr>
          <w:bCs/>
        </w:rPr>
        <w:t xml:space="preserve"> thẩm định hồ sơ,</w:t>
      </w:r>
      <w:r w:rsidRPr="0050559F">
        <w:rPr>
          <w:rFonts w:eastAsia="Times New Roman"/>
        </w:rPr>
        <w:t xml:space="preserve"> điều kiện, đề án, báo cáo thăm dò, đánh giá trữ lượng khai thác nước dưới đất</w:t>
      </w:r>
      <w:r>
        <w:rPr>
          <w:rFonts w:eastAsia="Times New Roman"/>
        </w:rPr>
        <w:t>;</w:t>
      </w:r>
      <w:r w:rsidRPr="0050559F">
        <w:rPr>
          <w:rFonts w:eastAsia="Times New Roman"/>
        </w:rPr>
        <w:t xml:space="preserve"> hành nghề khoan nước dưới đất</w:t>
      </w:r>
      <w:r>
        <w:rPr>
          <w:rFonts w:eastAsia="Times New Roman"/>
        </w:rPr>
        <w:t xml:space="preserve">;khai thác, </w:t>
      </w:r>
      <w:r w:rsidRPr="0050559F">
        <w:rPr>
          <w:rFonts w:eastAsia="Times New Roman"/>
        </w:rPr>
        <w:t>sử dụng nước mặt</w:t>
      </w:r>
      <w:r>
        <w:rPr>
          <w:rFonts w:eastAsia="Times New Roman"/>
        </w:rPr>
        <w:t xml:space="preserve"> và</w:t>
      </w:r>
      <w:r w:rsidRPr="0050559F">
        <w:rPr>
          <w:rFonts w:eastAsia="Times New Roman"/>
        </w:rPr>
        <w:t xml:space="preserve"> xả nước thải vào nguồn nước, công trình thủy lợi</w:t>
      </w:r>
      <w:r w:rsidRPr="0050559F">
        <w:t xml:space="preserve"> là </w:t>
      </w:r>
      <w:r w:rsidRPr="0050559F">
        <w:rPr>
          <w:b/>
          <w:i/>
        </w:rPr>
        <w:t>Sở Tài nguyên và Môi trường</w:t>
      </w:r>
      <w:r w:rsidR="00D73642">
        <w:rPr>
          <w:b/>
          <w:i/>
        </w:rPr>
        <w:t xml:space="preserve"> </w:t>
      </w:r>
      <w:r w:rsidR="0072502D" w:rsidRPr="0072502D">
        <w:rPr>
          <w:i/>
          <w:lang w:val="vi-VN"/>
        </w:rPr>
        <w:t>(</w:t>
      </w:r>
      <w:r w:rsidR="00D73642">
        <w:rPr>
          <w:i/>
        </w:rPr>
        <w:t>t</w:t>
      </w:r>
      <w:r w:rsidR="00A944F6" w:rsidRPr="0072502D">
        <w:rPr>
          <w:bCs/>
          <w:i/>
        </w:rPr>
        <w:t xml:space="preserve">heo quy định tại </w:t>
      </w:r>
      <w:r w:rsidR="00A15925" w:rsidRPr="0072502D">
        <w:rPr>
          <w:i/>
        </w:rPr>
        <w:t>Khoả</w:t>
      </w:r>
      <w:r w:rsidR="00C759E0" w:rsidRPr="0072502D">
        <w:rPr>
          <w:i/>
        </w:rPr>
        <w:t>n 2</w:t>
      </w:r>
      <w:r w:rsidR="00A15925" w:rsidRPr="0072502D">
        <w:rPr>
          <w:i/>
        </w:rPr>
        <w:t xml:space="preserve"> Điều 28</w:t>
      </w:r>
      <w:r w:rsidR="00A944F6" w:rsidRPr="0072502D">
        <w:rPr>
          <w:i/>
        </w:rPr>
        <w:t xml:space="preserve">, </w:t>
      </w:r>
      <w:r w:rsidR="005F7F26">
        <w:rPr>
          <w:i/>
          <w:color w:val="FF0000"/>
        </w:rPr>
        <w:t xml:space="preserve">Khoản 2 </w:t>
      </w:r>
      <w:r w:rsidR="00A944F6" w:rsidRPr="0072502D">
        <w:rPr>
          <w:i/>
        </w:rPr>
        <w:t>Điều 29</w:t>
      </w:r>
      <w:r w:rsidR="00A15925" w:rsidRPr="0072502D">
        <w:rPr>
          <w:i/>
        </w:rPr>
        <w:t xml:space="preserve"> Nghị định số 201/2013/NĐ-CP </w:t>
      </w:r>
      <w:r w:rsidR="00A944F6" w:rsidRPr="0072502D">
        <w:rPr>
          <w:i/>
        </w:rPr>
        <w:t xml:space="preserve">của Chính phủ </w:t>
      </w:r>
      <w:r w:rsidR="00A15925" w:rsidRPr="0072502D">
        <w:rPr>
          <w:i/>
        </w:rPr>
        <w:t>quy định</w:t>
      </w:r>
      <w:r w:rsidR="00A944F6" w:rsidRPr="0072502D">
        <w:rPr>
          <w:i/>
        </w:rPr>
        <w:t xml:space="preserve"> chi tiết một số điều của Luật Tài nguyên nước</w:t>
      </w:r>
      <w:r w:rsidR="0072502D">
        <w:rPr>
          <w:lang w:val="vi-VN"/>
        </w:rPr>
        <w:t>)</w:t>
      </w:r>
      <w:r w:rsidR="00D73642">
        <w:t>.</w:t>
      </w:r>
    </w:p>
    <w:p w:rsidR="00334075" w:rsidRPr="0050559F" w:rsidRDefault="00702FB8" w:rsidP="00706D12">
      <w:pPr>
        <w:pStyle w:val="BodyText"/>
        <w:spacing w:before="120" w:after="120" w:line="276" w:lineRule="auto"/>
        <w:ind w:firstLine="709"/>
        <w:jc w:val="both"/>
        <w:rPr>
          <w:b/>
          <w:bCs/>
          <w:sz w:val="28"/>
          <w:szCs w:val="28"/>
        </w:rPr>
      </w:pPr>
      <w:r w:rsidRPr="0050559F">
        <w:rPr>
          <w:b/>
          <w:bCs/>
          <w:sz w:val="28"/>
          <w:szCs w:val="28"/>
        </w:rPr>
        <w:t>6</w:t>
      </w:r>
      <w:r w:rsidR="00334075" w:rsidRPr="0050559F">
        <w:rPr>
          <w:b/>
          <w:bCs/>
          <w:sz w:val="28"/>
          <w:szCs w:val="28"/>
        </w:rPr>
        <w:t>. Đồng tiền thu phí</w:t>
      </w:r>
    </w:p>
    <w:p w:rsidR="00334075" w:rsidRPr="0050559F" w:rsidRDefault="00334075" w:rsidP="00706D12">
      <w:pPr>
        <w:spacing w:before="120" w:after="120"/>
        <w:ind w:firstLine="709"/>
        <w:jc w:val="both"/>
        <w:rPr>
          <w:lang w:val="vi-VN"/>
        </w:rPr>
      </w:pPr>
      <w:r w:rsidRPr="0050559F">
        <w:t>Đơn vị tiền tệ để thu phí: Đồng Việt Nam (VNĐ).</w:t>
      </w:r>
    </w:p>
    <w:p w:rsidR="00F96105" w:rsidRPr="0050559F" w:rsidRDefault="00702FB8" w:rsidP="00706D12">
      <w:pPr>
        <w:spacing w:before="120" w:after="120"/>
        <w:ind w:firstLine="709"/>
        <w:jc w:val="both"/>
        <w:rPr>
          <w:b/>
        </w:rPr>
      </w:pPr>
      <w:r w:rsidRPr="0050559F">
        <w:rPr>
          <w:b/>
        </w:rPr>
        <w:t>7</w:t>
      </w:r>
      <w:r w:rsidR="00F9280B" w:rsidRPr="0050559F">
        <w:rPr>
          <w:b/>
          <w:lang w:val="vi-VN"/>
        </w:rPr>
        <w:t>. Tên phí</w:t>
      </w:r>
    </w:p>
    <w:p w:rsidR="002E4454" w:rsidRPr="0050559F" w:rsidRDefault="002E4454" w:rsidP="00706D12">
      <w:pPr>
        <w:spacing w:before="120" w:after="120"/>
        <w:ind w:firstLine="709"/>
        <w:jc w:val="both"/>
        <w:rPr>
          <w:b/>
          <w:lang w:val="vi-VN"/>
        </w:rPr>
      </w:pPr>
      <w:r w:rsidRPr="0050559F">
        <w:rPr>
          <w:bCs/>
        </w:rPr>
        <w:lastRenderedPageBreak/>
        <w:t>Phí thẩm định hồ sơ,</w:t>
      </w:r>
      <w:r w:rsidRPr="0050559F">
        <w:rPr>
          <w:rFonts w:eastAsia="Times New Roman"/>
        </w:rPr>
        <w:t xml:space="preserve"> điều kiện, đề án, báo cáo thăm dò, đánh giá tr</w:t>
      </w:r>
      <w:r w:rsidR="000E2223">
        <w:rPr>
          <w:rFonts w:eastAsia="Times New Roman"/>
        </w:rPr>
        <w:t>ữ lượng khai thác nước dưới đất;</w:t>
      </w:r>
      <w:r w:rsidRPr="0050559F">
        <w:rPr>
          <w:rFonts w:eastAsia="Times New Roman"/>
        </w:rPr>
        <w:t xml:space="preserve"> hành nghề khoan nước dưới đất</w:t>
      </w:r>
      <w:r w:rsidR="000E2223">
        <w:rPr>
          <w:rFonts w:eastAsia="Times New Roman"/>
        </w:rPr>
        <w:t xml:space="preserve">;khai thác, </w:t>
      </w:r>
      <w:r w:rsidRPr="0050559F">
        <w:rPr>
          <w:rFonts w:eastAsia="Times New Roman"/>
        </w:rPr>
        <w:t>sử dụng nước mặt</w:t>
      </w:r>
      <w:r w:rsidR="000E2223">
        <w:rPr>
          <w:rFonts w:eastAsia="Times New Roman"/>
        </w:rPr>
        <w:t xml:space="preserve"> và</w:t>
      </w:r>
      <w:r w:rsidRPr="0050559F">
        <w:rPr>
          <w:rFonts w:eastAsia="Times New Roman"/>
        </w:rPr>
        <w:t xml:space="preserve"> xả nước thải vào nguồn nước, công trình thủy lợi được quy định cụ thể như sau:</w:t>
      </w:r>
    </w:p>
    <w:p w:rsidR="007817DF" w:rsidRPr="0050559F" w:rsidRDefault="007817DF" w:rsidP="00706D12">
      <w:pPr>
        <w:spacing w:before="120" w:after="120"/>
        <w:ind w:firstLine="709"/>
        <w:jc w:val="both"/>
        <w:rPr>
          <w:rFonts w:eastAsia="Times New Roman"/>
        </w:rPr>
      </w:pPr>
      <w:r w:rsidRPr="0050559F">
        <w:rPr>
          <w:rFonts w:eastAsia="Times New Roman"/>
        </w:rPr>
        <w:t xml:space="preserve">a) Phí </w:t>
      </w:r>
      <w:r w:rsidR="00093C58" w:rsidRPr="0050559F">
        <w:rPr>
          <w:rFonts w:eastAsia="Times New Roman"/>
        </w:rPr>
        <w:t xml:space="preserve">thẩm định đề án, báo cáo thăm dò đánh giá trữ lượng, khai thác, </w:t>
      </w:r>
      <w:r w:rsidR="002E4454" w:rsidRPr="0050559F">
        <w:rPr>
          <w:rFonts w:eastAsia="Times New Roman"/>
        </w:rPr>
        <w:t xml:space="preserve">sử dụng nước dưới đất </w:t>
      </w:r>
      <w:r w:rsidR="00A944F6">
        <w:rPr>
          <w:rFonts w:eastAsia="Times New Roman"/>
        </w:rPr>
        <w:t>theo quy mô</w:t>
      </w:r>
      <w:r w:rsidR="005F7F26">
        <w:rPr>
          <w:rFonts w:eastAsia="Times New Roman"/>
        </w:rPr>
        <w:t>,</w:t>
      </w:r>
      <w:r w:rsidR="00A944F6">
        <w:rPr>
          <w:rFonts w:eastAsia="Times New Roman"/>
        </w:rPr>
        <w:t xml:space="preserve"> cụ thể như</w:t>
      </w:r>
      <w:r w:rsidR="002E4454" w:rsidRPr="0050559F">
        <w:rPr>
          <w:rFonts w:eastAsia="Times New Roman"/>
        </w:rPr>
        <w:t xml:space="preserve"> sau:</w:t>
      </w:r>
    </w:p>
    <w:p w:rsidR="00093C58" w:rsidRPr="0050559F" w:rsidRDefault="00093C58" w:rsidP="00706D12">
      <w:pPr>
        <w:spacing w:before="120" w:after="120"/>
        <w:ind w:firstLine="709"/>
        <w:jc w:val="both"/>
        <w:rPr>
          <w:snapToGrid w:val="0"/>
        </w:rPr>
      </w:pPr>
      <w:r w:rsidRPr="0050559F">
        <w:rPr>
          <w:rFonts w:eastAsia="Times New Roman"/>
        </w:rPr>
        <w:t xml:space="preserve">- </w:t>
      </w:r>
      <w:r w:rsidRPr="0050559F">
        <w:rPr>
          <w:snapToGrid w:val="0"/>
        </w:rPr>
        <w:t xml:space="preserve">Thiết kế giếng thăm dò nước dưới đất </w:t>
      </w:r>
      <w:r w:rsidRPr="0050559F">
        <w:rPr>
          <w:i/>
          <w:snapToGrid w:val="0"/>
        </w:rPr>
        <w:t>(đối với công trình có quy mô nhỏ hơn 200 m</w:t>
      </w:r>
      <w:r w:rsidRPr="0050559F">
        <w:rPr>
          <w:i/>
          <w:snapToGrid w:val="0"/>
          <w:vertAlign w:val="superscript"/>
        </w:rPr>
        <w:t>3</w:t>
      </w:r>
      <w:r w:rsidRPr="0050559F">
        <w:rPr>
          <w:i/>
          <w:snapToGrid w:val="0"/>
        </w:rPr>
        <w:t>/ngày đêm)</w:t>
      </w:r>
      <w:r w:rsidRPr="0050559F">
        <w:rPr>
          <w:snapToGrid w:val="0"/>
        </w:rPr>
        <w:t>.</w:t>
      </w:r>
    </w:p>
    <w:p w:rsidR="00093C58" w:rsidRPr="0050559F" w:rsidRDefault="00093C58" w:rsidP="00706D12">
      <w:pPr>
        <w:spacing w:before="120" w:after="120"/>
        <w:ind w:firstLine="709"/>
        <w:jc w:val="both"/>
        <w:rPr>
          <w:snapToGrid w:val="0"/>
        </w:rPr>
      </w:pPr>
      <w:r w:rsidRPr="0050559F">
        <w:rPr>
          <w:snapToGrid w:val="0"/>
        </w:rPr>
        <w:t>- Đề án thăm dò nước dưới đất</w:t>
      </w:r>
      <w:r w:rsidRPr="0050559F">
        <w:rPr>
          <w:i/>
          <w:snapToGrid w:val="0"/>
        </w:rPr>
        <w:t xml:space="preserve"> (đối với công trình có quy mô từ 200 m</w:t>
      </w:r>
      <w:r w:rsidRPr="0050559F">
        <w:rPr>
          <w:i/>
          <w:snapToGrid w:val="0"/>
          <w:vertAlign w:val="superscript"/>
        </w:rPr>
        <w:t>3</w:t>
      </w:r>
      <w:r w:rsidRPr="0050559F">
        <w:rPr>
          <w:i/>
          <w:snapToGrid w:val="0"/>
        </w:rPr>
        <w:t xml:space="preserve"> đến </w:t>
      </w:r>
      <w:r w:rsidRPr="0050559F">
        <w:rPr>
          <w:i/>
        </w:rPr>
        <w:t xml:space="preserve">dưới </w:t>
      </w:r>
      <w:r w:rsidRPr="0050559F">
        <w:rPr>
          <w:i/>
          <w:snapToGrid w:val="0"/>
        </w:rPr>
        <w:t>3.000 m</w:t>
      </w:r>
      <w:r w:rsidRPr="0050559F">
        <w:rPr>
          <w:i/>
          <w:snapToGrid w:val="0"/>
          <w:vertAlign w:val="superscript"/>
        </w:rPr>
        <w:t>3</w:t>
      </w:r>
      <w:r w:rsidRPr="0050559F">
        <w:rPr>
          <w:i/>
          <w:snapToGrid w:val="0"/>
        </w:rPr>
        <w:t>/ngày đêm)</w:t>
      </w:r>
      <w:r w:rsidRPr="0050559F">
        <w:rPr>
          <w:snapToGrid w:val="0"/>
        </w:rPr>
        <w:t>.</w:t>
      </w:r>
    </w:p>
    <w:p w:rsidR="00521163" w:rsidRPr="0050559F" w:rsidRDefault="00521163" w:rsidP="00706D12">
      <w:pPr>
        <w:spacing w:before="120" w:after="120"/>
        <w:ind w:firstLine="709"/>
        <w:jc w:val="both"/>
        <w:rPr>
          <w:i/>
          <w:snapToGrid w:val="0"/>
        </w:rPr>
      </w:pPr>
      <w:r w:rsidRPr="0050559F">
        <w:rPr>
          <w:snapToGrid w:val="0"/>
        </w:rPr>
        <w:t xml:space="preserve">- Báo cáo kết quả thi công giếng khai thác </w:t>
      </w:r>
      <w:r w:rsidRPr="0050559F">
        <w:rPr>
          <w:i/>
          <w:snapToGrid w:val="0"/>
        </w:rPr>
        <w:t>(đối với công trình có quy mô nhỏ hơn 200 m</w:t>
      </w:r>
      <w:r w:rsidRPr="0050559F">
        <w:rPr>
          <w:i/>
          <w:snapToGrid w:val="0"/>
          <w:vertAlign w:val="superscript"/>
        </w:rPr>
        <w:t>3</w:t>
      </w:r>
      <w:r w:rsidRPr="0050559F">
        <w:rPr>
          <w:i/>
          <w:snapToGrid w:val="0"/>
        </w:rPr>
        <w:t>/ngày đêm).</w:t>
      </w:r>
    </w:p>
    <w:p w:rsidR="00521163" w:rsidRPr="0050559F" w:rsidRDefault="00521163" w:rsidP="00706D12">
      <w:pPr>
        <w:spacing w:before="120" w:after="120"/>
        <w:ind w:firstLine="709"/>
        <w:jc w:val="both"/>
        <w:rPr>
          <w:i/>
          <w:snapToGrid w:val="0"/>
        </w:rPr>
      </w:pPr>
      <w:r w:rsidRPr="0050559F">
        <w:rPr>
          <w:i/>
          <w:snapToGrid w:val="0"/>
        </w:rPr>
        <w:t xml:space="preserve">- </w:t>
      </w:r>
      <w:r w:rsidRPr="0050559F">
        <w:rPr>
          <w:snapToGrid w:val="0"/>
        </w:rPr>
        <w:t xml:space="preserve">Báo cáo kết quả thăm dò đánh giá trữ lượng nước dưới đất </w:t>
      </w:r>
      <w:r w:rsidRPr="0050559F">
        <w:rPr>
          <w:i/>
          <w:snapToGrid w:val="0"/>
        </w:rPr>
        <w:t>(đối với công trình có quy mô từ 200 m</w:t>
      </w:r>
      <w:r w:rsidR="00DB0652" w:rsidRPr="0050559F">
        <w:rPr>
          <w:i/>
          <w:snapToGrid w:val="0"/>
          <w:vertAlign w:val="superscript"/>
        </w:rPr>
        <w:t xml:space="preserve">3 </w:t>
      </w:r>
      <w:r w:rsidRPr="0050559F">
        <w:rPr>
          <w:i/>
          <w:snapToGrid w:val="0"/>
        </w:rPr>
        <w:t xml:space="preserve">đến </w:t>
      </w:r>
      <w:r w:rsidRPr="0050559F">
        <w:rPr>
          <w:i/>
        </w:rPr>
        <w:t xml:space="preserve">dưới </w:t>
      </w:r>
      <w:r w:rsidRPr="0050559F">
        <w:rPr>
          <w:i/>
          <w:snapToGrid w:val="0"/>
        </w:rPr>
        <w:t>3.000 m</w:t>
      </w:r>
      <w:r w:rsidRPr="0050559F">
        <w:rPr>
          <w:i/>
          <w:snapToGrid w:val="0"/>
          <w:vertAlign w:val="superscript"/>
        </w:rPr>
        <w:t>3</w:t>
      </w:r>
      <w:r w:rsidRPr="0050559F">
        <w:rPr>
          <w:i/>
          <w:snapToGrid w:val="0"/>
        </w:rPr>
        <w:t>/ngày đêm).</w:t>
      </w:r>
    </w:p>
    <w:p w:rsidR="00521163" w:rsidRPr="0050559F" w:rsidRDefault="00521163" w:rsidP="00706D12">
      <w:pPr>
        <w:spacing w:before="120" w:after="120"/>
        <w:ind w:firstLine="709"/>
        <w:jc w:val="both"/>
        <w:rPr>
          <w:i/>
          <w:snapToGrid w:val="0"/>
        </w:rPr>
      </w:pPr>
      <w:r w:rsidRPr="0050559F">
        <w:rPr>
          <w:i/>
          <w:snapToGrid w:val="0"/>
        </w:rPr>
        <w:t xml:space="preserve">- </w:t>
      </w:r>
      <w:r w:rsidRPr="0050559F">
        <w:rPr>
          <w:snapToGrid w:val="0"/>
        </w:rPr>
        <w:t xml:space="preserve">Báo cáo hiện trạng khai thác nước dưới đất trường hợp công trình khai thác đang hoạt động </w:t>
      </w:r>
      <w:r w:rsidRPr="0050559F">
        <w:rPr>
          <w:i/>
          <w:snapToGrid w:val="0"/>
        </w:rPr>
        <w:t>(đối với công trình có quy mô nhỏ hơn 200 m</w:t>
      </w:r>
      <w:r w:rsidRPr="0050559F">
        <w:rPr>
          <w:i/>
          <w:snapToGrid w:val="0"/>
          <w:vertAlign w:val="superscript"/>
        </w:rPr>
        <w:t>3</w:t>
      </w:r>
      <w:r w:rsidRPr="0050559F">
        <w:rPr>
          <w:i/>
          <w:snapToGrid w:val="0"/>
        </w:rPr>
        <w:t>/ngày đêm).</w:t>
      </w:r>
    </w:p>
    <w:p w:rsidR="00521163" w:rsidRPr="0050559F" w:rsidRDefault="00521163" w:rsidP="00706D12">
      <w:pPr>
        <w:spacing w:before="120" w:after="120"/>
        <w:ind w:firstLine="709"/>
        <w:jc w:val="both"/>
        <w:rPr>
          <w:rFonts w:eastAsia="Times New Roman"/>
        </w:rPr>
      </w:pPr>
      <w:r w:rsidRPr="0050559F">
        <w:rPr>
          <w:i/>
          <w:snapToGrid w:val="0"/>
        </w:rPr>
        <w:t xml:space="preserve">- </w:t>
      </w:r>
      <w:r w:rsidRPr="0050559F">
        <w:rPr>
          <w:snapToGrid w:val="0"/>
        </w:rPr>
        <w:t xml:space="preserve">Báo cáo hiện trạng khai thác nước dưới đất trường hợp công trình khai thác đang hoạt động </w:t>
      </w:r>
      <w:r w:rsidRPr="0050559F">
        <w:rPr>
          <w:i/>
          <w:snapToGrid w:val="0"/>
        </w:rPr>
        <w:t>(đối với công trình có quy mô từ 200 m</w:t>
      </w:r>
      <w:r w:rsidR="00DB0652" w:rsidRPr="0050559F">
        <w:rPr>
          <w:i/>
          <w:snapToGrid w:val="0"/>
          <w:vertAlign w:val="superscript"/>
        </w:rPr>
        <w:t>3</w:t>
      </w:r>
      <w:r w:rsidRPr="0050559F">
        <w:rPr>
          <w:i/>
          <w:snapToGrid w:val="0"/>
        </w:rPr>
        <w:t xml:space="preserve">đến </w:t>
      </w:r>
      <w:r w:rsidRPr="0050559F">
        <w:rPr>
          <w:i/>
        </w:rPr>
        <w:t xml:space="preserve">dưới </w:t>
      </w:r>
      <w:r w:rsidRPr="0050559F">
        <w:rPr>
          <w:i/>
          <w:snapToGrid w:val="0"/>
        </w:rPr>
        <w:t>3.000 m</w:t>
      </w:r>
      <w:r w:rsidRPr="0050559F">
        <w:rPr>
          <w:i/>
          <w:snapToGrid w:val="0"/>
          <w:vertAlign w:val="superscript"/>
        </w:rPr>
        <w:t>3</w:t>
      </w:r>
      <w:r w:rsidRPr="0050559F">
        <w:rPr>
          <w:i/>
          <w:snapToGrid w:val="0"/>
        </w:rPr>
        <w:t>/ngày đêm)</w:t>
      </w:r>
    </w:p>
    <w:p w:rsidR="007817DF" w:rsidRPr="0050559F" w:rsidRDefault="00FE414E" w:rsidP="00706D12">
      <w:pPr>
        <w:spacing w:before="120" w:after="120"/>
        <w:ind w:firstLine="709"/>
        <w:jc w:val="both"/>
        <w:rPr>
          <w:rFonts w:eastAsia="Times New Roman"/>
        </w:rPr>
      </w:pPr>
      <w:r w:rsidRPr="0050559F">
        <w:rPr>
          <w:rFonts w:eastAsia="Times New Roman"/>
        </w:rPr>
        <w:t>b</w:t>
      </w:r>
      <w:r w:rsidR="007817DF" w:rsidRPr="0050559F">
        <w:rPr>
          <w:rFonts w:eastAsia="Times New Roman"/>
        </w:rPr>
        <w:t xml:space="preserve">) Phí </w:t>
      </w:r>
      <w:r w:rsidRPr="0050559F">
        <w:rPr>
          <w:bCs/>
          <w:iCs/>
        </w:rPr>
        <w:t>thẩm định đề án, báo cáo, khai thác, sử dụng nước</w:t>
      </w:r>
      <w:r w:rsidRPr="0050559F">
        <w:rPr>
          <w:bCs/>
          <w:iCs/>
          <w:lang w:val="vi-VN"/>
        </w:rPr>
        <w:t xml:space="preserve"> mặ</w:t>
      </w:r>
      <w:r w:rsidRPr="0050559F">
        <w:rPr>
          <w:bCs/>
          <w:iCs/>
        </w:rPr>
        <w:t>t</w:t>
      </w:r>
      <w:r w:rsidR="00A944F6">
        <w:rPr>
          <w:bCs/>
          <w:iCs/>
        </w:rPr>
        <w:t xml:space="preserve">theo các trường hợp cụ thể như </w:t>
      </w:r>
      <w:r w:rsidR="002E4454" w:rsidRPr="0050559F">
        <w:rPr>
          <w:bCs/>
          <w:iCs/>
          <w:lang w:val="vi-VN"/>
        </w:rPr>
        <w:t>sau:</w:t>
      </w:r>
    </w:p>
    <w:p w:rsidR="00FE414E" w:rsidRPr="0050559F" w:rsidRDefault="00FE414E" w:rsidP="00706D12">
      <w:pPr>
        <w:spacing w:before="120" w:after="120"/>
        <w:ind w:firstLine="709"/>
        <w:jc w:val="both"/>
        <w:rPr>
          <w:i/>
          <w:snapToGrid w:val="0"/>
          <w:lang w:val="vi-VN"/>
        </w:rPr>
      </w:pPr>
      <w:r w:rsidRPr="0050559F">
        <w:rPr>
          <w:rFonts w:eastAsia="Times New Roman"/>
        </w:rPr>
        <w:t xml:space="preserve">- </w:t>
      </w:r>
      <w:r w:rsidR="007E656C" w:rsidRPr="0050559F">
        <w:rPr>
          <w:snapToGrid w:val="0"/>
        </w:rPr>
        <w:t xml:space="preserve">Đề án khai thác, sử dụng nước mặt </w:t>
      </w:r>
      <w:r w:rsidR="007E656C" w:rsidRPr="0050559F">
        <w:rPr>
          <w:i/>
          <w:snapToGrid w:val="0"/>
        </w:rPr>
        <w:t>(đối với trường hợp chưa có công trình khai thác)</w:t>
      </w:r>
      <w:r w:rsidR="002E4454" w:rsidRPr="0050559F">
        <w:rPr>
          <w:i/>
          <w:snapToGrid w:val="0"/>
          <w:lang w:val="vi-VN"/>
        </w:rPr>
        <w:t>.</w:t>
      </w:r>
    </w:p>
    <w:p w:rsidR="007E656C" w:rsidRPr="0050559F" w:rsidRDefault="007E656C" w:rsidP="00706D12">
      <w:pPr>
        <w:spacing w:before="120" w:after="120"/>
        <w:ind w:firstLine="709"/>
        <w:jc w:val="both"/>
        <w:rPr>
          <w:rFonts w:eastAsia="Times New Roman"/>
          <w:lang w:val="vi-VN"/>
        </w:rPr>
      </w:pPr>
      <w:r w:rsidRPr="0050559F">
        <w:rPr>
          <w:i/>
          <w:snapToGrid w:val="0"/>
        </w:rPr>
        <w:t xml:space="preserve">- </w:t>
      </w:r>
      <w:r w:rsidRPr="0050559F">
        <w:rPr>
          <w:snapToGrid w:val="0"/>
        </w:rPr>
        <w:t xml:space="preserve">Báo cáo hiện trạng khai thác, sử dung nước mặt </w:t>
      </w:r>
      <w:r w:rsidRPr="0050559F">
        <w:rPr>
          <w:i/>
          <w:snapToGrid w:val="0"/>
        </w:rPr>
        <w:t>(đối với trường hợp đã có công trình khai thác)</w:t>
      </w:r>
      <w:r w:rsidR="002E4454" w:rsidRPr="0050559F">
        <w:rPr>
          <w:i/>
          <w:snapToGrid w:val="0"/>
          <w:lang w:val="vi-VN"/>
        </w:rPr>
        <w:t>.</w:t>
      </w:r>
    </w:p>
    <w:p w:rsidR="007817DF" w:rsidRPr="0050559F" w:rsidRDefault="00FE414E" w:rsidP="00706D12">
      <w:pPr>
        <w:spacing w:before="120" w:after="120"/>
        <w:ind w:firstLine="709"/>
        <w:jc w:val="both"/>
        <w:rPr>
          <w:rFonts w:eastAsia="Times New Roman"/>
        </w:rPr>
      </w:pPr>
      <w:r w:rsidRPr="0050559F">
        <w:rPr>
          <w:rFonts w:eastAsia="Times New Roman"/>
        </w:rPr>
        <w:t>c</w:t>
      </w:r>
      <w:r w:rsidR="007817DF" w:rsidRPr="0050559F">
        <w:rPr>
          <w:rFonts w:eastAsia="Times New Roman"/>
        </w:rPr>
        <w:t xml:space="preserve">) Phí </w:t>
      </w:r>
      <w:r w:rsidR="007E656C" w:rsidRPr="0050559F">
        <w:rPr>
          <w:bCs/>
          <w:iCs/>
        </w:rPr>
        <w:t>thẩm định đề án, báo cáo</w:t>
      </w:r>
      <w:r w:rsidR="007E656C" w:rsidRPr="0050559F">
        <w:rPr>
          <w:bCs/>
          <w:iCs/>
          <w:lang w:val="vi-VN"/>
        </w:rPr>
        <w:t xml:space="preserve"> xả nước thải vào nguồn nước, công trình thủy lợi</w:t>
      </w:r>
      <w:r w:rsidR="00A944F6">
        <w:rPr>
          <w:rFonts w:eastAsia="Times New Roman"/>
        </w:rPr>
        <w:t>theo lưu lượng</w:t>
      </w:r>
      <w:r w:rsidR="005F7F26">
        <w:rPr>
          <w:rFonts w:eastAsia="Times New Roman"/>
        </w:rPr>
        <w:t>,</w:t>
      </w:r>
      <w:r w:rsidR="00A944F6">
        <w:rPr>
          <w:rFonts w:eastAsia="Times New Roman"/>
        </w:rPr>
        <w:t xml:space="preserve"> cụ thể như</w:t>
      </w:r>
      <w:r w:rsidR="00A944F6" w:rsidRPr="0050559F">
        <w:rPr>
          <w:rFonts w:eastAsia="Times New Roman"/>
        </w:rPr>
        <w:t xml:space="preserve"> sau</w:t>
      </w:r>
      <w:r w:rsidR="002E4454" w:rsidRPr="0050559F">
        <w:rPr>
          <w:bCs/>
          <w:iCs/>
          <w:lang w:val="vi-VN"/>
        </w:rPr>
        <w:t>:</w:t>
      </w:r>
    </w:p>
    <w:p w:rsidR="007E656C" w:rsidRPr="0050559F" w:rsidRDefault="007E656C" w:rsidP="00706D12">
      <w:pPr>
        <w:spacing w:before="120" w:after="120"/>
        <w:ind w:firstLine="709"/>
        <w:jc w:val="both"/>
        <w:rPr>
          <w:i/>
          <w:snapToGrid w:val="0"/>
        </w:rPr>
      </w:pPr>
      <w:r w:rsidRPr="0050559F">
        <w:rPr>
          <w:rFonts w:eastAsia="Times New Roman"/>
        </w:rPr>
        <w:t xml:space="preserve">- </w:t>
      </w:r>
      <w:r w:rsidR="00C35AE4" w:rsidRPr="0050559F">
        <w:rPr>
          <w:snapToGrid w:val="0"/>
        </w:rPr>
        <w:t xml:space="preserve">Đề án, báo cáo xả nước thải vào nguồn nước, công trình thủy lợi </w:t>
      </w:r>
      <w:r w:rsidR="00C35AE4" w:rsidRPr="0050559F">
        <w:rPr>
          <w:i/>
          <w:snapToGrid w:val="0"/>
        </w:rPr>
        <w:t>(đối với lưu lượng dưới 200 m</w:t>
      </w:r>
      <w:r w:rsidR="00C35AE4" w:rsidRPr="0050559F">
        <w:rPr>
          <w:i/>
          <w:snapToGrid w:val="0"/>
          <w:vertAlign w:val="superscript"/>
        </w:rPr>
        <w:t>3</w:t>
      </w:r>
      <w:r w:rsidR="00C35AE4" w:rsidRPr="0050559F">
        <w:rPr>
          <w:i/>
          <w:snapToGrid w:val="0"/>
        </w:rPr>
        <w:t>/ngày đêm).</w:t>
      </w:r>
    </w:p>
    <w:p w:rsidR="00C35AE4" w:rsidRPr="0050559F" w:rsidRDefault="00C35AE4" w:rsidP="00706D12">
      <w:pPr>
        <w:spacing w:before="120" w:after="120"/>
        <w:ind w:firstLine="709"/>
        <w:jc w:val="both"/>
        <w:rPr>
          <w:i/>
          <w:snapToGrid w:val="0"/>
        </w:rPr>
      </w:pPr>
      <w:r w:rsidRPr="0050559F">
        <w:rPr>
          <w:i/>
          <w:snapToGrid w:val="0"/>
        </w:rPr>
        <w:t xml:space="preserve">- </w:t>
      </w:r>
      <w:r w:rsidRPr="0050559F">
        <w:rPr>
          <w:snapToGrid w:val="0"/>
        </w:rPr>
        <w:t xml:space="preserve">Đề án, báo cáo xả nước thải vào nguồn nước, công trình thủy lợi </w:t>
      </w:r>
      <w:r w:rsidRPr="0050559F">
        <w:rPr>
          <w:i/>
          <w:snapToGrid w:val="0"/>
        </w:rPr>
        <w:t>(đối với lưu lượng từ 200 m</w:t>
      </w:r>
      <w:r w:rsidRPr="0050559F">
        <w:rPr>
          <w:i/>
          <w:snapToGrid w:val="0"/>
          <w:vertAlign w:val="superscript"/>
        </w:rPr>
        <w:t>3</w:t>
      </w:r>
      <w:r w:rsidRPr="0050559F">
        <w:rPr>
          <w:i/>
          <w:snapToGrid w:val="0"/>
        </w:rPr>
        <w:t xml:space="preserve">/ngày đêm đến </w:t>
      </w:r>
      <w:r w:rsidRPr="0050559F">
        <w:rPr>
          <w:i/>
        </w:rPr>
        <w:t xml:space="preserve">dưới </w:t>
      </w:r>
      <w:r w:rsidRPr="0050559F">
        <w:rPr>
          <w:i/>
          <w:snapToGrid w:val="0"/>
        </w:rPr>
        <w:t>3.000 m</w:t>
      </w:r>
      <w:r w:rsidRPr="0050559F">
        <w:rPr>
          <w:i/>
          <w:snapToGrid w:val="0"/>
          <w:vertAlign w:val="superscript"/>
        </w:rPr>
        <w:t>3</w:t>
      </w:r>
      <w:r w:rsidRPr="0050559F">
        <w:rPr>
          <w:i/>
          <w:snapToGrid w:val="0"/>
        </w:rPr>
        <w:t>/ngày đêm).</w:t>
      </w:r>
    </w:p>
    <w:p w:rsidR="00C35AE4" w:rsidRPr="0050559F" w:rsidRDefault="00C35AE4" w:rsidP="00706D12">
      <w:pPr>
        <w:spacing w:before="120" w:after="120"/>
        <w:ind w:firstLine="709"/>
        <w:jc w:val="both"/>
        <w:rPr>
          <w:rFonts w:eastAsia="Times New Roman"/>
        </w:rPr>
      </w:pPr>
      <w:r w:rsidRPr="0050559F">
        <w:rPr>
          <w:i/>
          <w:snapToGrid w:val="0"/>
        </w:rPr>
        <w:t xml:space="preserve">- </w:t>
      </w:r>
      <w:r w:rsidRPr="0050559F">
        <w:rPr>
          <w:snapToGrid w:val="0"/>
        </w:rPr>
        <w:t>Đề án, báo cáo xả nước thải vào nguồn nước, công trình thủy lợi đối với hoạt động nuôi trồng thủy sản</w:t>
      </w:r>
      <w:r w:rsidRPr="0050559F">
        <w:rPr>
          <w:i/>
          <w:snapToGrid w:val="0"/>
        </w:rPr>
        <w:t xml:space="preserve"> (với lưu lượng dưới 30.000 m</w:t>
      </w:r>
      <w:r w:rsidRPr="0050559F">
        <w:rPr>
          <w:i/>
          <w:snapToGrid w:val="0"/>
          <w:vertAlign w:val="superscript"/>
        </w:rPr>
        <w:t>3</w:t>
      </w:r>
      <w:r w:rsidRPr="0050559F">
        <w:rPr>
          <w:i/>
          <w:snapToGrid w:val="0"/>
        </w:rPr>
        <w:t>/ngày đêm)</w:t>
      </w:r>
      <w:r w:rsidR="005F7F26">
        <w:rPr>
          <w:i/>
          <w:snapToGrid w:val="0"/>
        </w:rPr>
        <w:t>.</w:t>
      </w:r>
    </w:p>
    <w:p w:rsidR="00FE414E" w:rsidRPr="0050559F" w:rsidRDefault="00FE414E" w:rsidP="00706D12">
      <w:pPr>
        <w:spacing w:before="120" w:after="120"/>
        <w:ind w:firstLine="709"/>
        <w:jc w:val="both"/>
        <w:rPr>
          <w:bCs/>
          <w:iCs/>
          <w:lang w:val="vi-VN"/>
        </w:rPr>
      </w:pPr>
      <w:r w:rsidRPr="0050559F">
        <w:rPr>
          <w:rFonts w:eastAsia="Times New Roman"/>
        </w:rPr>
        <w:t>d)</w:t>
      </w:r>
      <w:r w:rsidR="00C35AE4" w:rsidRPr="0050559F">
        <w:rPr>
          <w:rFonts w:eastAsia="Times New Roman"/>
        </w:rPr>
        <w:t xml:space="preserve"> Phí </w:t>
      </w:r>
      <w:r w:rsidR="00C35AE4" w:rsidRPr="0050559F">
        <w:rPr>
          <w:bCs/>
          <w:iCs/>
        </w:rPr>
        <w:t xml:space="preserve">thẩm định </w:t>
      </w:r>
      <w:r w:rsidR="00C35AE4" w:rsidRPr="0050559F">
        <w:rPr>
          <w:bCs/>
          <w:iCs/>
          <w:lang w:val="vi-VN"/>
        </w:rPr>
        <w:t>hồ sơ, điều kiện hành nghề khoan nước dưới đất</w:t>
      </w:r>
      <w:r w:rsidR="00A944F6">
        <w:rPr>
          <w:rFonts w:eastAsia="Times New Roman"/>
        </w:rPr>
        <w:t>theo quy mô</w:t>
      </w:r>
      <w:r w:rsidR="005F7F26">
        <w:rPr>
          <w:rFonts w:eastAsia="Times New Roman"/>
        </w:rPr>
        <w:t>,</w:t>
      </w:r>
      <w:r w:rsidR="00A944F6">
        <w:rPr>
          <w:rFonts w:eastAsia="Times New Roman"/>
        </w:rPr>
        <w:t xml:space="preserve"> cụ thể như</w:t>
      </w:r>
      <w:r w:rsidR="00A944F6" w:rsidRPr="0050559F">
        <w:rPr>
          <w:rFonts w:eastAsia="Times New Roman"/>
        </w:rPr>
        <w:t xml:space="preserve"> sau</w:t>
      </w:r>
      <w:r w:rsidR="002E4454" w:rsidRPr="0050559F">
        <w:rPr>
          <w:bCs/>
          <w:iCs/>
          <w:lang w:val="vi-VN"/>
        </w:rPr>
        <w:t>:</w:t>
      </w:r>
    </w:p>
    <w:p w:rsidR="00015DCC" w:rsidRPr="0050559F" w:rsidRDefault="00015DCC" w:rsidP="00706D12">
      <w:pPr>
        <w:spacing w:before="120" w:after="120"/>
        <w:ind w:firstLine="709"/>
        <w:jc w:val="both"/>
        <w:rPr>
          <w:bCs/>
          <w:i/>
          <w:iCs/>
        </w:rPr>
      </w:pPr>
      <w:r w:rsidRPr="0050559F">
        <w:rPr>
          <w:bCs/>
          <w:iCs/>
        </w:rPr>
        <w:lastRenderedPageBreak/>
        <w:t xml:space="preserve">- </w:t>
      </w:r>
      <w:r w:rsidR="00D633C4" w:rsidRPr="0050559F">
        <w:rPr>
          <w:snapToGrid w:val="0"/>
        </w:rPr>
        <w:t xml:space="preserve">Thẩm định </w:t>
      </w:r>
      <w:r w:rsidR="00D633C4" w:rsidRPr="0050559F">
        <w:rPr>
          <w:bCs/>
          <w:iCs/>
          <w:lang w:val="vi-VN"/>
        </w:rPr>
        <w:t>hồ sơhành nghề khoan nước dưới đất</w:t>
      </w:r>
      <w:r w:rsidR="00D633C4" w:rsidRPr="0050559F">
        <w:rPr>
          <w:snapToGrid w:val="0"/>
        </w:rPr>
        <w:t>với q</w:t>
      </w:r>
      <w:r w:rsidR="00D633C4" w:rsidRPr="0050559F">
        <w:rPr>
          <w:snapToGrid w:val="0"/>
          <w:lang w:val="vi-VN"/>
        </w:rPr>
        <w:t>uy mô nhỏ</w:t>
      </w:r>
      <w:r w:rsidR="00D633C4" w:rsidRPr="0050559F">
        <w:rPr>
          <w:i/>
          <w:snapToGrid w:val="0"/>
        </w:rPr>
        <w:t xml:space="preserve">(trường hợp </w:t>
      </w:r>
      <w:r w:rsidR="00D633C4" w:rsidRPr="0050559F">
        <w:rPr>
          <w:bCs/>
          <w:i/>
          <w:iCs/>
        </w:rPr>
        <w:t>có đường kính ống chống hoặc ống vách nhỏ hơn 110mm và thuộc công trình có lưu lượng nhỏ hơn 200m</w:t>
      </w:r>
      <w:r w:rsidR="00D633C4" w:rsidRPr="0050559F">
        <w:rPr>
          <w:bCs/>
          <w:i/>
          <w:iCs/>
          <w:vertAlign w:val="superscript"/>
        </w:rPr>
        <w:t>3</w:t>
      </w:r>
      <w:r w:rsidR="00D633C4" w:rsidRPr="0050559F">
        <w:rPr>
          <w:bCs/>
          <w:i/>
          <w:iCs/>
        </w:rPr>
        <w:t>/ngày đêm).</w:t>
      </w:r>
    </w:p>
    <w:p w:rsidR="00D633C4" w:rsidRPr="0050559F" w:rsidRDefault="00D633C4" w:rsidP="00706D12">
      <w:pPr>
        <w:spacing w:before="120" w:after="120"/>
        <w:ind w:firstLine="709"/>
        <w:jc w:val="both"/>
      </w:pPr>
      <w:r w:rsidRPr="0050559F">
        <w:rPr>
          <w:bCs/>
          <w:i/>
          <w:iCs/>
        </w:rPr>
        <w:t xml:space="preserve">- </w:t>
      </w:r>
      <w:r w:rsidRPr="0050559F">
        <w:rPr>
          <w:snapToGrid w:val="0"/>
        </w:rPr>
        <w:t xml:space="preserve">Thẩm định </w:t>
      </w:r>
      <w:r w:rsidRPr="0050559F">
        <w:rPr>
          <w:bCs/>
          <w:iCs/>
          <w:lang w:val="vi-VN"/>
        </w:rPr>
        <w:t>hồ sơhành nghề khoan nước dưới đất</w:t>
      </w:r>
      <w:r w:rsidRPr="0050559F">
        <w:rPr>
          <w:snapToGrid w:val="0"/>
        </w:rPr>
        <w:t>với q</w:t>
      </w:r>
      <w:r w:rsidRPr="0050559F">
        <w:rPr>
          <w:snapToGrid w:val="0"/>
          <w:lang w:val="vi-VN"/>
        </w:rPr>
        <w:t>uy mô vừa</w:t>
      </w:r>
      <w:r w:rsidRPr="0050559F">
        <w:rPr>
          <w:i/>
          <w:snapToGrid w:val="0"/>
        </w:rPr>
        <w:t xml:space="preserve">(trường hợp </w:t>
      </w:r>
      <w:r w:rsidRPr="0050559F">
        <w:rPr>
          <w:bCs/>
          <w:i/>
          <w:iCs/>
        </w:rPr>
        <w:t>có đường kính ống chống hoặc ống vách nhỏ hơn 250mm và thuộc công trình có lưu lượng từ 200m</w:t>
      </w:r>
      <w:r w:rsidRPr="0050559F">
        <w:rPr>
          <w:bCs/>
          <w:i/>
          <w:iCs/>
          <w:vertAlign w:val="superscript"/>
        </w:rPr>
        <w:t>3</w:t>
      </w:r>
      <w:r w:rsidRPr="0050559F">
        <w:rPr>
          <w:bCs/>
          <w:i/>
          <w:iCs/>
        </w:rPr>
        <w:t>/ngày đêm đến dưới 3.000 m</w:t>
      </w:r>
      <w:r w:rsidRPr="0050559F">
        <w:rPr>
          <w:bCs/>
          <w:i/>
          <w:iCs/>
          <w:vertAlign w:val="superscript"/>
        </w:rPr>
        <w:t>3</w:t>
      </w:r>
      <w:r w:rsidRPr="0050559F">
        <w:rPr>
          <w:bCs/>
          <w:i/>
          <w:iCs/>
        </w:rPr>
        <w:t>/ngày đêm).</w:t>
      </w:r>
    </w:p>
    <w:p w:rsidR="00334075" w:rsidRPr="0050559F" w:rsidRDefault="00702FB8" w:rsidP="00706D12">
      <w:pPr>
        <w:pStyle w:val="BodyText"/>
        <w:spacing w:before="120" w:after="120" w:line="276" w:lineRule="auto"/>
        <w:ind w:firstLine="709"/>
        <w:jc w:val="both"/>
        <w:rPr>
          <w:b/>
          <w:bCs/>
          <w:sz w:val="28"/>
          <w:szCs w:val="28"/>
        </w:rPr>
      </w:pPr>
      <w:r w:rsidRPr="0050559F">
        <w:rPr>
          <w:b/>
          <w:bCs/>
          <w:sz w:val="28"/>
          <w:szCs w:val="28"/>
        </w:rPr>
        <w:t>8</w:t>
      </w:r>
      <w:r w:rsidR="00334075" w:rsidRPr="0050559F">
        <w:rPr>
          <w:b/>
          <w:bCs/>
          <w:sz w:val="28"/>
          <w:szCs w:val="28"/>
        </w:rPr>
        <w:t>. Mức thu phí</w:t>
      </w:r>
    </w:p>
    <w:p w:rsidR="00AF5670" w:rsidRPr="00945E96" w:rsidRDefault="00A944F6" w:rsidP="00706D12">
      <w:pPr>
        <w:pStyle w:val="BodyText"/>
        <w:spacing w:before="120" w:after="120" w:line="276" w:lineRule="auto"/>
        <w:ind w:firstLine="709"/>
        <w:jc w:val="both"/>
        <w:rPr>
          <w:b/>
          <w:bCs/>
          <w:i/>
          <w:color w:val="000000"/>
          <w:sz w:val="28"/>
          <w:szCs w:val="28"/>
        </w:rPr>
      </w:pPr>
      <w:r w:rsidRPr="00945E96">
        <w:rPr>
          <w:b/>
          <w:bCs/>
          <w:i/>
          <w:color w:val="000000"/>
          <w:sz w:val="28"/>
          <w:szCs w:val="28"/>
        </w:rPr>
        <w:t>a)</w:t>
      </w:r>
      <w:r w:rsidR="00D73642">
        <w:rPr>
          <w:b/>
          <w:bCs/>
          <w:i/>
          <w:color w:val="000000"/>
          <w:sz w:val="28"/>
          <w:szCs w:val="28"/>
        </w:rPr>
        <w:t xml:space="preserve"> </w:t>
      </w:r>
      <w:r w:rsidR="00CB02C9" w:rsidRPr="00945E96">
        <w:rPr>
          <w:b/>
          <w:bCs/>
          <w:i/>
          <w:color w:val="000000"/>
          <w:sz w:val="28"/>
          <w:szCs w:val="28"/>
        </w:rPr>
        <w:t>Căn cứ xác định mức thu</w:t>
      </w:r>
      <w:r w:rsidR="00945E96">
        <w:rPr>
          <w:b/>
          <w:bCs/>
          <w:i/>
          <w:color w:val="000000"/>
          <w:sz w:val="28"/>
          <w:szCs w:val="28"/>
        </w:rPr>
        <w:t>:</w:t>
      </w:r>
    </w:p>
    <w:p w:rsidR="00BF4223" w:rsidRPr="0050559F" w:rsidRDefault="00A944F6" w:rsidP="00706D12">
      <w:pPr>
        <w:widowControl w:val="0"/>
        <w:spacing w:before="120" w:after="120"/>
        <w:ind w:firstLine="709"/>
        <w:jc w:val="both"/>
        <w:rPr>
          <w:bCs/>
        </w:rPr>
      </w:pPr>
      <w:r>
        <w:t>Thực hiện theo quy định tại</w:t>
      </w:r>
      <w:r w:rsidR="00BF4223" w:rsidRPr="0050559F">
        <w:t xml:space="preserve"> Điều 4 Thông tư số </w:t>
      </w:r>
      <w:r w:rsidR="000E2223">
        <w:t>85</w:t>
      </w:r>
      <w:r w:rsidR="00BF4223" w:rsidRPr="0050559F">
        <w:t>/201</w:t>
      </w:r>
      <w:r w:rsidR="000E2223">
        <w:t>9</w:t>
      </w:r>
      <w:r w:rsidR="00BF4223" w:rsidRPr="0050559F">
        <w:t xml:space="preserve">/TT-BTC ngày </w:t>
      </w:r>
      <w:r w:rsidR="000E2223">
        <w:t>29</w:t>
      </w:r>
      <w:r w:rsidR="00BF4223" w:rsidRPr="0050559F">
        <w:t>/11/201</w:t>
      </w:r>
      <w:r w:rsidR="000E2223">
        <w:t>9</w:t>
      </w:r>
      <w:r w:rsidR="00BF4223" w:rsidRPr="0050559F">
        <w:t xml:space="preserve"> của Bộ Tài </w:t>
      </w:r>
      <w:r w:rsidR="000E2BF3">
        <w:rPr>
          <w:lang w:val="vi-VN"/>
        </w:rPr>
        <w:t xml:space="preserve">chính </w:t>
      </w:r>
      <w:r w:rsidR="00BF4223" w:rsidRPr="0050559F">
        <w:t xml:space="preserve">quy định nguyên tắc xác định mức thu phí cần đảm bảo tương quan với mức thu phí, lệ phí đối với hoạt động do cơ quan Trung ương thực hiện; </w:t>
      </w:r>
      <w:r w:rsidR="00BF4223" w:rsidRPr="0050559F">
        <w:rPr>
          <w:lang w:val="vi-VN"/>
        </w:rPr>
        <w:t xml:space="preserve">tham khảo mức thu của các địa phương có </w:t>
      </w:r>
      <w:r w:rsidR="005F7F26">
        <w:rPr>
          <w:color w:val="0070C0"/>
        </w:rPr>
        <w:t>điều kiện</w:t>
      </w:r>
      <w:r w:rsidR="00BF4223" w:rsidRPr="0050559F">
        <w:rPr>
          <w:lang w:val="vi-VN"/>
        </w:rPr>
        <w:t>kinh tế - xã hội tương đồng để bảo đảm sự hài hòa, thống nhất giữa các địa phương</w:t>
      </w:r>
      <w:r w:rsidR="00BF4223" w:rsidRPr="0050559F">
        <w:t xml:space="preserve">. </w:t>
      </w:r>
    </w:p>
    <w:p w:rsidR="005C39A3" w:rsidRPr="002B322D" w:rsidRDefault="00DC3D49" w:rsidP="00706D12">
      <w:pPr>
        <w:pStyle w:val="BodyText"/>
        <w:spacing w:before="120" w:after="120" w:line="276" w:lineRule="auto"/>
        <w:ind w:firstLine="709"/>
        <w:jc w:val="both"/>
        <w:rPr>
          <w:bCs/>
          <w:sz w:val="28"/>
          <w:szCs w:val="28"/>
        </w:rPr>
      </w:pPr>
      <w:r w:rsidRPr="00DC3D49">
        <w:rPr>
          <w:bCs/>
          <w:color w:val="0070C0"/>
          <w:sz w:val="28"/>
          <w:szCs w:val="28"/>
        </w:rPr>
        <w:t>Việc thu các khỏan phí về phí</w:t>
      </w:r>
      <w:r w:rsidR="00BF4223" w:rsidRPr="00DC3D49">
        <w:rPr>
          <w:bCs/>
          <w:color w:val="0070C0"/>
          <w:sz w:val="28"/>
          <w:szCs w:val="28"/>
        </w:rPr>
        <w:t xml:space="preserve"> tài nguyên</w:t>
      </w:r>
      <w:r w:rsidRPr="00DC3D49">
        <w:rPr>
          <w:bCs/>
          <w:color w:val="0070C0"/>
          <w:sz w:val="28"/>
          <w:szCs w:val="28"/>
        </w:rPr>
        <w:t xml:space="preserve"> nước là</w:t>
      </w:r>
      <w:r>
        <w:rPr>
          <w:bCs/>
          <w:color w:val="0070C0"/>
          <w:sz w:val="28"/>
          <w:szCs w:val="28"/>
        </w:rPr>
        <w:t xml:space="preserve"> nhằm bảo vệ nguồn tài nguyên</w:t>
      </w:r>
      <w:r w:rsidR="00BF4223" w:rsidRPr="00DC3D49">
        <w:rPr>
          <w:bCs/>
          <w:color w:val="0070C0"/>
          <w:sz w:val="28"/>
          <w:szCs w:val="28"/>
        </w:rPr>
        <w:t xml:space="preserve"> thiên </w:t>
      </w:r>
      <w:r w:rsidR="00BF4223" w:rsidRPr="0050559F">
        <w:rPr>
          <w:bCs/>
          <w:sz w:val="28"/>
          <w:szCs w:val="28"/>
        </w:rPr>
        <w:t xml:space="preserve">nhiên và bảo vệ môi trường; hạn chế các </w:t>
      </w:r>
      <w:r w:rsidR="00BF4223" w:rsidRPr="0050559F">
        <w:rPr>
          <w:bCs/>
          <w:sz w:val="28"/>
          <w:szCs w:val="28"/>
          <w:lang w:val="vi-VN"/>
        </w:rPr>
        <w:t>tổ chức, cá nhân</w:t>
      </w:r>
      <w:r w:rsidR="00BF4223" w:rsidRPr="0050559F">
        <w:rPr>
          <w:sz w:val="28"/>
          <w:szCs w:val="28"/>
          <w:lang w:val="vi-VN"/>
        </w:rPr>
        <w:t xml:space="preserve">thăm dò, khai thác, sử dụng </w:t>
      </w:r>
      <w:r w:rsidR="00BF4223" w:rsidRPr="0050559F">
        <w:rPr>
          <w:sz w:val="28"/>
          <w:szCs w:val="28"/>
        </w:rPr>
        <w:t>nước dưới đất; đồng thời sử dụng tiết kiệm, hiệu quả nguồn tài nguyên nước, hạn chế xả nước thải vào nguồn nước. Mức thu phí được xác định c</w:t>
      </w:r>
      <w:r w:rsidR="00BF4223" w:rsidRPr="0050559F">
        <w:rPr>
          <w:bCs/>
          <w:sz w:val="28"/>
          <w:szCs w:val="28"/>
        </w:rPr>
        <w:t>ăn cứ kế</w:t>
      </w:r>
      <w:r w:rsidR="000E2223">
        <w:rPr>
          <w:bCs/>
          <w:sz w:val="28"/>
          <w:szCs w:val="28"/>
        </w:rPr>
        <w:t>t quả</w:t>
      </w:r>
      <w:r w:rsidR="00BF4223" w:rsidRPr="0050559F">
        <w:rPr>
          <w:bCs/>
          <w:sz w:val="28"/>
          <w:szCs w:val="28"/>
        </w:rPr>
        <w:t xml:space="preserve"> thu, chi phí </w:t>
      </w:r>
      <w:r>
        <w:rPr>
          <w:bCs/>
          <w:sz w:val="28"/>
          <w:szCs w:val="28"/>
        </w:rPr>
        <w:t>(</w:t>
      </w:r>
      <w:r w:rsidR="00BF4223" w:rsidRPr="0050559F">
        <w:rPr>
          <w:bCs/>
          <w:sz w:val="28"/>
          <w:szCs w:val="28"/>
        </w:rPr>
        <w:t xml:space="preserve">theo </w:t>
      </w:r>
      <w:r w:rsidR="000E2BF3" w:rsidRPr="00DC3D49">
        <w:rPr>
          <w:color w:val="0070C0"/>
          <w:sz w:val="28"/>
          <w:szCs w:val="28"/>
          <w:lang w:val="vi-VN"/>
        </w:rPr>
        <w:t>Nghị quyết số 64/</w:t>
      </w:r>
      <w:r w:rsidR="00D32EBE" w:rsidRPr="00DC3D49">
        <w:rPr>
          <w:color w:val="0070C0"/>
          <w:sz w:val="28"/>
          <w:szCs w:val="28"/>
          <w:lang w:val="vi-VN"/>
        </w:rPr>
        <w:t>2017/</w:t>
      </w:r>
      <w:r w:rsidR="000E2BF3" w:rsidRPr="00DC3D49">
        <w:rPr>
          <w:color w:val="0070C0"/>
          <w:sz w:val="28"/>
          <w:szCs w:val="28"/>
          <w:lang w:val="vi-VN"/>
        </w:rPr>
        <w:t>NQ-HĐND</w:t>
      </w:r>
      <w:r>
        <w:rPr>
          <w:color w:val="0070C0"/>
          <w:sz w:val="28"/>
          <w:szCs w:val="28"/>
        </w:rPr>
        <w:t>)</w:t>
      </w:r>
      <w:r w:rsidR="00BF4223" w:rsidRPr="0050559F">
        <w:rPr>
          <w:bCs/>
          <w:sz w:val="28"/>
          <w:szCs w:val="28"/>
        </w:rPr>
        <w:t xml:space="preserve">và dự toán thu chi,mức thu phí được xác định trên cơ sở tính toán đủ các chi phí thẩm định cấp phép như: </w:t>
      </w:r>
      <w:r w:rsidRPr="0050559F">
        <w:rPr>
          <w:bCs/>
          <w:sz w:val="28"/>
          <w:szCs w:val="28"/>
        </w:rPr>
        <w:t xml:space="preserve">Lấy </w:t>
      </w:r>
      <w:r w:rsidR="00BF4223" w:rsidRPr="0050559F">
        <w:rPr>
          <w:bCs/>
          <w:sz w:val="28"/>
          <w:szCs w:val="28"/>
        </w:rPr>
        <w:t xml:space="preserve">ý kiến các chuyên gia trong lĩnh vực tài nguyên nước (đối với hồ sơ có lưu lượng lớn); chi phí thuê xe để khảo sát thực tế tại khu vực </w:t>
      </w:r>
      <w:r>
        <w:rPr>
          <w:bCs/>
          <w:color w:val="0070C0"/>
          <w:sz w:val="28"/>
          <w:szCs w:val="28"/>
        </w:rPr>
        <w:t>cấp</w:t>
      </w:r>
      <w:r w:rsidR="00BF4223" w:rsidRPr="0050559F">
        <w:rPr>
          <w:bCs/>
          <w:sz w:val="28"/>
          <w:szCs w:val="28"/>
        </w:rPr>
        <w:t xml:space="preserve"> phép; chi phí văn phòng phẩm phục vụ cho công tác thẩm định hồ sơ và</w:t>
      </w:r>
      <w:r w:rsidR="000E2BF3">
        <w:rPr>
          <w:bCs/>
          <w:sz w:val="28"/>
          <w:szCs w:val="28"/>
          <w:lang w:val="vi-VN"/>
        </w:rPr>
        <w:t xml:space="preserve"> chi phí thu mẫu, phân tích mẫu đối chứng phục vụ công tác </w:t>
      </w:r>
      <w:r w:rsidR="000E2BF3" w:rsidRPr="000E2BF3">
        <w:rPr>
          <w:bCs/>
          <w:sz w:val="28"/>
          <w:szCs w:val="28"/>
        </w:rPr>
        <w:t>thẩm định đề án, báo cáo xả nước thải vào nguồn nước, công trình thủy lợi</w:t>
      </w:r>
      <w:r w:rsidRPr="00DC3D49">
        <w:rPr>
          <w:bCs/>
          <w:color w:val="0070C0"/>
          <w:sz w:val="28"/>
          <w:szCs w:val="28"/>
          <w:lang w:val="vi-VN"/>
        </w:rPr>
        <w:t xml:space="preserve">hiện nay còn phù hợp </w:t>
      </w:r>
      <w:r>
        <w:rPr>
          <w:bCs/>
          <w:color w:val="0070C0"/>
          <w:sz w:val="28"/>
          <w:szCs w:val="28"/>
        </w:rPr>
        <w:t xml:space="preserve">theo mức thu, chi theo quy định tại </w:t>
      </w:r>
      <w:r w:rsidRPr="00DC3D49">
        <w:rPr>
          <w:color w:val="0070C0"/>
          <w:sz w:val="28"/>
          <w:szCs w:val="28"/>
          <w:lang w:val="vi-VN"/>
        </w:rPr>
        <w:t>Nghị quyết số 64/2017/NQ-HĐND</w:t>
      </w:r>
      <w:r w:rsidR="005C39A3">
        <w:rPr>
          <w:bCs/>
          <w:sz w:val="28"/>
          <w:szCs w:val="28"/>
        </w:rPr>
        <w:t>.</w:t>
      </w:r>
      <w:r w:rsidRPr="00DC3D49">
        <w:rPr>
          <w:bCs/>
          <w:color w:val="0070C0"/>
          <w:sz w:val="28"/>
          <w:szCs w:val="28"/>
        </w:rPr>
        <w:t xml:space="preserve">Vì vậy, Đề án phí xác định </w:t>
      </w:r>
      <w:r>
        <w:rPr>
          <w:bCs/>
          <w:color w:val="0070C0"/>
          <w:sz w:val="28"/>
          <w:szCs w:val="28"/>
        </w:rPr>
        <w:t>m</w:t>
      </w:r>
      <w:r w:rsidR="005C39A3" w:rsidRPr="00DC3D49">
        <w:rPr>
          <w:bCs/>
          <w:color w:val="0070C0"/>
          <w:sz w:val="28"/>
          <w:szCs w:val="28"/>
        </w:rPr>
        <w:t xml:space="preserve">ức </w:t>
      </w:r>
      <w:r w:rsidR="005C39A3" w:rsidRPr="002B322D">
        <w:rPr>
          <w:bCs/>
          <w:sz w:val="28"/>
          <w:szCs w:val="28"/>
        </w:rPr>
        <w:t xml:space="preserve">thu phí </w:t>
      </w:r>
      <w:r w:rsidR="00D32EBE" w:rsidRPr="00D32EBE">
        <w:rPr>
          <w:bCs/>
          <w:sz w:val="28"/>
          <w:szCs w:val="28"/>
        </w:rPr>
        <w:t>phí thẩm định hồ sơ, điều kiện, đề án, báo cáo thăm dò, đánh giá trữ lượng khai thác nước dưới đất, hành nghề khoan nước dưới đất, sử dụng nước mặt, xả nước thải vào nguồn nước, công trình thủy lợi trên địa bàn tỉnh Đồng Nai</w:t>
      </w:r>
      <w:r>
        <w:rPr>
          <w:bCs/>
          <w:color w:val="0070C0"/>
          <w:sz w:val="28"/>
          <w:szCs w:val="28"/>
        </w:rPr>
        <w:t xml:space="preserve">lấy </w:t>
      </w:r>
      <w:r w:rsidR="00D32EBE">
        <w:rPr>
          <w:bCs/>
          <w:sz w:val="28"/>
          <w:szCs w:val="28"/>
          <w:lang w:val="vi-VN"/>
        </w:rPr>
        <w:t xml:space="preserve">bằng mức thu quy định tại Nghị quyết số </w:t>
      </w:r>
      <w:r w:rsidR="00D32EBE">
        <w:rPr>
          <w:sz w:val="28"/>
          <w:szCs w:val="28"/>
          <w:lang w:val="vi-VN"/>
        </w:rPr>
        <w:t>64/2017/NQ-HĐND</w:t>
      </w:r>
      <w:r w:rsidR="005C39A3" w:rsidRPr="002B322D">
        <w:rPr>
          <w:bCs/>
          <w:sz w:val="28"/>
          <w:szCs w:val="28"/>
        </w:rPr>
        <w:t>.</w:t>
      </w:r>
    </w:p>
    <w:p w:rsidR="00945E96" w:rsidRPr="00945E96" w:rsidRDefault="00945E96" w:rsidP="00945E96">
      <w:pPr>
        <w:pStyle w:val="BodyText"/>
        <w:spacing w:before="120" w:after="120" w:line="276" w:lineRule="auto"/>
        <w:ind w:firstLine="709"/>
        <w:jc w:val="both"/>
        <w:rPr>
          <w:color w:val="0070C0"/>
          <w:sz w:val="28"/>
          <w:szCs w:val="28"/>
          <w:lang w:val="vi-VN"/>
        </w:rPr>
      </w:pPr>
      <w:r w:rsidRPr="00945E96">
        <w:rPr>
          <w:color w:val="0070C0"/>
          <w:sz w:val="28"/>
          <w:szCs w:val="28"/>
        </w:rPr>
        <w:t xml:space="preserve">Mức thu phí đối với </w:t>
      </w:r>
      <w:r w:rsidR="0072502D" w:rsidRPr="00945E96">
        <w:rPr>
          <w:color w:val="0070C0"/>
          <w:sz w:val="28"/>
          <w:szCs w:val="28"/>
          <w:lang w:val="vi-VN"/>
        </w:rPr>
        <w:t>các trường hợp</w:t>
      </w:r>
      <w:r w:rsidR="00A944F6" w:rsidRPr="00945E96">
        <w:rPr>
          <w:color w:val="0070C0"/>
          <w:sz w:val="28"/>
          <w:szCs w:val="28"/>
        </w:rPr>
        <w:t>g</w:t>
      </w:r>
      <w:r w:rsidR="00A457BA" w:rsidRPr="00945E96">
        <w:rPr>
          <w:color w:val="0070C0"/>
          <w:sz w:val="28"/>
          <w:szCs w:val="28"/>
          <w:lang w:val="vi-VN"/>
        </w:rPr>
        <w:t>ia hạn, điều chỉnh, bổ sung giấ</w:t>
      </w:r>
      <w:r w:rsidRPr="00945E96">
        <w:rPr>
          <w:color w:val="0070C0"/>
          <w:sz w:val="28"/>
          <w:szCs w:val="28"/>
          <w:lang w:val="vi-VN"/>
        </w:rPr>
        <w:t>y phép</w:t>
      </w:r>
      <w:r w:rsidRPr="00945E96">
        <w:rPr>
          <w:color w:val="0070C0"/>
          <w:sz w:val="28"/>
          <w:szCs w:val="28"/>
        </w:rPr>
        <w:t xml:space="preserve">: Căn cứ điểm a14 Khoản 2 Điều 3 Thông tư số 02/2014/TT-BTC ngày 02/01/2014 của Bộ Tài chính hướng dẫn về phí và lệ phí thuộc thẩm quyền quyết định của Hội đồng nhân dân tỉnh, thành phố trực thuộc Trung ương quy định trường hợp </w:t>
      </w:r>
      <w:r w:rsidRPr="002B7404">
        <w:rPr>
          <w:i/>
          <w:color w:val="0070C0"/>
          <w:sz w:val="28"/>
          <w:szCs w:val="28"/>
        </w:rPr>
        <w:t xml:space="preserve">“Thẩm định gia hạn, bổ sung (giấy phép) áp dụng mức thu tối đa bằng 50% (năm mươi phần trăm) mức thu quy định nêu trên (tức mức thu cấp giấy phép </w:t>
      </w:r>
      <w:r w:rsidRPr="002B7404">
        <w:rPr>
          <w:i/>
          <w:color w:val="0070C0"/>
          <w:sz w:val="28"/>
          <w:szCs w:val="28"/>
          <w:lang w:val="vi-VN"/>
        </w:rPr>
        <w:t>lần đầu</w:t>
      </w:r>
      <w:r w:rsidRPr="002B7404">
        <w:rPr>
          <w:i/>
          <w:color w:val="0070C0"/>
          <w:sz w:val="28"/>
          <w:szCs w:val="28"/>
        </w:rPr>
        <w:t>)”</w:t>
      </w:r>
      <w:r w:rsidRPr="00945E96">
        <w:rPr>
          <w:color w:val="0070C0"/>
          <w:sz w:val="28"/>
          <w:szCs w:val="28"/>
        </w:rPr>
        <w:t xml:space="preserve">. Tuy nhiên, theo quy định tại Thông tư số 250/2016/TT-BTC ngày 11/11/2016 và Thông tư số 85/2019/TT-BTC ngày </w:t>
      </w:r>
      <w:r w:rsidRPr="00945E96">
        <w:rPr>
          <w:color w:val="0070C0"/>
          <w:sz w:val="28"/>
          <w:szCs w:val="28"/>
        </w:rPr>
        <w:lastRenderedPageBreak/>
        <w:t xml:space="preserve">29/11/2019 của Bộ Tài chính không quy định mức thu đối với trường hợp gia hạn, điều chỉnh, bổ sung giấy phép trong lĩnh vực tài nguyên nước. Hơn nữa, quy trình thẩm định đối với trường hợp gia hạn, điều chỉnh, bổ sung giấy phép cũng thực hiện như thẩm định cấp phép lần đầu. Vì vậy, </w:t>
      </w:r>
      <w:r w:rsidR="002B7404" w:rsidRPr="00945E96">
        <w:rPr>
          <w:color w:val="0070C0"/>
          <w:sz w:val="28"/>
          <w:szCs w:val="28"/>
        </w:rPr>
        <w:t xml:space="preserve">Đề </w:t>
      </w:r>
      <w:r w:rsidRPr="00945E96">
        <w:rPr>
          <w:color w:val="0070C0"/>
          <w:sz w:val="28"/>
          <w:szCs w:val="28"/>
        </w:rPr>
        <w:t>án phí quy định mức thu đối với trường hợp gia hạn, điều chỉnh, bổ sung giấy phép trong lĩnh vực tài nguyên nước áp dụng bằng với mức thu phí khi cấp giấy phép lần đầu.</w:t>
      </w:r>
    </w:p>
    <w:p w:rsidR="00CB02C9" w:rsidRPr="00AA4D76" w:rsidRDefault="00CB02C9" w:rsidP="00706D12">
      <w:pPr>
        <w:pStyle w:val="BodyText"/>
        <w:spacing w:before="120" w:after="120" w:line="276" w:lineRule="auto"/>
        <w:ind w:firstLine="709"/>
        <w:jc w:val="both"/>
        <w:rPr>
          <w:bCs/>
          <w:color w:val="000000" w:themeColor="text1"/>
          <w:sz w:val="28"/>
          <w:szCs w:val="28"/>
        </w:rPr>
      </w:pPr>
      <w:r w:rsidRPr="00AA4D76">
        <w:rPr>
          <w:bCs/>
          <w:color w:val="000000" w:themeColor="text1"/>
          <w:sz w:val="28"/>
          <w:szCs w:val="28"/>
        </w:rPr>
        <w:t xml:space="preserve">- Dự toán thu phí </w:t>
      </w:r>
      <w:r w:rsidR="00C41C71" w:rsidRPr="00AA4D76">
        <w:rPr>
          <w:bCs/>
          <w:color w:val="000000" w:themeColor="text1"/>
          <w:sz w:val="28"/>
          <w:szCs w:val="28"/>
          <w:lang w:val="vi-VN"/>
        </w:rPr>
        <w:t>0</w:t>
      </w:r>
      <w:r w:rsidRPr="00AA4D76">
        <w:rPr>
          <w:bCs/>
          <w:color w:val="000000" w:themeColor="text1"/>
          <w:sz w:val="28"/>
          <w:szCs w:val="28"/>
        </w:rPr>
        <w:t xml:space="preserve">1 năm: </w:t>
      </w:r>
      <w:r w:rsidR="00C41C71" w:rsidRPr="00AA4D76">
        <w:rPr>
          <w:bCs/>
          <w:color w:val="000000" w:themeColor="text1"/>
          <w:sz w:val="28"/>
          <w:szCs w:val="28"/>
          <w:lang w:val="vi-VN"/>
        </w:rPr>
        <w:t>742.500.000</w:t>
      </w:r>
      <w:r w:rsidRPr="00AA4D76">
        <w:rPr>
          <w:bCs/>
          <w:color w:val="000000" w:themeColor="text1"/>
          <w:sz w:val="28"/>
          <w:szCs w:val="28"/>
        </w:rPr>
        <w:t xml:space="preserve"> đồng,</w:t>
      </w:r>
    </w:p>
    <w:p w:rsidR="00CB02C9" w:rsidRPr="00AA4D76" w:rsidRDefault="00CB02C9" w:rsidP="00706D12">
      <w:pPr>
        <w:pStyle w:val="BodyText"/>
        <w:spacing w:before="120" w:after="120" w:line="276" w:lineRule="auto"/>
        <w:ind w:firstLine="709"/>
        <w:jc w:val="both"/>
        <w:rPr>
          <w:bCs/>
          <w:color w:val="000000" w:themeColor="text1"/>
          <w:sz w:val="28"/>
          <w:szCs w:val="28"/>
        </w:rPr>
      </w:pPr>
      <w:r w:rsidRPr="00AA4D76">
        <w:rPr>
          <w:bCs/>
          <w:color w:val="000000" w:themeColor="text1"/>
          <w:sz w:val="28"/>
          <w:szCs w:val="28"/>
        </w:rPr>
        <w:t xml:space="preserve">- Dự toán chi 1 năm: </w:t>
      </w:r>
      <w:r w:rsidR="00C41C71" w:rsidRPr="00AA4D76">
        <w:rPr>
          <w:bCs/>
          <w:color w:val="000000" w:themeColor="text1"/>
          <w:sz w:val="28"/>
          <w:szCs w:val="28"/>
          <w:lang w:val="vi-VN"/>
        </w:rPr>
        <w:t>719.025.000</w:t>
      </w:r>
      <w:r w:rsidRPr="00AA4D76">
        <w:rPr>
          <w:bCs/>
          <w:color w:val="000000" w:themeColor="text1"/>
          <w:sz w:val="28"/>
          <w:szCs w:val="28"/>
        </w:rPr>
        <w:t xml:space="preserve"> đồng</w:t>
      </w:r>
    </w:p>
    <w:p w:rsidR="00CB02C9" w:rsidRPr="00AA4D76" w:rsidRDefault="00CB02C9" w:rsidP="00706D12">
      <w:pPr>
        <w:pStyle w:val="BodyText"/>
        <w:spacing w:before="120" w:after="120" w:line="276" w:lineRule="auto"/>
        <w:ind w:firstLine="709"/>
        <w:jc w:val="both"/>
        <w:rPr>
          <w:bCs/>
          <w:color w:val="000000" w:themeColor="text1"/>
          <w:sz w:val="28"/>
          <w:szCs w:val="28"/>
        </w:rPr>
      </w:pPr>
      <w:r w:rsidRPr="00AA4D76">
        <w:rPr>
          <w:bCs/>
          <w:color w:val="000000" w:themeColor="text1"/>
          <w:sz w:val="28"/>
          <w:szCs w:val="28"/>
        </w:rPr>
        <w:t xml:space="preserve">- Chênh lệch thu chi: </w:t>
      </w:r>
      <w:r w:rsidR="00B3258B" w:rsidRPr="00AA4D76">
        <w:rPr>
          <w:bCs/>
          <w:color w:val="000000" w:themeColor="text1"/>
          <w:sz w:val="28"/>
          <w:szCs w:val="28"/>
          <w:lang w:val="vi-VN"/>
        </w:rPr>
        <w:t>23.475.000</w:t>
      </w:r>
      <w:r w:rsidRPr="00AA4D76">
        <w:rPr>
          <w:bCs/>
          <w:color w:val="000000" w:themeColor="text1"/>
          <w:sz w:val="28"/>
          <w:szCs w:val="28"/>
        </w:rPr>
        <w:t xml:space="preserve"> đồng</w:t>
      </w:r>
    </w:p>
    <w:p w:rsidR="00CB02C9" w:rsidRPr="00AA4D76" w:rsidRDefault="00CB02C9" w:rsidP="00706D12">
      <w:pPr>
        <w:pStyle w:val="BodyText"/>
        <w:spacing w:before="120" w:after="120" w:line="276" w:lineRule="auto"/>
        <w:ind w:firstLine="709"/>
        <w:jc w:val="both"/>
        <w:rPr>
          <w:bCs/>
          <w:i/>
          <w:color w:val="000000" w:themeColor="text1"/>
          <w:sz w:val="28"/>
          <w:szCs w:val="28"/>
        </w:rPr>
      </w:pPr>
      <w:r w:rsidRPr="00AA4D76">
        <w:rPr>
          <w:bCs/>
          <w:i/>
          <w:color w:val="000000" w:themeColor="text1"/>
          <w:sz w:val="28"/>
          <w:szCs w:val="28"/>
        </w:rPr>
        <w:t>(</w:t>
      </w:r>
      <w:r w:rsidR="00B3258B" w:rsidRPr="00AA4D76">
        <w:rPr>
          <w:bCs/>
          <w:i/>
          <w:color w:val="000000" w:themeColor="text1"/>
          <w:sz w:val="28"/>
          <w:szCs w:val="28"/>
          <w:lang w:val="vi-VN"/>
        </w:rPr>
        <w:t xml:space="preserve">Chi tiết tại các </w:t>
      </w:r>
      <w:r w:rsidR="005202DD" w:rsidRPr="00AA4D76">
        <w:rPr>
          <w:bCs/>
          <w:i/>
          <w:color w:val="000000" w:themeColor="text1"/>
          <w:sz w:val="28"/>
          <w:szCs w:val="28"/>
          <w:lang w:val="vi-VN"/>
        </w:rPr>
        <w:t xml:space="preserve">Phụ </w:t>
      </w:r>
      <w:r w:rsidR="00B3258B" w:rsidRPr="00AA4D76">
        <w:rPr>
          <w:bCs/>
          <w:i/>
          <w:color w:val="000000" w:themeColor="text1"/>
          <w:sz w:val="28"/>
          <w:szCs w:val="28"/>
          <w:lang w:val="vi-VN"/>
        </w:rPr>
        <w:t>lục 2,3,4</w:t>
      </w:r>
      <w:r w:rsidR="005202DD">
        <w:rPr>
          <w:bCs/>
          <w:i/>
          <w:color w:val="000000" w:themeColor="text1"/>
          <w:sz w:val="28"/>
          <w:szCs w:val="28"/>
        </w:rPr>
        <w:t xml:space="preserve"> và </w:t>
      </w:r>
      <w:r w:rsidR="00B3258B" w:rsidRPr="00AA4D76">
        <w:rPr>
          <w:bCs/>
          <w:i/>
          <w:color w:val="000000" w:themeColor="text1"/>
          <w:sz w:val="28"/>
          <w:szCs w:val="28"/>
          <w:lang w:val="vi-VN"/>
        </w:rPr>
        <w:t>5</w:t>
      </w:r>
      <w:r w:rsidRPr="00AA4D76">
        <w:rPr>
          <w:bCs/>
          <w:i/>
          <w:color w:val="000000" w:themeColor="text1"/>
          <w:sz w:val="28"/>
          <w:szCs w:val="28"/>
        </w:rPr>
        <w:t>)</w:t>
      </w:r>
    </w:p>
    <w:p w:rsidR="00BF4223" w:rsidRPr="0050559F" w:rsidRDefault="00BF4223" w:rsidP="00706D12">
      <w:pPr>
        <w:pStyle w:val="BodyText"/>
        <w:spacing w:before="120" w:after="120" w:line="276" w:lineRule="auto"/>
        <w:ind w:firstLine="709"/>
        <w:jc w:val="both"/>
        <w:rPr>
          <w:bCs/>
          <w:i/>
          <w:sz w:val="28"/>
          <w:szCs w:val="28"/>
        </w:rPr>
      </w:pPr>
      <w:r w:rsidRPr="00AA4D76">
        <w:rPr>
          <w:bCs/>
          <w:color w:val="000000" w:themeColor="text1"/>
          <w:sz w:val="28"/>
          <w:szCs w:val="28"/>
        </w:rPr>
        <w:t>Trên cơ sở phân tích các chi phí thực hiện thẩm định nêu trên, việc</w:t>
      </w:r>
      <w:r w:rsidRPr="0050559F">
        <w:rPr>
          <w:bCs/>
          <w:sz w:val="28"/>
          <w:szCs w:val="28"/>
        </w:rPr>
        <w:t xml:space="preserve"> xác định mức thu cho từng hồ sơ cụ thể, thể hiện bằng các mức phí cho từng nội dung được nêu tại </w:t>
      </w:r>
      <w:r w:rsidR="005202DD">
        <w:rPr>
          <w:bCs/>
          <w:sz w:val="28"/>
          <w:szCs w:val="28"/>
        </w:rPr>
        <w:t>các bả</w:t>
      </w:r>
      <w:r w:rsidR="008D2A7E">
        <w:rPr>
          <w:bCs/>
          <w:sz w:val="28"/>
          <w:szCs w:val="28"/>
        </w:rPr>
        <w:t>ng biểu của điểm b</w:t>
      </w:r>
      <w:r w:rsidR="00A944F6">
        <w:rPr>
          <w:bCs/>
          <w:sz w:val="28"/>
          <w:szCs w:val="28"/>
        </w:rPr>
        <w:t>dưới đây</w:t>
      </w:r>
      <w:r w:rsidRPr="0050559F">
        <w:rPr>
          <w:bCs/>
          <w:sz w:val="28"/>
          <w:szCs w:val="28"/>
        </w:rPr>
        <w:t>.</w:t>
      </w:r>
    </w:p>
    <w:p w:rsidR="00AF5670" w:rsidRPr="002B7404" w:rsidRDefault="00A944F6" w:rsidP="00706D12">
      <w:pPr>
        <w:pStyle w:val="BodyText"/>
        <w:spacing w:before="120" w:after="120" w:line="276" w:lineRule="auto"/>
        <w:ind w:firstLine="709"/>
        <w:jc w:val="both"/>
        <w:rPr>
          <w:b/>
          <w:bCs/>
          <w:i/>
          <w:sz w:val="28"/>
          <w:szCs w:val="28"/>
          <w:lang w:val="vi-VN"/>
        </w:rPr>
      </w:pPr>
      <w:r w:rsidRPr="002B7404">
        <w:rPr>
          <w:b/>
          <w:bCs/>
          <w:i/>
          <w:sz w:val="28"/>
          <w:szCs w:val="28"/>
        </w:rPr>
        <w:t>b)</w:t>
      </w:r>
      <w:r w:rsidR="00AF5670" w:rsidRPr="002B7404">
        <w:rPr>
          <w:b/>
          <w:bCs/>
          <w:i/>
          <w:sz w:val="28"/>
          <w:szCs w:val="28"/>
        </w:rPr>
        <w:t xml:space="preserve"> Mức thu phí</w:t>
      </w:r>
      <w:r w:rsidR="002B7404">
        <w:rPr>
          <w:b/>
          <w:bCs/>
          <w:i/>
          <w:sz w:val="28"/>
          <w:szCs w:val="28"/>
        </w:rPr>
        <w:t>:</w:t>
      </w:r>
    </w:p>
    <w:p w:rsidR="00334075" w:rsidRPr="008D2A7E" w:rsidRDefault="00A944F6" w:rsidP="00706D12">
      <w:pPr>
        <w:pStyle w:val="BodyText"/>
        <w:spacing w:before="120" w:after="120" w:line="276" w:lineRule="auto"/>
        <w:ind w:firstLine="709"/>
        <w:jc w:val="both"/>
        <w:rPr>
          <w:bCs/>
          <w:iCs/>
          <w:sz w:val="28"/>
          <w:szCs w:val="28"/>
        </w:rPr>
      </w:pPr>
      <w:r>
        <w:rPr>
          <w:bCs/>
          <w:iCs/>
          <w:sz w:val="28"/>
          <w:szCs w:val="28"/>
        </w:rPr>
        <w:t>b</w:t>
      </w:r>
      <w:r w:rsidR="0072502D">
        <w:rPr>
          <w:bCs/>
          <w:iCs/>
          <w:sz w:val="28"/>
          <w:szCs w:val="28"/>
          <w:lang w:val="vi-VN"/>
        </w:rPr>
        <w:t>1)</w:t>
      </w:r>
      <w:r>
        <w:rPr>
          <w:bCs/>
          <w:iCs/>
          <w:sz w:val="28"/>
          <w:szCs w:val="28"/>
        </w:rPr>
        <w:t>T</w:t>
      </w:r>
      <w:r w:rsidR="00067F33" w:rsidRPr="0050559F">
        <w:rPr>
          <w:bCs/>
          <w:iCs/>
          <w:sz w:val="28"/>
          <w:szCs w:val="28"/>
        </w:rPr>
        <w:t>hẩm địnhđề án, báo cáo thăm dò, khai thác, sử dụng nước dưới đất</w:t>
      </w:r>
      <w:r w:rsidR="0032492C">
        <w:rPr>
          <w:bCs/>
          <w:iCs/>
          <w:sz w:val="28"/>
          <w:szCs w:val="28"/>
        </w:rPr>
        <w:t xml:space="preserve"> (thẩm định lần đầu, gia hạn, điều chỉnh, bổ sung)</w:t>
      </w:r>
      <w:r w:rsidR="008D2A7E">
        <w:rPr>
          <w:bCs/>
          <w:iCs/>
          <w:sz w:val="28"/>
          <w:szCs w:val="28"/>
        </w:rPr>
        <w:t>.</w:t>
      </w:r>
    </w:p>
    <w:p w:rsidR="0032492C" w:rsidRPr="0050559F" w:rsidRDefault="00EE0799" w:rsidP="008D2A7E">
      <w:pPr>
        <w:pStyle w:val="BodyText"/>
        <w:spacing w:before="120" w:after="120" w:line="288" w:lineRule="auto"/>
        <w:ind w:firstLine="709"/>
        <w:jc w:val="right"/>
        <w:rPr>
          <w:i/>
          <w:snapToGrid w:val="0"/>
          <w:sz w:val="28"/>
          <w:szCs w:val="28"/>
        </w:rPr>
      </w:pPr>
      <w:r w:rsidRPr="0050559F">
        <w:rPr>
          <w:i/>
          <w:snapToGrid w:val="0"/>
          <w:sz w:val="28"/>
          <w:szCs w:val="28"/>
        </w:rPr>
        <w:t>Đơn vị tính: đồng/đề</w:t>
      </w:r>
      <w:r w:rsidR="001642C9" w:rsidRPr="0050559F">
        <w:rPr>
          <w:i/>
          <w:snapToGrid w:val="0"/>
          <w:sz w:val="28"/>
          <w:szCs w:val="28"/>
        </w:rPr>
        <w:t xml:space="preserve"> án, báo cáo</w:t>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6318"/>
        <w:gridCol w:w="1977"/>
      </w:tblGrid>
      <w:tr w:rsidR="00CC6110" w:rsidRPr="0050559F" w:rsidTr="00CC6110">
        <w:tc>
          <w:tcPr>
            <w:tcW w:w="817" w:type="dxa"/>
            <w:shd w:val="clear" w:color="auto" w:fill="auto"/>
            <w:vAlign w:val="center"/>
          </w:tcPr>
          <w:p w:rsidR="00CC6110" w:rsidRPr="0050559F" w:rsidRDefault="00CC6110" w:rsidP="00C34F36">
            <w:pPr>
              <w:widowControl w:val="0"/>
              <w:spacing w:before="120" w:after="120" w:line="288" w:lineRule="auto"/>
              <w:jc w:val="center"/>
              <w:rPr>
                <w:b/>
                <w:bCs/>
                <w:snapToGrid w:val="0"/>
              </w:rPr>
            </w:pPr>
            <w:r w:rsidRPr="0050559F">
              <w:rPr>
                <w:b/>
                <w:bCs/>
                <w:snapToGrid w:val="0"/>
              </w:rPr>
              <w:t>SốTT</w:t>
            </w:r>
          </w:p>
        </w:tc>
        <w:tc>
          <w:tcPr>
            <w:tcW w:w="6379" w:type="dxa"/>
            <w:shd w:val="clear" w:color="auto" w:fill="auto"/>
            <w:vAlign w:val="center"/>
          </w:tcPr>
          <w:p w:rsidR="00CC6110" w:rsidRPr="0050559F" w:rsidRDefault="00CC6110" w:rsidP="00C34F36">
            <w:pPr>
              <w:widowControl w:val="0"/>
              <w:spacing w:before="120" w:after="120" w:line="288" w:lineRule="auto"/>
              <w:jc w:val="center"/>
              <w:rPr>
                <w:b/>
                <w:bCs/>
                <w:snapToGrid w:val="0"/>
              </w:rPr>
            </w:pPr>
            <w:r w:rsidRPr="0050559F">
              <w:rPr>
                <w:b/>
                <w:bCs/>
                <w:snapToGrid w:val="0"/>
                <w:lang w:val="vi-VN"/>
              </w:rPr>
              <w:t>Nội dung</w:t>
            </w:r>
            <w:r w:rsidRPr="0050559F">
              <w:rPr>
                <w:b/>
                <w:bCs/>
                <w:snapToGrid w:val="0"/>
              </w:rPr>
              <w:t xml:space="preserve"> thu</w:t>
            </w:r>
          </w:p>
        </w:tc>
        <w:tc>
          <w:tcPr>
            <w:tcW w:w="1985" w:type="dxa"/>
            <w:shd w:val="clear" w:color="auto" w:fill="auto"/>
            <w:vAlign w:val="center"/>
          </w:tcPr>
          <w:p w:rsidR="00CC6110" w:rsidRPr="0050559F" w:rsidRDefault="00CC6110" w:rsidP="00866B16">
            <w:pPr>
              <w:widowControl w:val="0"/>
              <w:spacing w:before="120" w:after="120" w:line="288" w:lineRule="auto"/>
              <w:jc w:val="center"/>
              <w:rPr>
                <w:b/>
              </w:rPr>
            </w:pPr>
            <w:r w:rsidRPr="0050559F">
              <w:rPr>
                <w:b/>
                <w:bCs/>
                <w:snapToGrid w:val="0"/>
              </w:rPr>
              <w:t>Mức thu</w:t>
            </w:r>
          </w:p>
        </w:tc>
      </w:tr>
      <w:tr w:rsidR="00CC6110" w:rsidRPr="0050559F" w:rsidTr="00CC6110">
        <w:tc>
          <w:tcPr>
            <w:tcW w:w="817" w:type="dxa"/>
            <w:shd w:val="clear" w:color="auto" w:fill="auto"/>
            <w:vAlign w:val="center"/>
          </w:tcPr>
          <w:p w:rsidR="00CC6110" w:rsidRPr="0050559F" w:rsidRDefault="00CC6110" w:rsidP="00C34F36">
            <w:pPr>
              <w:pStyle w:val="BodyText"/>
              <w:spacing w:before="120" w:after="120" w:line="288" w:lineRule="auto"/>
              <w:jc w:val="center"/>
              <w:rPr>
                <w:snapToGrid w:val="0"/>
                <w:sz w:val="28"/>
                <w:szCs w:val="28"/>
              </w:rPr>
            </w:pPr>
            <w:r w:rsidRPr="0050559F">
              <w:rPr>
                <w:snapToGrid w:val="0"/>
                <w:sz w:val="28"/>
                <w:szCs w:val="28"/>
              </w:rPr>
              <w:t>1</w:t>
            </w:r>
          </w:p>
        </w:tc>
        <w:tc>
          <w:tcPr>
            <w:tcW w:w="6379" w:type="dxa"/>
            <w:shd w:val="clear" w:color="auto" w:fill="auto"/>
          </w:tcPr>
          <w:p w:rsidR="00CC6110" w:rsidRPr="0050559F" w:rsidRDefault="00CC6110" w:rsidP="00C34F36">
            <w:pPr>
              <w:pStyle w:val="BodyText"/>
              <w:spacing w:before="120" w:after="120" w:line="288" w:lineRule="auto"/>
              <w:jc w:val="both"/>
              <w:rPr>
                <w:snapToGrid w:val="0"/>
                <w:sz w:val="28"/>
                <w:szCs w:val="28"/>
              </w:rPr>
            </w:pPr>
            <w:r w:rsidRPr="0050559F">
              <w:rPr>
                <w:snapToGrid w:val="0"/>
                <w:sz w:val="28"/>
                <w:szCs w:val="28"/>
              </w:rPr>
              <w:t xml:space="preserve">Thẩm định thiết kế giếng thăm dò nước dưới đất </w:t>
            </w:r>
            <w:r w:rsidRPr="0050559F">
              <w:rPr>
                <w:i/>
                <w:snapToGrid w:val="0"/>
                <w:sz w:val="28"/>
                <w:szCs w:val="28"/>
              </w:rPr>
              <w:t>(đối với công trình có quy mô nhỏ hơn 200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2.500.000</w:t>
            </w:r>
          </w:p>
        </w:tc>
      </w:tr>
      <w:tr w:rsidR="00CC6110" w:rsidRPr="0050559F" w:rsidTr="00CC6110">
        <w:tc>
          <w:tcPr>
            <w:tcW w:w="817" w:type="dxa"/>
            <w:shd w:val="clear" w:color="auto" w:fill="auto"/>
            <w:vAlign w:val="center"/>
          </w:tcPr>
          <w:p w:rsidR="00CC6110" w:rsidRPr="0050559F" w:rsidRDefault="00CC6110" w:rsidP="00C34F36">
            <w:pPr>
              <w:pStyle w:val="BodyText"/>
              <w:spacing w:before="120" w:after="120" w:line="288" w:lineRule="auto"/>
              <w:jc w:val="center"/>
              <w:rPr>
                <w:snapToGrid w:val="0"/>
                <w:sz w:val="28"/>
                <w:szCs w:val="28"/>
              </w:rPr>
            </w:pPr>
            <w:r w:rsidRPr="0050559F">
              <w:rPr>
                <w:snapToGrid w:val="0"/>
                <w:sz w:val="28"/>
                <w:szCs w:val="28"/>
              </w:rPr>
              <w:t>2</w:t>
            </w:r>
          </w:p>
        </w:tc>
        <w:tc>
          <w:tcPr>
            <w:tcW w:w="6379" w:type="dxa"/>
            <w:shd w:val="clear" w:color="auto" w:fill="auto"/>
          </w:tcPr>
          <w:p w:rsidR="00CC6110" w:rsidRPr="0050559F" w:rsidRDefault="00CC6110" w:rsidP="00C34F36">
            <w:pPr>
              <w:pStyle w:val="BodyText"/>
              <w:spacing w:before="120" w:after="120" w:line="288" w:lineRule="auto"/>
              <w:jc w:val="both"/>
              <w:rPr>
                <w:snapToGrid w:val="0"/>
                <w:sz w:val="28"/>
                <w:szCs w:val="28"/>
              </w:rPr>
            </w:pPr>
            <w:r w:rsidRPr="0050559F">
              <w:rPr>
                <w:snapToGrid w:val="0"/>
                <w:sz w:val="28"/>
                <w:szCs w:val="28"/>
              </w:rPr>
              <w:t>Thẩm định đề án thăm dò nước dưới đất</w:t>
            </w:r>
            <w:r w:rsidRPr="0050559F">
              <w:rPr>
                <w:i/>
                <w:snapToGrid w:val="0"/>
                <w:sz w:val="28"/>
                <w:szCs w:val="28"/>
              </w:rPr>
              <w:t xml:space="preserve"> (đối với công trình có quy mô từ 200 m</w:t>
            </w:r>
            <w:r w:rsidRPr="0050559F">
              <w:rPr>
                <w:i/>
                <w:snapToGrid w:val="0"/>
                <w:sz w:val="28"/>
                <w:szCs w:val="28"/>
                <w:vertAlign w:val="superscript"/>
              </w:rPr>
              <w:t>3</w:t>
            </w:r>
            <w:r w:rsidRPr="0050559F">
              <w:rPr>
                <w:i/>
                <w:snapToGrid w:val="0"/>
                <w:sz w:val="28"/>
                <w:szCs w:val="28"/>
              </w:rPr>
              <w:t xml:space="preserve"> đến </w:t>
            </w:r>
            <w:r w:rsidRPr="0050559F">
              <w:rPr>
                <w:i/>
                <w:sz w:val="28"/>
                <w:szCs w:val="28"/>
              </w:rPr>
              <w:t xml:space="preserve">dưới </w:t>
            </w:r>
            <w:r w:rsidRPr="0050559F">
              <w:rPr>
                <w:i/>
                <w:snapToGrid w:val="0"/>
                <w:sz w:val="28"/>
                <w:szCs w:val="28"/>
              </w:rPr>
              <w:t>3.000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7.500.000</w:t>
            </w:r>
          </w:p>
        </w:tc>
      </w:tr>
      <w:tr w:rsidR="00CC6110" w:rsidRPr="0050559F" w:rsidTr="00CC6110">
        <w:tc>
          <w:tcPr>
            <w:tcW w:w="817" w:type="dxa"/>
            <w:shd w:val="clear" w:color="auto" w:fill="auto"/>
            <w:vAlign w:val="center"/>
          </w:tcPr>
          <w:p w:rsidR="00CC6110" w:rsidRPr="0050559F" w:rsidRDefault="00CC6110" w:rsidP="00C34F36">
            <w:pPr>
              <w:pStyle w:val="BodyText"/>
              <w:spacing w:before="120" w:after="120" w:line="288" w:lineRule="auto"/>
              <w:jc w:val="center"/>
              <w:rPr>
                <w:snapToGrid w:val="0"/>
                <w:sz w:val="28"/>
                <w:szCs w:val="28"/>
              </w:rPr>
            </w:pPr>
            <w:r w:rsidRPr="0050559F">
              <w:rPr>
                <w:snapToGrid w:val="0"/>
                <w:sz w:val="28"/>
                <w:szCs w:val="28"/>
              </w:rPr>
              <w:t>3</w:t>
            </w:r>
          </w:p>
        </w:tc>
        <w:tc>
          <w:tcPr>
            <w:tcW w:w="6379" w:type="dxa"/>
            <w:shd w:val="clear" w:color="auto" w:fill="auto"/>
          </w:tcPr>
          <w:p w:rsidR="00CC6110" w:rsidRPr="0050559F" w:rsidRDefault="00CC6110" w:rsidP="00C34F36">
            <w:pPr>
              <w:pStyle w:val="BodyText"/>
              <w:spacing w:before="120" w:after="120" w:line="288" w:lineRule="auto"/>
              <w:jc w:val="both"/>
              <w:rPr>
                <w:snapToGrid w:val="0"/>
                <w:sz w:val="28"/>
                <w:szCs w:val="28"/>
              </w:rPr>
            </w:pPr>
            <w:r w:rsidRPr="0050559F">
              <w:rPr>
                <w:snapToGrid w:val="0"/>
                <w:sz w:val="28"/>
                <w:szCs w:val="28"/>
              </w:rPr>
              <w:t xml:space="preserve">Thẩm định báo cáo kết quả thi công giếng khai thác </w:t>
            </w:r>
            <w:r w:rsidRPr="0050559F">
              <w:rPr>
                <w:i/>
                <w:snapToGrid w:val="0"/>
                <w:sz w:val="28"/>
                <w:szCs w:val="28"/>
              </w:rPr>
              <w:t>(đối với công trình có quy mô nhỏ hơn 200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2.500.000</w:t>
            </w:r>
          </w:p>
        </w:tc>
      </w:tr>
      <w:tr w:rsidR="00CC6110" w:rsidRPr="0050559F" w:rsidTr="00CC6110">
        <w:tc>
          <w:tcPr>
            <w:tcW w:w="817" w:type="dxa"/>
            <w:shd w:val="clear" w:color="auto" w:fill="auto"/>
            <w:vAlign w:val="center"/>
          </w:tcPr>
          <w:p w:rsidR="00CC6110" w:rsidRPr="0050559F" w:rsidRDefault="00CC6110" w:rsidP="00C34F36">
            <w:pPr>
              <w:pStyle w:val="BodyText"/>
              <w:spacing w:before="120" w:after="120" w:line="288" w:lineRule="auto"/>
              <w:jc w:val="center"/>
              <w:rPr>
                <w:snapToGrid w:val="0"/>
                <w:sz w:val="28"/>
                <w:szCs w:val="28"/>
              </w:rPr>
            </w:pPr>
            <w:r w:rsidRPr="0050559F">
              <w:rPr>
                <w:snapToGrid w:val="0"/>
                <w:sz w:val="28"/>
                <w:szCs w:val="28"/>
              </w:rPr>
              <w:t>4</w:t>
            </w:r>
          </w:p>
        </w:tc>
        <w:tc>
          <w:tcPr>
            <w:tcW w:w="6379" w:type="dxa"/>
            <w:shd w:val="clear" w:color="auto" w:fill="auto"/>
          </w:tcPr>
          <w:p w:rsidR="00CC6110" w:rsidRPr="0050559F" w:rsidRDefault="00CC6110" w:rsidP="00C34F36">
            <w:pPr>
              <w:pStyle w:val="BodyText"/>
              <w:spacing w:before="120" w:after="120" w:line="288" w:lineRule="auto"/>
              <w:jc w:val="both"/>
              <w:rPr>
                <w:snapToGrid w:val="0"/>
                <w:sz w:val="28"/>
                <w:szCs w:val="28"/>
              </w:rPr>
            </w:pPr>
            <w:r w:rsidRPr="0050559F">
              <w:rPr>
                <w:snapToGrid w:val="0"/>
                <w:sz w:val="28"/>
                <w:szCs w:val="28"/>
              </w:rPr>
              <w:t xml:space="preserve">Thẩm định báo cáo kết quả thăm dò đánh giá trữ lượng nước dưới đất </w:t>
            </w:r>
            <w:r w:rsidRPr="0050559F">
              <w:rPr>
                <w:i/>
                <w:snapToGrid w:val="0"/>
                <w:sz w:val="28"/>
                <w:szCs w:val="28"/>
              </w:rPr>
              <w:t>(đối với công trình có quy mô từ 200 m</w:t>
            </w:r>
            <w:r w:rsidRPr="0050559F">
              <w:rPr>
                <w:i/>
                <w:snapToGrid w:val="0"/>
                <w:sz w:val="28"/>
                <w:szCs w:val="28"/>
                <w:vertAlign w:val="superscript"/>
              </w:rPr>
              <w:t xml:space="preserve">3 </w:t>
            </w:r>
            <w:r w:rsidRPr="0050559F">
              <w:rPr>
                <w:i/>
                <w:snapToGrid w:val="0"/>
                <w:sz w:val="28"/>
                <w:szCs w:val="28"/>
              </w:rPr>
              <w:t xml:space="preserve">đến </w:t>
            </w:r>
            <w:r w:rsidRPr="0050559F">
              <w:rPr>
                <w:i/>
                <w:sz w:val="28"/>
                <w:szCs w:val="28"/>
              </w:rPr>
              <w:t xml:space="preserve">dưới </w:t>
            </w:r>
            <w:r w:rsidRPr="0050559F">
              <w:rPr>
                <w:i/>
                <w:snapToGrid w:val="0"/>
                <w:sz w:val="28"/>
                <w:szCs w:val="28"/>
              </w:rPr>
              <w:t>3.000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7.500.000</w:t>
            </w:r>
          </w:p>
        </w:tc>
      </w:tr>
      <w:tr w:rsidR="00CC6110" w:rsidRPr="0050559F" w:rsidTr="00CC6110">
        <w:tc>
          <w:tcPr>
            <w:tcW w:w="817" w:type="dxa"/>
            <w:shd w:val="clear" w:color="auto" w:fill="auto"/>
            <w:vAlign w:val="center"/>
          </w:tcPr>
          <w:p w:rsidR="00CC6110" w:rsidRPr="0050559F" w:rsidRDefault="00CC6110" w:rsidP="00C34F36">
            <w:pPr>
              <w:pStyle w:val="BodyText"/>
              <w:spacing w:before="120" w:after="120" w:line="288" w:lineRule="auto"/>
              <w:jc w:val="center"/>
              <w:rPr>
                <w:snapToGrid w:val="0"/>
                <w:sz w:val="28"/>
                <w:szCs w:val="28"/>
              </w:rPr>
            </w:pPr>
            <w:r w:rsidRPr="0050559F">
              <w:rPr>
                <w:snapToGrid w:val="0"/>
                <w:sz w:val="28"/>
                <w:szCs w:val="28"/>
              </w:rPr>
              <w:t>5</w:t>
            </w:r>
          </w:p>
        </w:tc>
        <w:tc>
          <w:tcPr>
            <w:tcW w:w="6379" w:type="dxa"/>
            <w:shd w:val="clear" w:color="auto" w:fill="auto"/>
          </w:tcPr>
          <w:p w:rsidR="00CC6110" w:rsidRPr="0050559F" w:rsidRDefault="00CC6110" w:rsidP="00C34F36">
            <w:pPr>
              <w:pStyle w:val="BodyText"/>
              <w:spacing w:before="120" w:after="120" w:line="288" w:lineRule="auto"/>
              <w:jc w:val="both"/>
              <w:rPr>
                <w:snapToGrid w:val="0"/>
                <w:sz w:val="28"/>
                <w:szCs w:val="28"/>
              </w:rPr>
            </w:pPr>
            <w:r w:rsidRPr="0050559F">
              <w:rPr>
                <w:snapToGrid w:val="0"/>
                <w:sz w:val="28"/>
                <w:szCs w:val="28"/>
              </w:rPr>
              <w:t xml:space="preserve">Thẩm định báo cáo hiện trạng khai thác nước dưới đất trường hợp công trình khai thác đang hoạt động </w:t>
            </w:r>
            <w:r w:rsidRPr="0050559F">
              <w:rPr>
                <w:i/>
                <w:snapToGrid w:val="0"/>
                <w:sz w:val="28"/>
                <w:szCs w:val="28"/>
              </w:rPr>
              <w:t>(đối với công trình có quy mô nhỏ hơn 200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2.500.000</w:t>
            </w:r>
          </w:p>
        </w:tc>
      </w:tr>
      <w:tr w:rsidR="00CC6110" w:rsidRPr="0050559F" w:rsidTr="00CC6110">
        <w:tc>
          <w:tcPr>
            <w:tcW w:w="817" w:type="dxa"/>
            <w:shd w:val="clear" w:color="auto" w:fill="auto"/>
            <w:vAlign w:val="center"/>
          </w:tcPr>
          <w:p w:rsidR="00CC6110" w:rsidRPr="0050559F" w:rsidRDefault="00CC6110" w:rsidP="00C34F36">
            <w:pPr>
              <w:pStyle w:val="BodyText"/>
              <w:spacing w:before="120" w:after="120" w:line="288" w:lineRule="auto"/>
              <w:jc w:val="center"/>
              <w:rPr>
                <w:snapToGrid w:val="0"/>
                <w:sz w:val="28"/>
                <w:szCs w:val="28"/>
              </w:rPr>
            </w:pPr>
            <w:r w:rsidRPr="0050559F">
              <w:rPr>
                <w:snapToGrid w:val="0"/>
                <w:sz w:val="28"/>
                <w:szCs w:val="28"/>
              </w:rPr>
              <w:lastRenderedPageBreak/>
              <w:t>6</w:t>
            </w:r>
          </w:p>
        </w:tc>
        <w:tc>
          <w:tcPr>
            <w:tcW w:w="6379" w:type="dxa"/>
            <w:shd w:val="clear" w:color="auto" w:fill="auto"/>
          </w:tcPr>
          <w:p w:rsidR="00CC6110" w:rsidRPr="0050559F" w:rsidRDefault="00CC6110" w:rsidP="00C34F36">
            <w:pPr>
              <w:pStyle w:val="BodyText"/>
              <w:spacing w:before="120" w:after="120" w:line="288" w:lineRule="auto"/>
              <w:jc w:val="both"/>
              <w:rPr>
                <w:snapToGrid w:val="0"/>
                <w:sz w:val="28"/>
                <w:szCs w:val="28"/>
              </w:rPr>
            </w:pPr>
            <w:r w:rsidRPr="0050559F">
              <w:rPr>
                <w:snapToGrid w:val="0"/>
                <w:sz w:val="28"/>
                <w:szCs w:val="28"/>
              </w:rPr>
              <w:t xml:space="preserve">Thẩm định báo cáo hiện trạng khai thác nước dưới đất trường hợp công trình khai thác đang hoạt động </w:t>
            </w:r>
            <w:r w:rsidRPr="0050559F">
              <w:rPr>
                <w:i/>
                <w:snapToGrid w:val="0"/>
                <w:sz w:val="28"/>
                <w:szCs w:val="28"/>
              </w:rPr>
              <w:t>(đối với công trình có quy mô từ 200 m</w:t>
            </w:r>
            <w:r w:rsidRPr="0050559F">
              <w:rPr>
                <w:i/>
                <w:snapToGrid w:val="0"/>
                <w:sz w:val="28"/>
                <w:szCs w:val="28"/>
                <w:vertAlign w:val="superscript"/>
              </w:rPr>
              <w:t xml:space="preserve">3 </w:t>
            </w:r>
            <w:r w:rsidRPr="0050559F">
              <w:rPr>
                <w:i/>
                <w:snapToGrid w:val="0"/>
                <w:sz w:val="28"/>
                <w:szCs w:val="28"/>
              </w:rPr>
              <w:t xml:space="preserve">đến </w:t>
            </w:r>
            <w:r w:rsidRPr="0050559F">
              <w:rPr>
                <w:i/>
                <w:sz w:val="28"/>
                <w:szCs w:val="28"/>
              </w:rPr>
              <w:t xml:space="preserve">dưới </w:t>
            </w:r>
            <w:r w:rsidRPr="0050559F">
              <w:rPr>
                <w:i/>
                <w:snapToGrid w:val="0"/>
                <w:sz w:val="28"/>
                <w:szCs w:val="28"/>
              </w:rPr>
              <w:t>3.000 m</w:t>
            </w:r>
            <w:r w:rsidRPr="0050559F">
              <w:rPr>
                <w:i/>
                <w:snapToGrid w:val="0"/>
                <w:sz w:val="28"/>
                <w:szCs w:val="28"/>
                <w:vertAlign w:val="superscript"/>
              </w:rPr>
              <w:t>3</w:t>
            </w:r>
            <w:r w:rsidRPr="0050559F">
              <w:rPr>
                <w:i/>
                <w:snapToGrid w:val="0"/>
                <w:sz w:val="28"/>
                <w:szCs w:val="28"/>
              </w:rPr>
              <w:t>/ngày đêm)</w:t>
            </w:r>
          </w:p>
        </w:tc>
        <w:tc>
          <w:tcPr>
            <w:tcW w:w="1985" w:type="dxa"/>
            <w:shd w:val="clear" w:color="auto" w:fill="auto"/>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7.500.000</w:t>
            </w:r>
          </w:p>
        </w:tc>
      </w:tr>
    </w:tbl>
    <w:p w:rsidR="00652087" w:rsidRPr="0050559F" w:rsidRDefault="00866B16" w:rsidP="008D2A7E">
      <w:pPr>
        <w:widowControl w:val="0"/>
        <w:spacing w:before="120" w:after="120"/>
        <w:ind w:firstLine="709"/>
        <w:jc w:val="both"/>
        <w:rPr>
          <w:bCs/>
          <w:iCs/>
        </w:rPr>
      </w:pPr>
      <w:r>
        <w:rPr>
          <w:bCs/>
          <w:iCs/>
        </w:rPr>
        <w:t>b2</w:t>
      </w:r>
      <w:r w:rsidR="0072502D">
        <w:rPr>
          <w:bCs/>
          <w:iCs/>
          <w:lang w:val="vi-VN"/>
        </w:rPr>
        <w:t>)</w:t>
      </w:r>
      <w:r>
        <w:rPr>
          <w:bCs/>
          <w:iCs/>
        </w:rPr>
        <w:t>T</w:t>
      </w:r>
      <w:r w:rsidR="00652087" w:rsidRPr="0050559F">
        <w:rPr>
          <w:bCs/>
          <w:iCs/>
        </w:rPr>
        <w:t>hẩm định đề án, báo cáo, khai thác, sử dụng nướ</w:t>
      </w:r>
      <w:r w:rsidR="008112DA" w:rsidRPr="0050559F">
        <w:rPr>
          <w:bCs/>
          <w:iCs/>
        </w:rPr>
        <w:t>c</w:t>
      </w:r>
      <w:r w:rsidR="008112DA" w:rsidRPr="0050559F">
        <w:rPr>
          <w:bCs/>
          <w:iCs/>
          <w:lang w:val="vi-VN"/>
        </w:rPr>
        <w:t xml:space="preserve"> mặ</w:t>
      </w:r>
      <w:r w:rsidR="00652087" w:rsidRPr="0050559F">
        <w:rPr>
          <w:bCs/>
          <w:iCs/>
        </w:rPr>
        <w:t>t</w:t>
      </w:r>
      <w:r w:rsidR="0032492C">
        <w:rPr>
          <w:bCs/>
          <w:iCs/>
        </w:rPr>
        <w:t xml:space="preserve"> (thẩm định lần đầu, gia hạn, điều chỉnh, bổ sung)</w:t>
      </w:r>
      <w:r w:rsidR="00FE414E" w:rsidRPr="0050559F">
        <w:rPr>
          <w:bCs/>
          <w:iCs/>
        </w:rPr>
        <w:t>.</w:t>
      </w:r>
    </w:p>
    <w:p w:rsidR="00CA6826" w:rsidRPr="0050559F" w:rsidRDefault="00CA6826" w:rsidP="00C34F36">
      <w:pPr>
        <w:pStyle w:val="BodyText"/>
        <w:spacing w:before="120" w:after="120" w:line="288" w:lineRule="auto"/>
        <w:ind w:firstLine="709"/>
        <w:jc w:val="right"/>
        <w:rPr>
          <w:bCs/>
          <w:iCs/>
          <w:sz w:val="28"/>
          <w:szCs w:val="28"/>
        </w:rPr>
      </w:pPr>
      <w:r w:rsidRPr="0050559F">
        <w:rPr>
          <w:i/>
          <w:snapToGrid w:val="0"/>
          <w:sz w:val="28"/>
          <w:szCs w:val="28"/>
        </w:rPr>
        <w:t>Đơn vị tính: đồng/đề án, báo cáo</w:t>
      </w:r>
    </w:p>
    <w:tbl>
      <w:tblPr>
        <w:tblW w:w="92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379"/>
        <w:gridCol w:w="1985"/>
      </w:tblGrid>
      <w:tr w:rsidR="00CC6110" w:rsidRPr="0050559F" w:rsidTr="00CC6110">
        <w:trPr>
          <w:tblHeader/>
        </w:trPr>
        <w:tc>
          <w:tcPr>
            <w:tcW w:w="851" w:type="dxa"/>
            <w:vAlign w:val="center"/>
          </w:tcPr>
          <w:p w:rsidR="00CC6110" w:rsidRPr="0050559F" w:rsidRDefault="00CC6110" w:rsidP="008D2A7E">
            <w:pPr>
              <w:widowControl w:val="0"/>
              <w:spacing w:before="120" w:after="120" w:line="288" w:lineRule="auto"/>
              <w:jc w:val="center"/>
              <w:rPr>
                <w:b/>
                <w:bCs/>
                <w:snapToGrid w:val="0"/>
              </w:rPr>
            </w:pPr>
            <w:r w:rsidRPr="0050559F">
              <w:rPr>
                <w:b/>
                <w:bCs/>
                <w:snapToGrid w:val="0"/>
              </w:rPr>
              <w:t>SốTT</w:t>
            </w:r>
          </w:p>
        </w:tc>
        <w:tc>
          <w:tcPr>
            <w:tcW w:w="6379" w:type="dxa"/>
            <w:vAlign w:val="center"/>
          </w:tcPr>
          <w:p w:rsidR="00CC6110" w:rsidRPr="0050559F" w:rsidRDefault="00CC6110" w:rsidP="00C34F36">
            <w:pPr>
              <w:widowControl w:val="0"/>
              <w:spacing w:before="120" w:after="120" w:line="288" w:lineRule="auto"/>
              <w:jc w:val="center"/>
              <w:rPr>
                <w:b/>
                <w:bCs/>
                <w:snapToGrid w:val="0"/>
              </w:rPr>
            </w:pPr>
            <w:r w:rsidRPr="0050559F">
              <w:rPr>
                <w:b/>
                <w:bCs/>
                <w:snapToGrid w:val="0"/>
                <w:lang w:val="vi-VN"/>
              </w:rPr>
              <w:t>Nội dung</w:t>
            </w:r>
            <w:r w:rsidRPr="0050559F">
              <w:rPr>
                <w:b/>
                <w:bCs/>
                <w:snapToGrid w:val="0"/>
              </w:rPr>
              <w:t xml:space="preserve"> thu</w:t>
            </w:r>
          </w:p>
        </w:tc>
        <w:tc>
          <w:tcPr>
            <w:tcW w:w="1985" w:type="dxa"/>
            <w:vAlign w:val="center"/>
          </w:tcPr>
          <w:p w:rsidR="00CC6110" w:rsidRPr="0050559F" w:rsidRDefault="00CC6110" w:rsidP="00866B16">
            <w:pPr>
              <w:widowControl w:val="0"/>
              <w:spacing w:before="120" w:after="120" w:line="288" w:lineRule="auto"/>
              <w:ind w:left="28"/>
              <w:jc w:val="center"/>
              <w:rPr>
                <w:b/>
              </w:rPr>
            </w:pPr>
            <w:r w:rsidRPr="0050559F">
              <w:rPr>
                <w:b/>
                <w:bCs/>
                <w:snapToGrid w:val="0"/>
              </w:rPr>
              <w:t>Mức thu</w:t>
            </w:r>
          </w:p>
        </w:tc>
      </w:tr>
      <w:tr w:rsidR="00CC6110" w:rsidRPr="0050559F" w:rsidTr="00CC6110">
        <w:tc>
          <w:tcPr>
            <w:tcW w:w="851" w:type="dxa"/>
            <w:vAlign w:val="center"/>
          </w:tcPr>
          <w:p w:rsidR="00CC6110" w:rsidRPr="0050559F" w:rsidRDefault="00CC6110" w:rsidP="00C34F36">
            <w:pPr>
              <w:widowControl w:val="0"/>
              <w:spacing w:before="120" w:after="120" w:line="288" w:lineRule="auto"/>
              <w:jc w:val="center"/>
              <w:rPr>
                <w:snapToGrid w:val="0"/>
              </w:rPr>
            </w:pPr>
            <w:r w:rsidRPr="0050559F">
              <w:rPr>
                <w:snapToGrid w:val="0"/>
              </w:rPr>
              <w:t>1</w:t>
            </w:r>
          </w:p>
        </w:tc>
        <w:tc>
          <w:tcPr>
            <w:tcW w:w="6379" w:type="dxa"/>
            <w:vAlign w:val="center"/>
          </w:tcPr>
          <w:p w:rsidR="00CC6110" w:rsidRPr="0050559F" w:rsidRDefault="00CC6110" w:rsidP="00C34F36">
            <w:pPr>
              <w:widowControl w:val="0"/>
              <w:spacing w:before="120" w:after="120" w:line="288" w:lineRule="auto"/>
              <w:ind w:left="75" w:right="60"/>
              <w:jc w:val="both"/>
              <w:rPr>
                <w:snapToGrid w:val="0"/>
              </w:rPr>
            </w:pPr>
            <w:r w:rsidRPr="0050559F">
              <w:rPr>
                <w:snapToGrid w:val="0"/>
              </w:rPr>
              <w:t xml:space="preserve">Thẩm định đề án khai thác, sử dụng nước mặt </w:t>
            </w:r>
            <w:r w:rsidRPr="0050559F">
              <w:rPr>
                <w:i/>
                <w:snapToGrid w:val="0"/>
              </w:rPr>
              <w:t>(đối với trường hợp chưa có công trình khai thác)</w:t>
            </w:r>
          </w:p>
        </w:tc>
        <w:tc>
          <w:tcPr>
            <w:tcW w:w="1985" w:type="dxa"/>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7.500.000</w:t>
            </w:r>
          </w:p>
        </w:tc>
      </w:tr>
      <w:tr w:rsidR="00CC6110" w:rsidRPr="0050559F" w:rsidTr="00CC6110">
        <w:tc>
          <w:tcPr>
            <w:tcW w:w="851" w:type="dxa"/>
            <w:vAlign w:val="center"/>
          </w:tcPr>
          <w:p w:rsidR="00CC6110" w:rsidRPr="0050559F" w:rsidRDefault="00CC6110" w:rsidP="00C34F36">
            <w:pPr>
              <w:widowControl w:val="0"/>
              <w:spacing w:before="120" w:after="120" w:line="288" w:lineRule="auto"/>
              <w:jc w:val="center"/>
              <w:rPr>
                <w:snapToGrid w:val="0"/>
              </w:rPr>
            </w:pPr>
            <w:r w:rsidRPr="0050559F">
              <w:rPr>
                <w:snapToGrid w:val="0"/>
              </w:rPr>
              <w:t>2</w:t>
            </w:r>
          </w:p>
        </w:tc>
        <w:tc>
          <w:tcPr>
            <w:tcW w:w="6379" w:type="dxa"/>
            <w:vAlign w:val="center"/>
          </w:tcPr>
          <w:p w:rsidR="00CC6110" w:rsidRPr="0050559F" w:rsidRDefault="00CC6110" w:rsidP="00C34F36">
            <w:pPr>
              <w:widowControl w:val="0"/>
              <w:spacing w:before="120" w:after="120" w:line="288" w:lineRule="auto"/>
              <w:ind w:left="75" w:right="60"/>
              <w:jc w:val="both"/>
              <w:rPr>
                <w:snapToGrid w:val="0"/>
              </w:rPr>
            </w:pPr>
            <w:r w:rsidRPr="0050559F">
              <w:rPr>
                <w:snapToGrid w:val="0"/>
              </w:rPr>
              <w:t xml:space="preserve">Thẩm định báo cáo hiện trạng khai thác, sử dung nước mặt </w:t>
            </w:r>
            <w:r w:rsidRPr="0050559F">
              <w:rPr>
                <w:i/>
                <w:snapToGrid w:val="0"/>
              </w:rPr>
              <w:t>(đối với trường hợp đã có công trình khai thác)</w:t>
            </w:r>
          </w:p>
        </w:tc>
        <w:tc>
          <w:tcPr>
            <w:tcW w:w="1985" w:type="dxa"/>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7.500.000</w:t>
            </w:r>
          </w:p>
        </w:tc>
      </w:tr>
    </w:tbl>
    <w:p w:rsidR="005A34F9" w:rsidRPr="00866B16" w:rsidRDefault="00866B16" w:rsidP="008D2A7E">
      <w:pPr>
        <w:widowControl w:val="0"/>
        <w:spacing w:before="120" w:after="120"/>
        <w:ind w:firstLine="709"/>
        <w:jc w:val="both"/>
        <w:rPr>
          <w:bCs/>
          <w:iCs/>
        </w:rPr>
      </w:pPr>
      <w:r>
        <w:rPr>
          <w:bCs/>
          <w:iCs/>
        </w:rPr>
        <w:t>b3</w:t>
      </w:r>
      <w:r w:rsidR="0072502D">
        <w:rPr>
          <w:bCs/>
          <w:iCs/>
          <w:lang w:val="vi-VN"/>
        </w:rPr>
        <w:t>)</w:t>
      </w:r>
      <w:r>
        <w:rPr>
          <w:bCs/>
          <w:iCs/>
        </w:rPr>
        <w:t>T</w:t>
      </w:r>
      <w:r w:rsidR="005A34F9" w:rsidRPr="0050559F">
        <w:rPr>
          <w:bCs/>
          <w:iCs/>
        </w:rPr>
        <w:t>hẩm định đề án, báo cáo</w:t>
      </w:r>
      <w:r w:rsidR="005A34F9" w:rsidRPr="0050559F">
        <w:rPr>
          <w:bCs/>
          <w:iCs/>
          <w:lang w:val="vi-VN"/>
        </w:rPr>
        <w:t xml:space="preserve"> xả nước thải vào nguồn nước, công trình thủy lợi</w:t>
      </w:r>
      <w:r w:rsidR="0032492C">
        <w:rPr>
          <w:bCs/>
          <w:iCs/>
        </w:rPr>
        <w:t xml:space="preserve"> (thẩm định lần đầu, gia hạn, điều chỉnh, bổ sung)</w:t>
      </w:r>
      <w:r>
        <w:rPr>
          <w:bCs/>
          <w:iCs/>
        </w:rPr>
        <w:t>.</w:t>
      </w:r>
    </w:p>
    <w:p w:rsidR="00CA6826" w:rsidRPr="0050559F" w:rsidRDefault="00CA6826" w:rsidP="00C34F36">
      <w:pPr>
        <w:pStyle w:val="BodyText"/>
        <w:spacing w:before="120" w:after="120" w:line="288" w:lineRule="auto"/>
        <w:ind w:firstLine="709"/>
        <w:jc w:val="right"/>
        <w:rPr>
          <w:bCs/>
          <w:iCs/>
          <w:sz w:val="28"/>
          <w:szCs w:val="28"/>
        </w:rPr>
      </w:pPr>
      <w:r w:rsidRPr="0050559F">
        <w:rPr>
          <w:i/>
          <w:snapToGrid w:val="0"/>
          <w:sz w:val="28"/>
          <w:szCs w:val="28"/>
        </w:rPr>
        <w:t>Đơn vị tính: đồng/đề án, báo cáo</w:t>
      </w:r>
    </w:p>
    <w:tbl>
      <w:tblPr>
        <w:tblW w:w="921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379"/>
        <w:gridCol w:w="1984"/>
      </w:tblGrid>
      <w:tr w:rsidR="00CC6110" w:rsidRPr="0050559F" w:rsidTr="00CC6110">
        <w:trPr>
          <w:tblHeader/>
        </w:trPr>
        <w:tc>
          <w:tcPr>
            <w:tcW w:w="851" w:type="dxa"/>
            <w:vAlign w:val="center"/>
          </w:tcPr>
          <w:p w:rsidR="00CC6110" w:rsidRPr="0050559F" w:rsidRDefault="00CC6110" w:rsidP="008D2A7E">
            <w:pPr>
              <w:widowControl w:val="0"/>
              <w:spacing w:before="120" w:after="120" w:line="288" w:lineRule="auto"/>
              <w:jc w:val="center"/>
              <w:rPr>
                <w:b/>
                <w:bCs/>
                <w:snapToGrid w:val="0"/>
              </w:rPr>
            </w:pPr>
            <w:r w:rsidRPr="0050559F">
              <w:rPr>
                <w:b/>
                <w:bCs/>
                <w:snapToGrid w:val="0"/>
              </w:rPr>
              <w:t>Số TT</w:t>
            </w:r>
          </w:p>
        </w:tc>
        <w:tc>
          <w:tcPr>
            <w:tcW w:w="6379" w:type="dxa"/>
            <w:vAlign w:val="center"/>
          </w:tcPr>
          <w:p w:rsidR="00CC6110" w:rsidRPr="0050559F" w:rsidRDefault="00CC6110" w:rsidP="00C34F36">
            <w:pPr>
              <w:widowControl w:val="0"/>
              <w:spacing w:before="120" w:after="120" w:line="288" w:lineRule="auto"/>
              <w:jc w:val="center"/>
              <w:rPr>
                <w:b/>
                <w:bCs/>
                <w:snapToGrid w:val="0"/>
              </w:rPr>
            </w:pPr>
            <w:r w:rsidRPr="0050559F">
              <w:rPr>
                <w:b/>
                <w:bCs/>
                <w:snapToGrid w:val="0"/>
                <w:lang w:val="vi-VN"/>
              </w:rPr>
              <w:t>Nội dung</w:t>
            </w:r>
            <w:r w:rsidRPr="0050559F">
              <w:rPr>
                <w:b/>
                <w:bCs/>
                <w:snapToGrid w:val="0"/>
              </w:rPr>
              <w:t xml:space="preserve"> thu</w:t>
            </w:r>
          </w:p>
        </w:tc>
        <w:tc>
          <w:tcPr>
            <w:tcW w:w="1984" w:type="dxa"/>
            <w:vAlign w:val="center"/>
          </w:tcPr>
          <w:p w:rsidR="00CC6110" w:rsidRPr="0050559F" w:rsidRDefault="00CC6110" w:rsidP="00866B16">
            <w:pPr>
              <w:widowControl w:val="0"/>
              <w:spacing w:before="120" w:after="120" w:line="288" w:lineRule="auto"/>
              <w:ind w:left="28"/>
              <w:jc w:val="center"/>
              <w:rPr>
                <w:b/>
              </w:rPr>
            </w:pPr>
            <w:r w:rsidRPr="0050559F">
              <w:rPr>
                <w:b/>
                <w:bCs/>
                <w:snapToGrid w:val="0"/>
              </w:rPr>
              <w:t>Mức thu</w:t>
            </w:r>
          </w:p>
        </w:tc>
      </w:tr>
      <w:tr w:rsidR="00CC6110" w:rsidRPr="0050559F" w:rsidTr="00CC6110">
        <w:tc>
          <w:tcPr>
            <w:tcW w:w="851" w:type="dxa"/>
            <w:vAlign w:val="center"/>
          </w:tcPr>
          <w:p w:rsidR="00CC6110" w:rsidRPr="0050559F" w:rsidRDefault="00CC6110" w:rsidP="00C34F36">
            <w:pPr>
              <w:widowControl w:val="0"/>
              <w:spacing w:before="120" w:after="120" w:line="288" w:lineRule="auto"/>
              <w:jc w:val="center"/>
              <w:rPr>
                <w:snapToGrid w:val="0"/>
              </w:rPr>
            </w:pPr>
            <w:r w:rsidRPr="0050559F">
              <w:rPr>
                <w:snapToGrid w:val="0"/>
              </w:rPr>
              <w:t>1</w:t>
            </w:r>
          </w:p>
        </w:tc>
        <w:tc>
          <w:tcPr>
            <w:tcW w:w="6379" w:type="dxa"/>
            <w:vAlign w:val="center"/>
          </w:tcPr>
          <w:p w:rsidR="00CC6110" w:rsidRPr="0050559F" w:rsidRDefault="00CC6110" w:rsidP="00C34F36">
            <w:pPr>
              <w:widowControl w:val="0"/>
              <w:spacing w:before="120" w:after="120" w:line="288" w:lineRule="auto"/>
              <w:ind w:left="74" w:right="58"/>
              <w:jc w:val="both"/>
              <w:rPr>
                <w:snapToGrid w:val="0"/>
              </w:rPr>
            </w:pPr>
            <w:r w:rsidRPr="0050559F">
              <w:rPr>
                <w:snapToGrid w:val="0"/>
              </w:rPr>
              <w:t xml:space="preserve">Thẩm định đề án, báo cáo xả nước thải vào nguồn nước, công trình thủy lợi </w:t>
            </w:r>
            <w:r w:rsidRPr="0050559F">
              <w:rPr>
                <w:i/>
                <w:snapToGrid w:val="0"/>
              </w:rPr>
              <w:t>(đối với lưu lượng dưới 200 m</w:t>
            </w:r>
            <w:r w:rsidRPr="0050559F">
              <w:rPr>
                <w:i/>
                <w:snapToGrid w:val="0"/>
                <w:vertAlign w:val="superscript"/>
              </w:rPr>
              <w:t>3</w:t>
            </w:r>
            <w:r w:rsidRPr="0050559F">
              <w:rPr>
                <w:i/>
                <w:snapToGrid w:val="0"/>
              </w:rPr>
              <w:t>/ngày đêm)</w:t>
            </w:r>
          </w:p>
        </w:tc>
        <w:tc>
          <w:tcPr>
            <w:tcW w:w="1984" w:type="dxa"/>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2.500.000</w:t>
            </w:r>
          </w:p>
        </w:tc>
      </w:tr>
      <w:tr w:rsidR="00CC6110" w:rsidRPr="0050559F" w:rsidTr="00CC6110">
        <w:tc>
          <w:tcPr>
            <w:tcW w:w="851" w:type="dxa"/>
            <w:vAlign w:val="center"/>
          </w:tcPr>
          <w:p w:rsidR="00CC6110" w:rsidRPr="0050559F" w:rsidRDefault="00CC6110" w:rsidP="00C34F36">
            <w:pPr>
              <w:widowControl w:val="0"/>
              <w:spacing w:before="120" w:after="120" w:line="288" w:lineRule="auto"/>
              <w:jc w:val="center"/>
              <w:rPr>
                <w:snapToGrid w:val="0"/>
              </w:rPr>
            </w:pPr>
            <w:r w:rsidRPr="0050559F">
              <w:rPr>
                <w:snapToGrid w:val="0"/>
              </w:rPr>
              <w:t>2</w:t>
            </w:r>
          </w:p>
        </w:tc>
        <w:tc>
          <w:tcPr>
            <w:tcW w:w="6379" w:type="dxa"/>
            <w:vAlign w:val="center"/>
          </w:tcPr>
          <w:p w:rsidR="00CC6110" w:rsidRPr="0050559F" w:rsidRDefault="00CC6110" w:rsidP="00C34F36">
            <w:pPr>
              <w:widowControl w:val="0"/>
              <w:spacing w:before="120" w:after="120" w:line="288" w:lineRule="auto"/>
              <w:ind w:left="74" w:right="58"/>
              <w:jc w:val="both"/>
              <w:rPr>
                <w:snapToGrid w:val="0"/>
              </w:rPr>
            </w:pPr>
            <w:r w:rsidRPr="0050559F">
              <w:rPr>
                <w:snapToGrid w:val="0"/>
              </w:rPr>
              <w:t xml:space="preserve">Thẩm định đề án, báo cáo xả nước thải vào nguồn nước, công trình thủy lợi </w:t>
            </w:r>
            <w:r w:rsidRPr="0050559F">
              <w:rPr>
                <w:i/>
                <w:snapToGrid w:val="0"/>
              </w:rPr>
              <w:t>(đối với lưu lượng từ 200 m</w:t>
            </w:r>
            <w:r w:rsidRPr="0050559F">
              <w:rPr>
                <w:i/>
                <w:snapToGrid w:val="0"/>
                <w:vertAlign w:val="superscript"/>
              </w:rPr>
              <w:t>3</w:t>
            </w:r>
            <w:r w:rsidRPr="0050559F">
              <w:rPr>
                <w:i/>
                <w:snapToGrid w:val="0"/>
              </w:rPr>
              <w:t xml:space="preserve">/ngày đêm đến </w:t>
            </w:r>
            <w:r w:rsidRPr="0050559F">
              <w:rPr>
                <w:i/>
              </w:rPr>
              <w:t xml:space="preserve">dưới </w:t>
            </w:r>
            <w:r w:rsidRPr="0050559F">
              <w:rPr>
                <w:i/>
                <w:snapToGrid w:val="0"/>
              </w:rPr>
              <w:t>3.000 m</w:t>
            </w:r>
            <w:r w:rsidRPr="0050559F">
              <w:rPr>
                <w:i/>
                <w:snapToGrid w:val="0"/>
                <w:vertAlign w:val="superscript"/>
              </w:rPr>
              <w:t>3</w:t>
            </w:r>
            <w:r w:rsidRPr="0050559F">
              <w:rPr>
                <w:i/>
                <w:snapToGrid w:val="0"/>
              </w:rPr>
              <w:t>/ngày đêm)</w:t>
            </w:r>
          </w:p>
        </w:tc>
        <w:tc>
          <w:tcPr>
            <w:tcW w:w="1984" w:type="dxa"/>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7.500.000</w:t>
            </w:r>
          </w:p>
        </w:tc>
      </w:tr>
      <w:tr w:rsidR="00CC6110" w:rsidRPr="0050559F" w:rsidTr="00CC6110">
        <w:tc>
          <w:tcPr>
            <w:tcW w:w="851" w:type="dxa"/>
            <w:vAlign w:val="center"/>
          </w:tcPr>
          <w:p w:rsidR="00CC6110" w:rsidRPr="0050559F" w:rsidRDefault="00CC6110" w:rsidP="00C34F36">
            <w:pPr>
              <w:widowControl w:val="0"/>
              <w:spacing w:before="120" w:after="120" w:line="288" w:lineRule="auto"/>
              <w:jc w:val="center"/>
              <w:rPr>
                <w:snapToGrid w:val="0"/>
              </w:rPr>
            </w:pPr>
            <w:r w:rsidRPr="0050559F">
              <w:rPr>
                <w:snapToGrid w:val="0"/>
              </w:rPr>
              <w:t xml:space="preserve">3 </w:t>
            </w:r>
          </w:p>
        </w:tc>
        <w:tc>
          <w:tcPr>
            <w:tcW w:w="6379" w:type="dxa"/>
            <w:vAlign w:val="center"/>
          </w:tcPr>
          <w:p w:rsidR="00CC6110" w:rsidRPr="0050559F" w:rsidRDefault="00CC6110" w:rsidP="00C34F36">
            <w:pPr>
              <w:widowControl w:val="0"/>
              <w:spacing w:before="120" w:after="120" w:line="288" w:lineRule="auto"/>
              <w:ind w:left="74" w:right="58"/>
              <w:jc w:val="both"/>
              <w:rPr>
                <w:snapToGrid w:val="0"/>
              </w:rPr>
            </w:pPr>
            <w:r w:rsidRPr="0050559F">
              <w:rPr>
                <w:snapToGrid w:val="0"/>
              </w:rPr>
              <w:t>Thẩm định đề án, báo cáo xả nước thải vào nguồn nước, công trình thủy lợi đối với hoạt động nuôi trồng thủy sản</w:t>
            </w:r>
            <w:r w:rsidRPr="0050559F">
              <w:rPr>
                <w:i/>
                <w:snapToGrid w:val="0"/>
              </w:rPr>
              <w:t xml:space="preserve"> (với lưu lượng dưới 30.000 m</w:t>
            </w:r>
            <w:r w:rsidRPr="0050559F">
              <w:rPr>
                <w:i/>
                <w:snapToGrid w:val="0"/>
                <w:vertAlign w:val="superscript"/>
              </w:rPr>
              <w:t>3</w:t>
            </w:r>
            <w:r w:rsidRPr="0050559F">
              <w:rPr>
                <w:i/>
                <w:snapToGrid w:val="0"/>
              </w:rPr>
              <w:t>/ngày đêm)</w:t>
            </w:r>
          </w:p>
        </w:tc>
        <w:tc>
          <w:tcPr>
            <w:tcW w:w="1984" w:type="dxa"/>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7.500.000</w:t>
            </w:r>
          </w:p>
        </w:tc>
      </w:tr>
    </w:tbl>
    <w:p w:rsidR="000F71DD" w:rsidRPr="0050559F" w:rsidRDefault="00866B16" w:rsidP="008D2A7E">
      <w:pPr>
        <w:widowControl w:val="0"/>
        <w:spacing w:before="120" w:after="120"/>
        <w:ind w:firstLine="709"/>
        <w:jc w:val="both"/>
        <w:rPr>
          <w:bCs/>
          <w:iCs/>
        </w:rPr>
      </w:pPr>
      <w:r>
        <w:rPr>
          <w:bCs/>
          <w:iCs/>
        </w:rPr>
        <w:t>b4</w:t>
      </w:r>
      <w:r w:rsidR="000F71DD" w:rsidRPr="0050559F">
        <w:rPr>
          <w:bCs/>
          <w:iCs/>
          <w:lang w:val="vi-VN"/>
        </w:rPr>
        <w:t xml:space="preserve">) </w:t>
      </w:r>
      <w:r>
        <w:rPr>
          <w:bCs/>
          <w:iCs/>
        </w:rPr>
        <w:t>T</w:t>
      </w:r>
      <w:r w:rsidR="000F71DD" w:rsidRPr="0050559F">
        <w:rPr>
          <w:bCs/>
          <w:iCs/>
        </w:rPr>
        <w:t xml:space="preserve">hẩm định </w:t>
      </w:r>
      <w:r w:rsidR="000F71DD" w:rsidRPr="0050559F">
        <w:rPr>
          <w:bCs/>
          <w:iCs/>
          <w:lang w:val="vi-VN"/>
        </w:rPr>
        <w:t>hồ sơ, điều kiện hành nghề khoan nước dưới đấ</w:t>
      </w:r>
      <w:r w:rsidR="00CD66C3" w:rsidRPr="0050559F">
        <w:rPr>
          <w:bCs/>
          <w:iCs/>
          <w:lang w:val="vi-VN"/>
        </w:rPr>
        <w:t>t</w:t>
      </w:r>
      <w:r w:rsidR="0032492C">
        <w:rPr>
          <w:bCs/>
          <w:iCs/>
        </w:rPr>
        <w:t xml:space="preserve"> (thẩm định lần đầu, gia hạn, điều chỉnh, bổ sung)</w:t>
      </w:r>
      <w:r w:rsidR="0072502D">
        <w:rPr>
          <w:bCs/>
          <w:iCs/>
          <w:lang w:val="vi-VN"/>
        </w:rPr>
        <w:t>.</w:t>
      </w:r>
    </w:p>
    <w:p w:rsidR="00CA6826" w:rsidRPr="0050559F" w:rsidRDefault="00CA6826" w:rsidP="00C34F36">
      <w:pPr>
        <w:pStyle w:val="BodyText"/>
        <w:spacing w:before="120" w:after="120" w:line="288" w:lineRule="auto"/>
        <w:ind w:firstLine="709"/>
        <w:jc w:val="right"/>
        <w:rPr>
          <w:bCs/>
          <w:iCs/>
          <w:sz w:val="28"/>
          <w:szCs w:val="28"/>
        </w:rPr>
      </w:pPr>
      <w:r w:rsidRPr="0050559F">
        <w:rPr>
          <w:i/>
          <w:snapToGrid w:val="0"/>
          <w:sz w:val="28"/>
          <w:szCs w:val="28"/>
        </w:rPr>
        <w:t>Đơn vị tính: đồng/hồ sơ</w:t>
      </w:r>
    </w:p>
    <w:tbl>
      <w:tblPr>
        <w:tblW w:w="92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379"/>
        <w:gridCol w:w="1985"/>
      </w:tblGrid>
      <w:tr w:rsidR="00CC6110" w:rsidRPr="0050559F" w:rsidTr="00CC6110">
        <w:trPr>
          <w:tblHeader/>
        </w:trPr>
        <w:tc>
          <w:tcPr>
            <w:tcW w:w="851" w:type="dxa"/>
            <w:vAlign w:val="center"/>
          </w:tcPr>
          <w:p w:rsidR="00CC6110" w:rsidRPr="0050559F" w:rsidRDefault="00CC6110" w:rsidP="008D2A7E">
            <w:pPr>
              <w:widowControl w:val="0"/>
              <w:spacing w:before="120" w:after="120" w:line="288" w:lineRule="auto"/>
              <w:jc w:val="center"/>
              <w:rPr>
                <w:b/>
                <w:bCs/>
                <w:snapToGrid w:val="0"/>
              </w:rPr>
            </w:pPr>
            <w:r w:rsidRPr="0050559F">
              <w:rPr>
                <w:b/>
                <w:bCs/>
                <w:snapToGrid w:val="0"/>
              </w:rPr>
              <w:t>Số TT</w:t>
            </w:r>
          </w:p>
        </w:tc>
        <w:tc>
          <w:tcPr>
            <w:tcW w:w="6379" w:type="dxa"/>
            <w:vAlign w:val="center"/>
          </w:tcPr>
          <w:p w:rsidR="00CC6110" w:rsidRPr="0050559F" w:rsidRDefault="00CC6110" w:rsidP="00C34F36">
            <w:pPr>
              <w:widowControl w:val="0"/>
              <w:spacing w:before="120" w:after="120" w:line="288" w:lineRule="auto"/>
              <w:jc w:val="center"/>
              <w:rPr>
                <w:b/>
                <w:bCs/>
                <w:snapToGrid w:val="0"/>
              </w:rPr>
            </w:pPr>
            <w:r w:rsidRPr="0050559F">
              <w:rPr>
                <w:b/>
                <w:bCs/>
                <w:snapToGrid w:val="0"/>
                <w:lang w:val="vi-VN"/>
              </w:rPr>
              <w:t>Nội dung</w:t>
            </w:r>
            <w:r w:rsidRPr="0050559F">
              <w:rPr>
                <w:b/>
                <w:bCs/>
                <w:snapToGrid w:val="0"/>
              </w:rPr>
              <w:t xml:space="preserve"> thu</w:t>
            </w:r>
          </w:p>
        </w:tc>
        <w:tc>
          <w:tcPr>
            <w:tcW w:w="1985" w:type="dxa"/>
            <w:vAlign w:val="center"/>
          </w:tcPr>
          <w:p w:rsidR="00CC6110" w:rsidRPr="0050559F" w:rsidRDefault="00CC6110" w:rsidP="00866B16">
            <w:pPr>
              <w:widowControl w:val="0"/>
              <w:spacing w:before="120" w:after="120" w:line="288" w:lineRule="auto"/>
              <w:ind w:left="28"/>
              <w:jc w:val="center"/>
              <w:rPr>
                <w:b/>
              </w:rPr>
            </w:pPr>
            <w:r w:rsidRPr="0050559F">
              <w:rPr>
                <w:b/>
                <w:bCs/>
                <w:snapToGrid w:val="0"/>
              </w:rPr>
              <w:t>Mức thu</w:t>
            </w:r>
          </w:p>
        </w:tc>
      </w:tr>
      <w:tr w:rsidR="00CC6110" w:rsidRPr="0050559F" w:rsidTr="00CC6110">
        <w:trPr>
          <w:trHeight w:val="535"/>
        </w:trPr>
        <w:tc>
          <w:tcPr>
            <w:tcW w:w="851" w:type="dxa"/>
            <w:vAlign w:val="center"/>
          </w:tcPr>
          <w:p w:rsidR="00CC6110" w:rsidRPr="0050559F" w:rsidRDefault="00CC6110" w:rsidP="00C34F36">
            <w:pPr>
              <w:widowControl w:val="0"/>
              <w:spacing w:before="120" w:after="120" w:line="288" w:lineRule="auto"/>
              <w:jc w:val="center"/>
              <w:rPr>
                <w:snapToGrid w:val="0"/>
              </w:rPr>
            </w:pPr>
            <w:r w:rsidRPr="0050559F">
              <w:rPr>
                <w:snapToGrid w:val="0"/>
              </w:rPr>
              <w:lastRenderedPageBreak/>
              <w:t>1</w:t>
            </w:r>
          </w:p>
        </w:tc>
        <w:tc>
          <w:tcPr>
            <w:tcW w:w="6379" w:type="dxa"/>
            <w:vAlign w:val="center"/>
          </w:tcPr>
          <w:p w:rsidR="00CC6110" w:rsidRPr="0050559F" w:rsidRDefault="00CC6110" w:rsidP="00C34F36">
            <w:pPr>
              <w:widowControl w:val="0"/>
              <w:spacing w:before="120" w:after="120" w:line="288" w:lineRule="auto"/>
              <w:jc w:val="both"/>
              <w:rPr>
                <w:snapToGrid w:val="0"/>
              </w:rPr>
            </w:pPr>
            <w:r w:rsidRPr="0050559F">
              <w:rPr>
                <w:snapToGrid w:val="0"/>
              </w:rPr>
              <w:t xml:space="preserve">Thẩm định </w:t>
            </w:r>
            <w:r w:rsidRPr="0050559F">
              <w:rPr>
                <w:bCs/>
                <w:iCs/>
                <w:lang w:val="vi-VN"/>
              </w:rPr>
              <w:t>hồ sơhành nghề khoan nước dưới đất</w:t>
            </w:r>
            <w:r w:rsidRPr="0050559F">
              <w:rPr>
                <w:snapToGrid w:val="0"/>
              </w:rPr>
              <w:t>với q</w:t>
            </w:r>
            <w:r w:rsidRPr="0050559F">
              <w:rPr>
                <w:snapToGrid w:val="0"/>
                <w:lang w:val="vi-VN"/>
              </w:rPr>
              <w:t>uy mô nhỏ</w:t>
            </w:r>
            <w:r w:rsidRPr="0050559F">
              <w:rPr>
                <w:i/>
                <w:snapToGrid w:val="0"/>
              </w:rPr>
              <w:t>(</w:t>
            </w:r>
            <w:r w:rsidRPr="0050559F">
              <w:rPr>
                <w:bCs/>
                <w:i/>
                <w:iCs/>
              </w:rPr>
              <w:t>có đường kính ống chống hoặc ống vách nhỏ hơn 110mm và thuộc công trình có lưu lượng nhỏ hơn 200m</w:t>
            </w:r>
            <w:r w:rsidRPr="0050559F">
              <w:rPr>
                <w:bCs/>
                <w:i/>
                <w:iCs/>
                <w:vertAlign w:val="superscript"/>
              </w:rPr>
              <w:t>3</w:t>
            </w:r>
            <w:r w:rsidRPr="0050559F">
              <w:rPr>
                <w:bCs/>
                <w:i/>
                <w:iCs/>
              </w:rPr>
              <w:t>/ngày đêm)</w:t>
            </w:r>
          </w:p>
        </w:tc>
        <w:tc>
          <w:tcPr>
            <w:tcW w:w="1985" w:type="dxa"/>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2.500.000</w:t>
            </w:r>
          </w:p>
        </w:tc>
      </w:tr>
      <w:tr w:rsidR="00CC6110" w:rsidRPr="0050559F" w:rsidTr="00CC6110">
        <w:trPr>
          <w:trHeight w:val="517"/>
        </w:trPr>
        <w:tc>
          <w:tcPr>
            <w:tcW w:w="851" w:type="dxa"/>
            <w:vAlign w:val="center"/>
          </w:tcPr>
          <w:p w:rsidR="00CC6110" w:rsidRPr="0050559F" w:rsidRDefault="00CC6110" w:rsidP="00C34F36">
            <w:pPr>
              <w:widowControl w:val="0"/>
              <w:spacing w:before="120" w:after="120" w:line="288" w:lineRule="auto"/>
              <w:jc w:val="center"/>
              <w:rPr>
                <w:snapToGrid w:val="0"/>
              </w:rPr>
            </w:pPr>
            <w:r w:rsidRPr="0050559F">
              <w:rPr>
                <w:snapToGrid w:val="0"/>
              </w:rPr>
              <w:t>2</w:t>
            </w:r>
          </w:p>
        </w:tc>
        <w:tc>
          <w:tcPr>
            <w:tcW w:w="6379" w:type="dxa"/>
            <w:vAlign w:val="center"/>
          </w:tcPr>
          <w:p w:rsidR="00CC6110" w:rsidRPr="0050559F" w:rsidRDefault="00CC6110" w:rsidP="00C34F36">
            <w:pPr>
              <w:widowControl w:val="0"/>
              <w:spacing w:before="120" w:after="120" w:line="288" w:lineRule="auto"/>
              <w:jc w:val="both"/>
              <w:rPr>
                <w:snapToGrid w:val="0"/>
              </w:rPr>
            </w:pPr>
            <w:r w:rsidRPr="0050559F">
              <w:rPr>
                <w:snapToGrid w:val="0"/>
              </w:rPr>
              <w:t xml:space="preserve">Thẩm định </w:t>
            </w:r>
            <w:r w:rsidRPr="0050559F">
              <w:rPr>
                <w:bCs/>
                <w:iCs/>
                <w:lang w:val="vi-VN"/>
              </w:rPr>
              <w:t>hồ sơhành nghề khoan nước dưới đất</w:t>
            </w:r>
            <w:r w:rsidRPr="0050559F">
              <w:rPr>
                <w:snapToGrid w:val="0"/>
              </w:rPr>
              <w:t>với q</w:t>
            </w:r>
            <w:r w:rsidRPr="0050559F">
              <w:rPr>
                <w:snapToGrid w:val="0"/>
                <w:lang w:val="vi-VN"/>
              </w:rPr>
              <w:t>uy mô vừa</w:t>
            </w:r>
            <w:r w:rsidRPr="0050559F">
              <w:rPr>
                <w:i/>
                <w:snapToGrid w:val="0"/>
              </w:rPr>
              <w:t>(</w:t>
            </w:r>
            <w:r w:rsidRPr="0050559F">
              <w:rPr>
                <w:bCs/>
                <w:i/>
                <w:iCs/>
              </w:rPr>
              <w:t>có đường kính ống chống hoặc ống vách nhỏ hơn 250mm và thuộc công trình có lưu lượng từ 200m</w:t>
            </w:r>
            <w:r w:rsidRPr="0050559F">
              <w:rPr>
                <w:bCs/>
                <w:i/>
                <w:iCs/>
                <w:vertAlign w:val="superscript"/>
              </w:rPr>
              <w:t>3</w:t>
            </w:r>
            <w:r w:rsidRPr="0050559F">
              <w:rPr>
                <w:bCs/>
                <w:i/>
                <w:iCs/>
              </w:rPr>
              <w:t>/ngày đêm đến dưới 3.000 m</w:t>
            </w:r>
            <w:r w:rsidRPr="0050559F">
              <w:rPr>
                <w:bCs/>
                <w:i/>
                <w:iCs/>
                <w:vertAlign w:val="superscript"/>
              </w:rPr>
              <w:t>3</w:t>
            </w:r>
            <w:r w:rsidRPr="0050559F">
              <w:rPr>
                <w:bCs/>
                <w:i/>
                <w:iCs/>
              </w:rPr>
              <w:t>/ngày đêm)</w:t>
            </w:r>
            <w:r w:rsidRPr="0050559F">
              <w:rPr>
                <w:snapToGrid w:val="0"/>
              </w:rPr>
              <w:t xml:space="preserve">. </w:t>
            </w:r>
          </w:p>
        </w:tc>
        <w:tc>
          <w:tcPr>
            <w:tcW w:w="1985" w:type="dxa"/>
            <w:vAlign w:val="center"/>
          </w:tcPr>
          <w:p w:rsidR="00CC6110" w:rsidRPr="0050559F" w:rsidRDefault="00CC6110" w:rsidP="00CC6110">
            <w:pPr>
              <w:pStyle w:val="BodyText"/>
              <w:spacing w:before="120" w:after="120" w:line="288" w:lineRule="auto"/>
              <w:jc w:val="center"/>
              <w:rPr>
                <w:snapToGrid w:val="0"/>
                <w:sz w:val="28"/>
                <w:szCs w:val="28"/>
              </w:rPr>
            </w:pPr>
            <w:r w:rsidRPr="0050559F">
              <w:rPr>
                <w:snapToGrid w:val="0"/>
                <w:sz w:val="28"/>
                <w:szCs w:val="28"/>
              </w:rPr>
              <w:t>7.500.000</w:t>
            </w:r>
          </w:p>
        </w:tc>
      </w:tr>
    </w:tbl>
    <w:p w:rsidR="00067829" w:rsidRPr="0050559F" w:rsidRDefault="00067829" w:rsidP="008D2A7E">
      <w:pPr>
        <w:pStyle w:val="Heading1"/>
        <w:spacing w:before="240" w:after="120" w:line="276" w:lineRule="auto"/>
        <w:ind w:firstLine="709"/>
        <w:jc w:val="both"/>
        <w:rPr>
          <w:sz w:val="28"/>
          <w:szCs w:val="28"/>
        </w:rPr>
      </w:pPr>
      <w:bookmarkStart w:id="1" w:name="_Toc463278384"/>
      <w:r w:rsidRPr="0050559F">
        <w:rPr>
          <w:sz w:val="28"/>
          <w:szCs w:val="28"/>
        </w:rPr>
        <w:t>9. Đánh giá khả năng đóng góp của người nộp phívà hiệu quả thu phí</w:t>
      </w:r>
      <w:bookmarkEnd w:id="1"/>
    </w:p>
    <w:p w:rsidR="00067829" w:rsidRPr="008D2A7E" w:rsidRDefault="00067829" w:rsidP="00706D12">
      <w:pPr>
        <w:spacing w:before="120" w:after="120"/>
        <w:ind w:firstLine="709"/>
        <w:jc w:val="both"/>
        <w:rPr>
          <w:b/>
          <w:i/>
        </w:rPr>
      </w:pPr>
      <w:r w:rsidRPr="008D2A7E">
        <w:rPr>
          <w:b/>
          <w:i/>
        </w:rPr>
        <w:t>a) Đánh giá khả năng đóng góp của người nộp phí</w:t>
      </w:r>
      <w:r w:rsidR="008D2A7E">
        <w:rPr>
          <w:b/>
          <w:i/>
        </w:rPr>
        <w:t>:</w:t>
      </w:r>
    </w:p>
    <w:p w:rsidR="00067829" w:rsidRPr="0050559F" w:rsidRDefault="00866B16" w:rsidP="00706D12">
      <w:pPr>
        <w:spacing w:before="120" w:after="120"/>
        <w:ind w:firstLine="709"/>
        <w:jc w:val="both"/>
      </w:pPr>
      <w:r>
        <w:t>Qua hơn</w:t>
      </w:r>
      <w:r w:rsidR="00067829" w:rsidRPr="0050559F">
        <w:t xml:space="preserve"> 02 năm thực hiện thu phí thuộc lĩnh vực tài nguyên nước trên địa bàn tỉnh Đồng Nai theo </w:t>
      </w:r>
      <w:r w:rsidR="00B3258B" w:rsidRPr="0050559F">
        <w:t xml:space="preserve">Nghị quyết số </w:t>
      </w:r>
      <w:r w:rsidR="00B3258B">
        <w:t>64</w:t>
      </w:r>
      <w:r w:rsidR="00B3258B" w:rsidRPr="0050559F">
        <w:t>/201</w:t>
      </w:r>
      <w:r w:rsidR="00B3258B">
        <w:t>7</w:t>
      </w:r>
      <w:r w:rsidR="00B3258B" w:rsidRPr="0050559F">
        <w:t xml:space="preserve">/NQ-HĐND ngày </w:t>
      </w:r>
      <w:r w:rsidR="00B3258B">
        <w:rPr>
          <w:lang w:val="vi-VN"/>
        </w:rPr>
        <w:t>0</w:t>
      </w:r>
      <w:r w:rsidR="00B3258B">
        <w:t>7</w:t>
      </w:r>
      <w:r w:rsidR="00B3258B" w:rsidRPr="0050559F">
        <w:t>/7/201</w:t>
      </w:r>
      <w:r w:rsidR="00B3258B">
        <w:t>7</w:t>
      </w:r>
      <w:r w:rsidR="00067829" w:rsidRPr="0050559F">
        <w:t xml:space="preserve"> của </w:t>
      </w:r>
      <w:r w:rsidR="00B3258B">
        <w:rPr>
          <w:lang w:val="vi-VN"/>
        </w:rPr>
        <w:t>HĐND</w:t>
      </w:r>
      <w:r w:rsidR="00067829" w:rsidRPr="0050559F">
        <w:t xml:space="preserve"> tỉnh, cho thấy: các tổ chức, cá nhân đều đồng thuận, thống nhất với mức phí đã được UBND tỉnh ban hành và sẵn sàng chi trả các khoản để được thẩm định, cấp phép các h</w:t>
      </w:r>
      <w:r w:rsidR="005677B6" w:rsidRPr="0050559F">
        <w:t>oạt</w:t>
      </w:r>
      <w:r w:rsidR="00067829" w:rsidRPr="0050559F">
        <w:t xml:space="preserve"> động về tài nguyên nước theo quy định của pháp luật. </w:t>
      </w:r>
    </w:p>
    <w:p w:rsidR="00067829" w:rsidRPr="0050559F" w:rsidRDefault="00067829" w:rsidP="00706D12">
      <w:pPr>
        <w:spacing w:before="120" w:after="120"/>
        <w:ind w:firstLine="709"/>
        <w:jc w:val="both"/>
      </w:pPr>
      <w:r w:rsidRPr="0050559F">
        <w:t xml:space="preserve">Khi xây dựng đề án thu phí theo quy định Luật Phí và lệ phí năm 2015, mức thu phí được tiếp tục đề xuất xây dựng dựa trên: biểu mức thu của </w:t>
      </w:r>
      <w:r w:rsidR="00B3258B">
        <w:t>64</w:t>
      </w:r>
      <w:r w:rsidR="00B3258B" w:rsidRPr="0050559F">
        <w:t>/201</w:t>
      </w:r>
      <w:r w:rsidR="00B3258B">
        <w:t>7</w:t>
      </w:r>
      <w:r w:rsidR="00B3258B" w:rsidRPr="0050559F">
        <w:t xml:space="preserve">/NQ-HĐND ngày </w:t>
      </w:r>
      <w:r w:rsidR="00B3258B">
        <w:rPr>
          <w:lang w:val="vi-VN"/>
        </w:rPr>
        <w:t>0</w:t>
      </w:r>
      <w:r w:rsidR="00B3258B">
        <w:t>7</w:t>
      </w:r>
      <w:r w:rsidR="00B3258B" w:rsidRPr="0050559F">
        <w:t>/7/201</w:t>
      </w:r>
      <w:r w:rsidR="00B3258B">
        <w:t>7</w:t>
      </w:r>
      <w:r w:rsidR="00B3258B" w:rsidRPr="0050559F">
        <w:t xml:space="preserve"> của </w:t>
      </w:r>
      <w:r w:rsidR="00B3258B">
        <w:rPr>
          <w:lang w:val="vi-VN"/>
        </w:rPr>
        <w:t>HĐND</w:t>
      </w:r>
      <w:r w:rsidR="00B3258B" w:rsidRPr="0050559F">
        <w:t xml:space="preserve"> tỉnh</w:t>
      </w:r>
      <w:r w:rsidRPr="0050559F">
        <w:t>, việc thu chi thực tế trong việc thẩm định h</w:t>
      </w:r>
      <w:r w:rsidR="005677B6" w:rsidRPr="0050559F">
        <w:t>ồ</w:t>
      </w:r>
      <w:r w:rsidRPr="0050559F">
        <w:t xml:space="preserve"> sơ, đề án về tài nguyên nước trong thời gian qua, đồng thời có tham khảo thêm biểu mức thu phí thẩm định một số địa phương lân cận, nên mức thu phí được đề xuất trong đề án cơ bản </w:t>
      </w:r>
      <w:r w:rsidRPr="0050559F">
        <w:rPr>
          <w:bdr w:val="none" w:sz="0" w:space="0" w:color="auto" w:frame="1"/>
        </w:rPr>
        <w:t>đảm bảo sự hài hòa, thống nhất giữa các địa phương lân cận.</w:t>
      </w:r>
      <w:r w:rsidRPr="0050559F">
        <w:t xml:space="preserve"> Vì vậy, các tổ chức, cá nhân sẽ chi trả các khoản phí với mức thu đã đề xuất nêu trên.</w:t>
      </w:r>
    </w:p>
    <w:p w:rsidR="006C4D8D" w:rsidRPr="0050559F" w:rsidRDefault="006C4D8D" w:rsidP="00706D12">
      <w:pPr>
        <w:spacing w:before="120" w:after="120"/>
        <w:ind w:firstLine="709"/>
        <w:jc w:val="both"/>
      </w:pPr>
      <w:r w:rsidRPr="0050559F">
        <w:t xml:space="preserve">Để việc quy định mức thu phí </w:t>
      </w:r>
      <w:r w:rsidRPr="0050559F">
        <w:rPr>
          <w:bCs/>
          <w:iCs/>
          <w:szCs w:val="20"/>
        </w:rPr>
        <w:t>thẩm định hồ sơ, điều kiện, đề án, báo cáo thăm dò, đánh giá trữ lượng khai thác nước dưới đất</w:t>
      </w:r>
      <w:r w:rsidR="005C39A3">
        <w:rPr>
          <w:bCs/>
          <w:iCs/>
          <w:szCs w:val="20"/>
        </w:rPr>
        <w:t>;</w:t>
      </w:r>
      <w:r w:rsidRPr="0050559F">
        <w:rPr>
          <w:bCs/>
          <w:iCs/>
          <w:szCs w:val="20"/>
        </w:rPr>
        <w:t xml:space="preserve"> hành nghề khoan nước dưới đất</w:t>
      </w:r>
      <w:r w:rsidR="005C39A3">
        <w:rPr>
          <w:bCs/>
          <w:iCs/>
          <w:szCs w:val="20"/>
        </w:rPr>
        <w:t>;</w:t>
      </w:r>
      <w:r w:rsidRPr="0050559F">
        <w:rPr>
          <w:bCs/>
          <w:iCs/>
          <w:szCs w:val="20"/>
        </w:rPr>
        <w:t xml:space="preserve"> sử dụng nước mặt</w:t>
      </w:r>
      <w:r w:rsidR="005C39A3">
        <w:rPr>
          <w:bCs/>
          <w:iCs/>
          <w:szCs w:val="20"/>
        </w:rPr>
        <w:t xml:space="preserve"> và</w:t>
      </w:r>
      <w:r w:rsidRPr="0050559F">
        <w:rPr>
          <w:bCs/>
          <w:iCs/>
          <w:szCs w:val="20"/>
        </w:rPr>
        <w:t xml:space="preserve"> xả nước thải vào nguồn nước, công trình thủy lợi mang tính đồng thuận, thống nhất cao, m</w:t>
      </w:r>
      <w:r w:rsidR="00C03387" w:rsidRPr="0050559F">
        <w:rPr>
          <w:bCs/>
          <w:iCs/>
          <w:szCs w:val="20"/>
        </w:rPr>
        <w:t>ức</w:t>
      </w:r>
      <w:r w:rsidRPr="0050559F">
        <w:rPr>
          <w:bCs/>
          <w:iCs/>
          <w:szCs w:val="20"/>
        </w:rPr>
        <w:t xml:space="preserve"> thu phí </w:t>
      </w:r>
      <w:r w:rsidR="005C39A3">
        <w:rPr>
          <w:bCs/>
          <w:iCs/>
          <w:szCs w:val="20"/>
        </w:rPr>
        <w:t>trong thời gian qua được</w:t>
      </w:r>
      <w:r w:rsidRPr="0050559F">
        <w:rPr>
          <w:bCs/>
          <w:iCs/>
          <w:szCs w:val="20"/>
        </w:rPr>
        <w:t xml:space="preserve"> các đố</w:t>
      </w:r>
      <w:r w:rsidR="00C03387" w:rsidRPr="0050559F">
        <w:rPr>
          <w:bCs/>
          <w:iCs/>
          <w:szCs w:val="20"/>
        </w:rPr>
        <w:t>i t</w:t>
      </w:r>
      <w:r w:rsidRPr="0050559F">
        <w:rPr>
          <w:bCs/>
          <w:iCs/>
          <w:szCs w:val="20"/>
        </w:rPr>
        <w:t xml:space="preserve">ượng </w:t>
      </w:r>
      <w:r w:rsidR="00DC3D49">
        <w:rPr>
          <w:bCs/>
          <w:iCs/>
          <w:szCs w:val="20"/>
        </w:rPr>
        <w:t>tích cực thực hiện</w:t>
      </w:r>
      <w:r w:rsidRPr="0050559F">
        <w:rPr>
          <w:bCs/>
          <w:iCs/>
          <w:szCs w:val="20"/>
        </w:rPr>
        <w:t xml:space="preserve"> với mức thu phí trên.</w:t>
      </w:r>
    </w:p>
    <w:p w:rsidR="00067829" w:rsidRPr="008D2A7E" w:rsidRDefault="00067829" w:rsidP="00706D12">
      <w:pPr>
        <w:spacing w:before="120" w:after="120"/>
        <w:ind w:firstLine="709"/>
        <w:jc w:val="both"/>
        <w:rPr>
          <w:b/>
          <w:i/>
        </w:rPr>
      </w:pPr>
      <w:r w:rsidRPr="008D2A7E">
        <w:rPr>
          <w:b/>
          <w:i/>
        </w:rPr>
        <w:t>b) Hiệu quả thu phí:</w:t>
      </w:r>
    </w:p>
    <w:p w:rsidR="00067829" w:rsidRPr="0050559F" w:rsidRDefault="00067829" w:rsidP="00706D12">
      <w:pPr>
        <w:spacing w:before="120" w:after="120"/>
        <w:ind w:firstLine="709"/>
        <w:jc w:val="both"/>
      </w:pPr>
      <w:r w:rsidRPr="0050559F">
        <w:t xml:space="preserve">Hiệu quả thu phí được thể hiện rõ khi số phí thu được dùng vào các mục đích như: Nộp ngân sách tỉnh; chi cho các hoạt động thẩm định và thu phí, đây là cơ sở để các hoạt động trong quá trình thẩm định được thực hiện như kiểm tra hiện trường, lấy mẫu phân tích đối chứng, đọc bài nhận xét, qua đó nâng cao </w:t>
      </w:r>
      <w:r w:rsidRPr="0050559F">
        <w:lastRenderedPageBreak/>
        <w:t>chất lượng thẩm định các đề án, báo cáo nhằm đảm bảo các dữ liệu đưa ra trong báo cáo sát với thực tế, có căn cứ khoa học, các giải pháp bảo vệ nguồn tài nguyên nước và giảm thiểu ô nhiễm môi trường đối với nước thải ra môi trường.</w:t>
      </w:r>
    </w:p>
    <w:p w:rsidR="00334075" w:rsidRPr="0050559F" w:rsidRDefault="00067829" w:rsidP="00706D12">
      <w:pPr>
        <w:pStyle w:val="BodyTextIndent"/>
        <w:spacing w:before="120" w:after="120" w:line="276" w:lineRule="auto"/>
        <w:rPr>
          <w:rFonts w:ascii="Times New Roman" w:hAnsi="Times New Roman"/>
          <w:b/>
          <w:bCs/>
          <w:sz w:val="28"/>
          <w:szCs w:val="28"/>
          <w:lang w:val="nl-NL"/>
        </w:rPr>
      </w:pPr>
      <w:r w:rsidRPr="0050559F">
        <w:rPr>
          <w:rFonts w:ascii="Times New Roman" w:hAnsi="Times New Roman"/>
          <w:b/>
          <w:bCs/>
          <w:sz w:val="28"/>
          <w:szCs w:val="28"/>
          <w:lang w:val="nl-NL"/>
        </w:rPr>
        <w:t>10</w:t>
      </w:r>
      <w:r w:rsidR="00334075" w:rsidRPr="0050559F">
        <w:rPr>
          <w:rFonts w:ascii="Times New Roman" w:hAnsi="Times New Roman"/>
          <w:b/>
          <w:bCs/>
          <w:sz w:val="28"/>
          <w:szCs w:val="28"/>
          <w:lang w:val="nl-NL"/>
        </w:rPr>
        <w:t>. Mức trích phí</w:t>
      </w:r>
    </w:p>
    <w:p w:rsidR="00067829" w:rsidRPr="006F6455" w:rsidRDefault="008F616C" w:rsidP="00706D12">
      <w:pPr>
        <w:pStyle w:val="BodyTextIndent"/>
        <w:spacing w:before="120" w:after="120" w:line="276" w:lineRule="auto"/>
        <w:rPr>
          <w:rFonts w:ascii="Times New Roman" w:eastAsia="Times New Roman" w:hAnsi="Times New Roman"/>
          <w:color w:val="000000"/>
          <w:sz w:val="28"/>
          <w:szCs w:val="28"/>
          <w:lang w:val="nl-NL"/>
        </w:rPr>
      </w:pPr>
      <w:r w:rsidRPr="006F6455">
        <w:rPr>
          <w:rFonts w:ascii="Times New Roman" w:hAnsi="Times New Roman"/>
          <w:bCs/>
          <w:color w:val="000000"/>
          <w:sz w:val="28"/>
          <w:szCs w:val="28"/>
          <w:lang w:val="nl-NL"/>
        </w:rPr>
        <w:t xml:space="preserve">Căn cứ </w:t>
      </w:r>
      <w:r w:rsidR="00C62F18" w:rsidRPr="006F6455">
        <w:rPr>
          <w:rFonts w:ascii="Times New Roman" w:hAnsi="Times New Roman"/>
          <w:bCs/>
          <w:color w:val="000000"/>
          <w:sz w:val="28"/>
          <w:szCs w:val="28"/>
          <w:lang w:val="nl-NL"/>
        </w:rPr>
        <w:t xml:space="preserve">Khoản 4 </w:t>
      </w:r>
      <w:r w:rsidRPr="006F6455">
        <w:rPr>
          <w:rFonts w:ascii="Times New Roman" w:hAnsi="Times New Roman"/>
          <w:bCs/>
          <w:color w:val="000000"/>
          <w:sz w:val="28"/>
          <w:szCs w:val="28"/>
          <w:lang w:val="nl-NL"/>
        </w:rPr>
        <w:t>Điều 4 Nghị định số 120/2016/NĐ-CP ngày 23/8/2</w:t>
      </w:r>
      <w:r w:rsidR="00B03323" w:rsidRPr="006F6455">
        <w:rPr>
          <w:rFonts w:ascii="Times New Roman" w:hAnsi="Times New Roman"/>
          <w:bCs/>
          <w:color w:val="000000"/>
          <w:sz w:val="28"/>
          <w:szCs w:val="28"/>
          <w:lang w:val="nl-NL"/>
        </w:rPr>
        <w:t>016quy định p</w:t>
      </w:r>
      <w:r w:rsidR="00B03323" w:rsidRPr="006F6455">
        <w:rPr>
          <w:rFonts w:ascii="Times New Roman" w:eastAsia="Times New Roman" w:hAnsi="Times New Roman"/>
          <w:color w:val="000000"/>
          <w:sz w:val="28"/>
          <w:szCs w:val="28"/>
          <w:lang w:val="nl-NL"/>
        </w:rPr>
        <w:t>hí thu từ các hoạt động dịch vụ do cơ quan nhà nước thực hiện phải nộp vào ngân sách nhà nước</w:t>
      </w:r>
      <w:r w:rsidR="00C43421" w:rsidRPr="006F6455">
        <w:rPr>
          <w:rFonts w:ascii="Times New Roman" w:hAnsi="Times New Roman"/>
          <w:bCs/>
          <w:color w:val="000000"/>
          <w:sz w:val="28"/>
          <w:szCs w:val="28"/>
          <w:lang w:val="nl-NL"/>
        </w:rPr>
        <w:t>.</w:t>
      </w:r>
      <w:r w:rsidR="004B5E10" w:rsidRPr="006F6455">
        <w:rPr>
          <w:rFonts w:ascii="Times New Roman" w:hAnsi="Times New Roman"/>
          <w:bCs/>
          <w:color w:val="000000"/>
          <w:sz w:val="28"/>
          <w:szCs w:val="28"/>
          <w:lang w:val="nl-NL"/>
        </w:rPr>
        <w:t xml:space="preserve"> V</w:t>
      </w:r>
      <w:r w:rsidR="00FB29D9">
        <w:rPr>
          <w:rFonts w:ascii="Times New Roman" w:hAnsi="Times New Roman"/>
          <w:bCs/>
          <w:color w:val="000000"/>
          <w:sz w:val="28"/>
          <w:szCs w:val="28"/>
          <w:lang w:val="nl-NL"/>
        </w:rPr>
        <w:t>ì v</w:t>
      </w:r>
      <w:r w:rsidR="004B5E10" w:rsidRPr="006F6455">
        <w:rPr>
          <w:rFonts w:ascii="Times New Roman" w:hAnsi="Times New Roman"/>
          <w:bCs/>
          <w:color w:val="000000"/>
          <w:sz w:val="28"/>
          <w:szCs w:val="28"/>
          <w:lang w:val="nl-NL"/>
        </w:rPr>
        <w:t>ậy</w:t>
      </w:r>
      <w:r w:rsidR="00FB29D9">
        <w:rPr>
          <w:rFonts w:ascii="Times New Roman" w:hAnsi="Times New Roman"/>
          <w:bCs/>
          <w:color w:val="000000"/>
          <w:sz w:val="28"/>
          <w:szCs w:val="28"/>
          <w:lang w:val="nl-NL"/>
        </w:rPr>
        <w:t xml:space="preserve">, </w:t>
      </w:r>
      <w:r w:rsidR="004B5E10" w:rsidRPr="006F6455">
        <w:rPr>
          <w:rFonts w:ascii="Times New Roman" w:eastAsia="Times New Roman" w:hAnsi="Times New Roman"/>
          <w:color w:val="000000"/>
          <w:sz w:val="28"/>
          <w:szCs w:val="28"/>
          <w:lang w:val="nl-NL"/>
        </w:rPr>
        <w:t>cơ quan thu phí nộp 100% số tiền thu phí vào ngân sách nhà nước tỉnh. Chi phí trang trải cho việc thu phí do ngân sách nhà nước bố trí trong dự toán của tổ chức thu theo chế độ, định mức chi ngân sách nhà nước theo quy định</w:t>
      </w:r>
      <w:r w:rsidR="00CE4F85" w:rsidRPr="006F6455">
        <w:rPr>
          <w:rFonts w:ascii="Times New Roman" w:eastAsia="Times New Roman" w:hAnsi="Times New Roman"/>
          <w:color w:val="000000"/>
          <w:sz w:val="28"/>
          <w:szCs w:val="28"/>
          <w:lang w:val="nl-NL"/>
        </w:rPr>
        <w:t>.</w:t>
      </w:r>
    </w:p>
    <w:p w:rsidR="0074248D" w:rsidRPr="006F6455" w:rsidRDefault="0074248D" w:rsidP="00706D12">
      <w:pPr>
        <w:pStyle w:val="BodyTextIndent"/>
        <w:spacing w:before="120" w:after="120" w:line="276" w:lineRule="auto"/>
        <w:rPr>
          <w:rFonts w:ascii="Times New Roman" w:hAnsi="Times New Roman"/>
          <w:b/>
          <w:bCs/>
          <w:color w:val="000000"/>
          <w:sz w:val="28"/>
          <w:szCs w:val="28"/>
          <w:lang w:val="nl-NL"/>
        </w:rPr>
      </w:pPr>
      <w:r w:rsidRPr="006F6455">
        <w:rPr>
          <w:rFonts w:ascii="Times New Roman" w:hAnsi="Times New Roman"/>
          <w:b/>
          <w:bCs/>
          <w:color w:val="000000"/>
          <w:sz w:val="28"/>
          <w:szCs w:val="28"/>
          <w:lang w:val="nl-NL"/>
        </w:rPr>
        <w:t>11. Chế độ công khai, thu nộp, quản lý sử dụng và quyế</w:t>
      </w:r>
      <w:r w:rsidR="00FB29D9">
        <w:rPr>
          <w:rFonts w:ascii="Times New Roman" w:hAnsi="Times New Roman"/>
          <w:b/>
          <w:bCs/>
          <w:color w:val="000000"/>
          <w:sz w:val="28"/>
          <w:szCs w:val="28"/>
          <w:lang w:val="nl-NL"/>
        </w:rPr>
        <w:t>t toán phí</w:t>
      </w:r>
    </w:p>
    <w:p w:rsidR="0074248D" w:rsidRPr="00FB29D9" w:rsidRDefault="0074248D" w:rsidP="00706D12">
      <w:pPr>
        <w:pStyle w:val="BodyTextIndent"/>
        <w:spacing w:before="120" w:after="120" w:line="276" w:lineRule="auto"/>
        <w:rPr>
          <w:rFonts w:ascii="Times New Roman" w:hAnsi="Times New Roman"/>
          <w:b/>
          <w:bCs/>
          <w:i/>
          <w:color w:val="000000"/>
          <w:sz w:val="28"/>
          <w:szCs w:val="28"/>
          <w:lang w:val="nl-NL"/>
        </w:rPr>
      </w:pPr>
      <w:r w:rsidRPr="00FB29D9">
        <w:rPr>
          <w:rFonts w:ascii="Times New Roman" w:hAnsi="Times New Roman"/>
          <w:b/>
          <w:bCs/>
          <w:i/>
          <w:color w:val="000000"/>
          <w:sz w:val="28"/>
          <w:szCs w:val="28"/>
          <w:lang w:val="nl-NL"/>
        </w:rPr>
        <w:t>a) Chứng từ thu phí</w:t>
      </w:r>
      <w:r w:rsidR="00FB29D9">
        <w:rPr>
          <w:rFonts w:ascii="Times New Roman" w:hAnsi="Times New Roman"/>
          <w:b/>
          <w:bCs/>
          <w:i/>
          <w:color w:val="000000"/>
          <w:sz w:val="28"/>
          <w:szCs w:val="28"/>
          <w:lang w:val="nl-NL"/>
        </w:rPr>
        <w:t>:</w:t>
      </w:r>
    </w:p>
    <w:p w:rsidR="0074248D" w:rsidRPr="006F6455" w:rsidRDefault="0074248D" w:rsidP="00706D12">
      <w:pPr>
        <w:spacing w:before="120" w:after="120"/>
        <w:ind w:firstLine="709"/>
        <w:jc w:val="both"/>
        <w:rPr>
          <w:color w:val="000000"/>
          <w:lang w:val="nl-NL"/>
        </w:rPr>
      </w:pPr>
      <w:r w:rsidRPr="006F6455">
        <w:rPr>
          <w:color w:val="000000"/>
          <w:lang w:val="nl-NL"/>
        </w:rPr>
        <w:t>Chứng từ thu phí thẩm định đề án, báo cáo thăm dò, khai thác, sử dụng tài nguyên nước, xả nước thải vào nguồn nước do Cục Thuế tỉnh Đồng Nai phát hành theo quy định tại Điều 5 Thông tư số 303/2016/TT-BTC ngày 15/11/2016 của Bộ Tài chính hướng dẫn việc in, phát hành, quản lý và sử dụng các loại chứng từ thu tiền phí, lệ phí thuộc ngân sách nhà nước.</w:t>
      </w:r>
    </w:p>
    <w:p w:rsidR="0074248D" w:rsidRPr="00FB29D9" w:rsidRDefault="0074248D" w:rsidP="00706D12">
      <w:pPr>
        <w:pStyle w:val="BodyTextIndent"/>
        <w:spacing w:before="120" w:after="120" w:line="276" w:lineRule="auto"/>
        <w:rPr>
          <w:rFonts w:ascii="Times New Roman" w:hAnsi="Times New Roman"/>
          <w:b/>
          <w:bCs/>
          <w:i/>
          <w:color w:val="000000"/>
          <w:sz w:val="28"/>
          <w:szCs w:val="28"/>
          <w:lang w:val="nl-NL"/>
        </w:rPr>
      </w:pPr>
      <w:r w:rsidRPr="00FB29D9">
        <w:rPr>
          <w:rFonts w:ascii="Times New Roman" w:hAnsi="Times New Roman"/>
          <w:b/>
          <w:bCs/>
          <w:i/>
          <w:color w:val="000000"/>
          <w:sz w:val="28"/>
          <w:szCs w:val="28"/>
          <w:lang w:val="nl-NL"/>
        </w:rPr>
        <w:t>b) Thu nộp và quản lý, sử dụng phí</w:t>
      </w:r>
      <w:r w:rsidR="00FB29D9" w:rsidRPr="00FB29D9">
        <w:rPr>
          <w:rFonts w:ascii="Times New Roman" w:hAnsi="Times New Roman"/>
          <w:b/>
          <w:bCs/>
          <w:i/>
          <w:color w:val="000000"/>
          <w:sz w:val="28"/>
          <w:szCs w:val="28"/>
          <w:lang w:val="nl-NL"/>
        </w:rPr>
        <w:t>:</w:t>
      </w:r>
    </w:p>
    <w:p w:rsidR="0074248D" w:rsidRPr="0050559F" w:rsidRDefault="0074248D" w:rsidP="00706D12">
      <w:pPr>
        <w:spacing w:before="120" w:after="120"/>
        <w:ind w:firstLine="709"/>
        <w:jc w:val="both"/>
        <w:rPr>
          <w:bCs/>
          <w:iCs/>
          <w:lang w:val="vi-VN"/>
        </w:rPr>
      </w:pPr>
      <w:r w:rsidRPr="00FB29D9">
        <w:rPr>
          <w:b/>
          <w:bCs/>
          <w:iCs/>
          <w:lang w:val="nl-NL"/>
        </w:rPr>
        <w:t>- Thu nộp phí</w:t>
      </w:r>
      <w:r w:rsidRPr="00FB29D9">
        <w:rPr>
          <w:b/>
          <w:bCs/>
          <w:lang w:val="vi-VN"/>
        </w:rPr>
        <w:t>:</w:t>
      </w:r>
      <w:r w:rsidRPr="0050559F">
        <w:rPr>
          <w:lang w:val="nl-NL"/>
        </w:rPr>
        <w:t>Định kỳ trước ngày 0</w:t>
      </w:r>
      <w:r w:rsidRPr="0050559F">
        <w:t>5</w:t>
      </w:r>
      <w:r w:rsidRPr="0050559F">
        <w:rPr>
          <w:lang w:val="nl-NL"/>
        </w:rPr>
        <w:t xml:space="preserve"> (năm) hàng tháng, tổ chức thu thực hiện kê khai kết quả số tiền phícủa tháng trước gửi cho cơ quan thuế trực tiếp quản lý theo mẫu của cơ quan thuế quy định.</w:t>
      </w:r>
    </w:p>
    <w:p w:rsidR="0074248D" w:rsidRPr="0050559F" w:rsidRDefault="0074248D" w:rsidP="00706D12">
      <w:pPr>
        <w:spacing w:before="120" w:after="120"/>
        <w:ind w:firstLine="709"/>
        <w:jc w:val="both"/>
        <w:rPr>
          <w:w w:val="105"/>
          <w:lang w:val="nl-NL"/>
        </w:rPr>
      </w:pPr>
      <w:r w:rsidRPr="0050559F">
        <w:rPr>
          <w:w w:val="105"/>
          <w:lang w:val="nl-NL"/>
        </w:rPr>
        <w:t>Nhận được tờ kê khai của tổ chức thu gửi đến, cơ quan thuế phải kiểm tra, tính và thông báo cho tổ chức thu nộp vào ngân sách  nhà  nước trên tổng số tiền phíthu được trong kỳ. Thông báo của cơ quan thuế phải ghi rõ số tiền nộp. Thời gian nộp và chương, loại, khoản, mục, tiểu mục của mục lục ngân sách quy định.</w:t>
      </w:r>
    </w:p>
    <w:p w:rsidR="0074248D" w:rsidRPr="0050559F" w:rsidRDefault="0074248D" w:rsidP="00706D12">
      <w:pPr>
        <w:spacing w:before="120" w:after="120"/>
        <w:ind w:firstLine="709"/>
        <w:jc w:val="both"/>
        <w:rPr>
          <w:lang w:val="nl-NL"/>
        </w:rPr>
      </w:pPr>
      <w:r w:rsidRPr="0050559F">
        <w:rPr>
          <w:lang w:val="nl-NL"/>
        </w:rPr>
        <w:t xml:space="preserve">Tổ chức thu phíphải nộp tiền phívào ngân sách nhà nước theo đúng thông báo của cơ quan thuế, chậm nhất không quá ngày </w:t>
      </w:r>
      <w:r w:rsidRPr="0050559F">
        <w:rPr>
          <w:lang w:val="vi-VN"/>
        </w:rPr>
        <w:t>20</w:t>
      </w:r>
      <w:r w:rsidRPr="0050559F">
        <w:rPr>
          <w:lang w:val="nl-NL"/>
        </w:rPr>
        <w:t xml:space="preserve"> của tháng tiếp theo.</w:t>
      </w:r>
    </w:p>
    <w:p w:rsidR="0074248D" w:rsidRPr="006F6455" w:rsidRDefault="00FB29D9" w:rsidP="00706D12">
      <w:pPr>
        <w:spacing w:before="120" w:after="120"/>
        <w:ind w:firstLine="709"/>
        <w:jc w:val="both"/>
        <w:rPr>
          <w:bCs/>
          <w:color w:val="000000"/>
          <w:lang w:val="vi-VN"/>
        </w:rPr>
      </w:pPr>
      <w:r w:rsidRPr="00FB29D9">
        <w:rPr>
          <w:b/>
          <w:bCs/>
          <w:iCs/>
          <w:color w:val="000000"/>
          <w:lang w:val="nl-NL"/>
        </w:rPr>
        <w:t xml:space="preserve">- </w:t>
      </w:r>
      <w:r w:rsidR="0074248D" w:rsidRPr="00FB29D9">
        <w:rPr>
          <w:b/>
          <w:bCs/>
          <w:iCs/>
          <w:color w:val="000000"/>
          <w:lang w:val="nl-NL"/>
        </w:rPr>
        <w:t>Quản lý, sử dụng phí</w:t>
      </w:r>
      <w:r w:rsidR="0074248D" w:rsidRPr="00FB29D9">
        <w:rPr>
          <w:b/>
          <w:bCs/>
          <w:iCs/>
          <w:color w:val="000000"/>
          <w:lang w:val="vi-VN"/>
        </w:rPr>
        <w:t>:</w:t>
      </w:r>
      <w:r w:rsidRPr="006F6455">
        <w:rPr>
          <w:color w:val="000000"/>
          <w:lang w:val="vi-VN"/>
        </w:rPr>
        <w:t>T</w:t>
      </w:r>
      <w:r w:rsidRPr="006F6455">
        <w:rPr>
          <w:color w:val="000000"/>
          <w:lang w:val="nl-NL"/>
        </w:rPr>
        <w:t xml:space="preserve">heo </w:t>
      </w:r>
      <w:r>
        <w:rPr>
          <w:color w:val="000000"/>
          <w:lang w:val="nl-NL"/>
        </w:rPr>
        <w:t xml:space="preserve">điểm a </w:t>
      </w:r>
      <w:r w:rsidR="0074248D" w:rsidRPr="00FB29D9">
        <w:rPr>
          <w:color w:val="FF0000"/>
          <w:lang w:val="nl-NL"/>
        </w:rPr>
        <w:t xml:space="preserve">Khoản </w:t>
      </w:r>
      <w:r>
        <w:rPr>
          <w:color w:val="FF0000"/>
          <w:lang w:val="nl-NL"/>
        </w:rPr>
        <w:t>1</w:t>
      </w:r>
      <w:r w:rsidR="0074248D" w:rsidRPr="00FB29D9">
        <w:rPr>
          <w:color w:val="FF0000"/>
          <w:lang w:val="nl-NL"/>
        </w:rPr>
        <w:t xml:space="preserve"> Điều </w:t>
      </w:r>
      <w:r w:rsidR="0074248D" w:rsidRPr="00FB29D9">
        <w:rPr>
          <w:bCs/>
          <w:color w:val="FF0000"/>
          <w:lang w:val="nl-NL"/>
        </w:rPr>
        <w:t xml:space="preserve">4 Nghị định số </w:t>
      </w:r>
      <w:r w:rsidR="0074248D" w:rsidRPr="006F6455">
        <w:rPr>
          <w:bCs/>
          <w:color w:val="000000"/>
          <w:lang w:val="nl-NL"/>
        </w:rPr>
        <w:t>120/2016/NĐ-CP ngày 23/8/2016 quy định cơ quan thực hiện cơ chế tài chính theo quy định của Chính phủ hoặc Thủ tướng Chính phủ về cơ chế tự chủ, tự chịu trách nhiệm trong việc sử dụng biên chế và sử dụng kinh phí quản lý hành chính đối với các cơ quan nhà nước. V</w:t>
      </w:r>
      <w:r>
        <w:rPr>
          <w:bCs/>
          <w:color w:val="000000"/>
          <w:lang w:val="nl-NL"/>
        </w:rPr>
        <w:t>ì v</w:t>
      </w:r>
      <w:r w:rsidR="0074248D" w:rsidRPr="006F6455">
        <w:rPr>
          <w:bCs/>
          <w:color w:val="000000"/>
          <w:lang w:val="nl-NL"/>
        </w:rPr>
        <w:t>ậy</w:t>
      </w:r>
      <w:r>
        <w:rPr>
          <w:bCs/>
          <w:color w:val="000000"/>
          <w:lang w:val="nl-NL"/>
        </w:rPr>
        <w:t>,</w:t>
      </w:r>
      <w:r w:rsidR="0074248D" w:rsidRPr="006F6455">
        <w:rPr>
          <w:bCs/>
          <w:color w:val="000000"/>
          <w:lang w:val="nl-NL"/>
        </w:rPr>
        <w:t xml:space="preserve"> cơ quan thu phí sẽ nộp 100% số tiền phí thu được vào ngân sách nhà nước. Chi phí trang trải cho việc thu phí do ngân sách nhà nước bố trí trong dự toán của tổ chức thu theo chế độ, định mức chi ngân sách nhà nước theo quy định.</w:t>
      </w:r>
    </w:p>
    <w:p w:rsidR="0074248D" w:rsidRPr="0050559F" w:rsidRDefault="0074248D" w:rsidP="00706D12">
      <w:pPr>
        <w:spacing w:before="120" w:after="120"/>
        <w:ind w:firstLine="709"/>
        <w:jc w:val="both"/>
      </w:pPr>
      <w:r w:rsidRPr="006F6455">
        <w:rPr>
          <w:color w:val="000000"/>
          <w:w w:val="102"/>
          <w:lang w:val="nl-NL"/>
        </w:rPr>
        <w:lastRenderedPageBreak/>
        <w:t>Kinh phí cho hoạt động thu phí cấp hàng năm được sử dụng theo quy định tại Khoản 2 Điều 5 Nghị định số 120/2106/NĐ-CP như c</w:t>
      </w:r>
      <w:r w:rsidRPr="006F6455">
        <w:rPr>
          <w:color w:val="000000"/>
          <w:lang w:val="vi-VN"/>
        </w:rPr>
        <w:t>hi thanh toán cho cá nhân thực hiện công việc, dịch vụ và thu phí</w:t>
      </w:r>
      <w:r w:rsidRPr="006F6455">
        <w:rPr>
          <w:color w:val="000000"/>
        </w:rPr>
        <w:t>;</w:t>
      </w:r>
      <w:r w:rsidR="00FB29D9" w:rsidRPr="006F6455">
        <w:rPr>
          <w:color w:val="000000"/>
        </w:rPr>
        <w:t>t</w:t>
      </w:r>
      <w:r w:rsidR="00FB29D9" w:rsidRPr="006F6455">
        <w:rPr>
          <w:color w:val="000000"/>
          <w:lang w:val="vi-VN"/>
        </w:rPr>
        <w:t xml:space="preserve">iền </w:t>
      </w:r>
      <w:r w:rsidRPr="006F6455">
        <w:rPr>
          <w:color w:val="000000"/>
          <w:lang w:val="vi-VN"/>
        </w:rPr>
        <w:t>lương, tiền công, phụ cấp lương, các khoản đóng góp theo quy định được tính trên tiền lương (trừ chi phí</w:t>
      </w:r>
      <w:r w:rsidRPr="0050559F">
        <w:rPr>
          <w:lang w:val="vi-VN"/>
        </w:rPr>
        <w:t xml:space="preserve"> tiền lương cho cán bộ, công chức đã hưởng lương từ ngân sách nhà nước theo chế độ quy định);</w:t>
      </w:r>
      <w:r w:rsidRPr="0050559F">
        <w:rPr>
          <w:w w:val="102"/>
          <w:lang w:val="vi-VN"/>
        </w:rPr>
        <w:t>c</w:t>
      </w:r>
      <w:r w:rsidRPr="0050559F">
        <w:rPr>
          <w:w w:val="102"/>
          <w:lang w:val="nl-NL"/>
        </w:rPr>
        <w:t xml:space="preserve">hi phí phục vụ cho việc thực hiện công việc, dịch vụ và thu phí như: Văn phòng phẩm, vật tư văn phòng, thông tin liên lạc, điện, nước, công tác phí theo tiêu chuẩn, định mức hiện hành; </w:t>
      </w:r>
      <w:r w:rsidRPr="0050559F">
        <w:rPr>
          <w:w w:val="102"/>
          <w:lang w:val="vi-VN"/>
        </w:rPr>
        <w:t>c</w:t>
      </w:r>
      <w:r w:rsidRPr="0050559F">
        <w:rPr>
          <w:w w:val="102"/>
          <w:lang w:val="nl-NL"/>
        </w:rPr>
        <w:t xml:space="preserve">hi sửa chữa thường xuyên tài sản, máy móc, thiết bị trực tiếp phục vụ cho thực hiện công việc, dịch vụ và thu phí; </w:t>
      </w:r>
      <w:r w:rsidRPr="0050559F">
        <w:rPr>
          <w:w w:val="102"/>
          <w:lang w:val="vi-VN"/>
        </w:rPr>
        <w:t>c</w:t>
      </w:r>
      <w:r w:rsidRPr="0050559F">
        <w:rPr>
          <w:w w:val="102"/>
          <w:lang w:val="nl-NL"/>
        </w:rPr>
        <w:t xml:space="preserve">hi mua sắm vật tư, nguyên liệu liên quan đến việc thực hiện công việc, dịch vụ và thu phí.Trích khấu hao tài sản cố định để thực hiện công việc, dịch vụ và thu phí đối với đơn vị sự nghiệp công lập tự bảo đảm chi thường xuyên và chi đầu tư từ nguồn thu phí; </w:t>
      </w:r>
      <w:r w:rsidR="00FB29D9">
        <w:rPr>
          <w:w w:val="102"/>
          <w:lang w:val="nl-NL"/>
        </w:rPr>
        <w:t>c</w:t>
      </w:r>
      <w:r w:rsidRPr="0050559F">
        <w:rPr>
          <w:w w:val="102"/>
          <w:lang w:val="nl-NL"/>
        </w:rPr>
        <w:t>ác khoản chi khác liên quan đến thực hiện công việc, dịch vụ và thu phí.</w:t>
      </w:r>
    </w:p>
    <w:p w:rsidR="0074248D" w:rsidRPr="00FB29D9" w:rsidRDefault="0074248D" w:rsidP="00706D12">
      <w:pPr>
        <w:pStyle w:val="BodyTextIndent"/>
        <w:spacing w:before="120" w:after="120" w:line="276" w:lineRule="auto"/>
        <w:rPr>
          <w:rFonts w:ascii="Times New Roman" w:hAnsi="Times New Roman"/>
          <w:b/>
          <w:bCs/>
          <w:i/>
          <w:sz w:val="28"/>
          <w:szCs w:val="28"/>
          <w:lang w:val="nl-NL"/>
        </w:rPr>
      </w:pPr>
      <w:r w:rsidRPr="00FB29D9">
        <w:rPr>
          <w:rFonts w:ascii="Times New Roman" w:hAnsi="Times New Roman"/>
          <w:b/>
          <w:i/>
          <w:w w:val="102"/>
          <w:sz w:val="28"/>
          <w:szCs w:val="28"/>
          <w:lang w:val="nl-NL"/>
        </w:rPr>
        <w:t>c) Lập dự toán thu và quyết toán phí</w:t>
      </w:r>
      <w:r w:rsidR="00FB29D9">
        <w:rPr>
          <w:rFonts w:ascii="Times New Roman" w:hAnsi="Times New Roman"/>
          <w:b/>
          <w:i/>
          <w:w w:val="102"/>
          <w:sz w:val="28"/>
          <w:szCs w:val="28"/>
          <w:lang w:val="nl-NL"/>
        </w:rPr>
        <w:t>:</w:t>
      </w:r>
    </w:p>
    <w:p w:rsidR="0074248D" w:rsidRPr="0050559F" w:rsidRDefault="0074248D" w:rsidP="00706D12">
      <w:pPr>
        <w:pStyle w:val="BodyTextIndent"/>
        <w:spacing w:before="120" w:after="120" w:line="276" w:lineRule="auto"/>
        <w:rPr>
          <w:rFonts w:ascii="Times New Roman" w:hAnsi="Times New Roman"/>
          <w:w w:val="102"/>
          <w:sz w:val="28"/>
          <w:szCs w:val="28"/>
          <w:lang w:val="nl-NL"/>
        </w:rPr>
      </w:pPr>
      <w:r w:rsidRPr="0050559F">
        <w:rPr>
          <w:rFonts w:ascii="Times New Roman" w:hAnsi="Times New Roman"/>
          <w:w w:val="102"/>
          <w:sz w:val="28"/>
          <w:szCs w:val="28"/>
          <w:lang w:val="nl-NL"/>
        </w:rPr>
        <w:t>Hàng năm, cơ quan tổ chức thu phí phải lập dự toán thu - chi đúng quy định của Bộ Tài chính về hướng dẫn phân cấp, lập, chấp hành và quyết toán theo Luật Ngân sách hiện hành (Dự toán phân khai chi tiết nội dung thu - chi phí đúng quy định và kèm thuyết minh) gửi cơ quan quản lý ngành, lĩnh vực cấp trên, cơ quan Tài chính, cơ quan Thuế cùng cấp, Kho bạc Nhà nước nơi tổ chức thu mở tài khoản tạm giữ tiền phí để cấp kinh phí và kiểm soát chi theo quy định hiện hành.</w:t>
      </w:r>
    </w:p>
    <w:p w:rsidR="0074248D" w:rsidRPr="0050559F" w:rsidRDefault="0074248D" w:rsidP="00706D12">
      <w:pPr>
        <w:pStyle w:val="BodyTextIndent"/>
        <w:spacing w:before="120" w:after="120" w:line="276" w:lineRule="auto"/>
        <w:rPr>
          <w:rFonts w:ascii="Times New Roman" w:hAnsi="Times New Roman"/>
          <w:w w:val="102"/>
          <w:sz w:val="28"/>
          <w:szCs w:val="28"/>
          <w:lang w:val="nl-NL"/>
        </w:rPr>
      </w:pPr>
      <w:r w:rsidRPr="0050559F">
        <w:rPr>
          <w:rFonts w:ascii="Times New Roman" w:hAnsi="Times New Roman"/>
          <w:w w:val="102"/>
          <w:sz w:val="28"/>
          <w:szCs w:val="28"/>
          <w:lang w:val="nl-NL"/>
        </w:rPr>
        <w:t>Định kỳ cuối quý, năm tổ chức thu phí, lệ phí phải lập quyết toán phí gửi cơ quan thuế, tài chính cùng cấp để thẩm tra quyết toán và thông báo duyệt quyết toán năm.</w:t>
      </w:r>
    </w:p>
    <w:p w:rsidR="0074248D" w:rsidRPr="00FB29D9" w:rsidRDefault="0074248D" w:rsidP="00706D12">
      <w:pPr>
        <w:pStyle w:val="BodyTextIndent"/>
        <w:spacing w:before="120" w:after="120" w:line="276" w:lineRule="auto"/>
        <w:rPr>
          <w:rFonts w:ascii="Times New Roman" w:hAnsi="Times New Roman"/>
          <w:b/>
          <w:i/>
          <w:w w:val="102"/>
          <w:sz w:val="28"/>
          <w:szCs w:val="28"/>
          <w:lang w:val="nl-NL"/>
        </w:rPr>
      </w:pPr>
      <w:r w:rsidRPr="00FB29D9">
        <w:rPr>
          <w:rFonts w:ascii="Times New Roman" w:hAnsi="Times New Roman"/>
          <w:b/>
          <w:i/>
          <w:w w:val="102"/>
          <w:sz w:val="28"/>
          <w:szCs w:val="28"/>
          <w:lang w:val="nl-NL"/>
        </w:rPr>
        <w:t>d) Công khai chế độ</w:t>
      </w:r>
      <w:r w:rsidR="00FB29D9">
        <w:rPr>
          <w:rFonts w:ascii="Times New Roman" w:hAnsi="Times New Roman"/>
          <w:b/>
          <w:i/>
          <w:w w:val="102"/>
          <w:sz w:val="28"/>
          <w:szCs w:val="28"/>
          <w:lang w:val="nl-NL"/>
        </w:rPr>
        <w:t xml:space="preserve"> thu phí:</w:t>
      </w:r>
    </w:p>
    <w:p w:rsidR="005D43FB" w:rsidRPr="00FB29D9" w:rsidRDefault="0074248D" w:rsidP="00706D12">
      <w:pPr>
        <w:pStyle w:val="BodyTextIndent"/>
        <w:spacing w:before="120" w:after="120" w:line="276" w:lineRule="auto"/>
        <w:rPr>
          <w:rFonts w:ascii="Times New Roman" w:hAnsi="Times New Roman"/>
          <w:color w:val="0070C0"/>
          <w:w w:val="102"/>
          <w:sz w:val="28"/>
          <w:szCs w:val="28"/>
          <w:lang w:val="nl-NL"/>
        </w:rPr>
      </w:pPr>
      <w:r w:rsidRPr="0050559F">
        <w:rPr>
          <w:rFonts w:ascii="Times New Roman" w:hAnsi="Times New Roman"/>
          <w:w w:val="102"/>
          <w:sz w:val="28"/>
          <w:szCs w:val="28"/>
          <w:lang w:val="nl-NL"/>
        </w:rPr>
        <w:t xml:space="preserve">Sở Tài nguyên Môi trường phối hợp Trung tâm hành chính công tỉnh Đồng Nai niêm yết công khai bảng thu phí </w:t>
      </w:r>
      <w:r w:rsidRPr="0050559F">
        <w:rPr>
          <w:rFonts w:ascii="Times New Roman" w:eastAsia="Times New Roman" w:hAnsi="Times New Roman"/>
          <w:sz w:val="28"/>
          <w:szCs w:val="28"/>
        </w:rPr>
        <w:t>thẩm định hồ sơ, điều kiện, đề án, báo cáo thăm dò, đánh giá trữ lượng khai thác nước dưới đất</w:t>
      </w:r>
      <w:r w:rsidR="00937991">
        <w:rPr>
          <w:rFonts w:ascii="Times New Roman" w:eastAsia="Times New Roman" w:hAnsi="Times New Roman"/>
          <w:sz w:val="28"/>
          <w:szCs w:val="28"/>
        </w:rPr>
        <w:t>;</w:t>
      </w:r>
      <w:r w:rsidRPr="0050559F">
        <w:rPr>
          <w:rFonts w:ascii="Times New Roman" w:eastAsia="Times New Roman" w:hAnsi="Times New Roman"/>
          <w:sz w:val="28"/>
          <w:szCs w:val="28"/>
        </w:rPr>
        <w:t xml:space="preserve"> hành nghề khoan nước dưới đất</w:t>
      </w:r>
      <w:r w:rsidR="00937991">
        <w:rPr>
          <w:rFonts w:ascii="Times New Roman" w:eastAsia="Times New Roman" w:hAnsi="Times New Roman"/>
          <w:sz w:val="28"/>
          <w:szCs w:val="28"/>
        </w:rPr>
        <w:t xml:space="preserve">;khai thác, </w:t>
      </w:r>
      <w:r w:rsidRPr="0050559F">
        <w:rPr>
          <w:rFonts w:ascii="Times New Roman" w:eastAsia="Times New Roman" w:hAnsi="Times New Roman"/>
          <w:sz w:val="28"/>
          <w:szCs w:val="28"/>
        </w:rPr>
        <w:t>sử dụng nước mặt</w:t>
      </w:r>
      <w:r w:rsidR="00937991">
        <w:rPr>
          <w:rFonts w:ascii="Times New Roman" w:eastAsia="Times New Roman" w:hAnsi="Times New Roman"/>
          <w:sz w:val="28"/>
          <w:szCs w:val="28"/>
        </w:rPr>
        <w:t xml:space="preserve"> và</w:t>
      </w:r>
      <w:r w:rsidRPr="0050559F">
        <w:rPr>
          <w:rFonts w:ascii="Times New Roman" w:eastAsia="Times New Roman" w:hAnsi="Times New Roman"/>
          <w:sz w:val="28"/>
          <w:szCs w:val="28"/>
        </w:rPr>
        <w:t xml:space="preserve"> xả nước thải vào nguồn nước, công trình thủy lợi trên địa bàn tỉnh Đồng Nai </w:t>
      </w:r>
      <w:r w:rsidRPr="0050559F">
        <w:rPr>
          <w:rFonts w:ascii="Times New Roman" w:hAnsi="Times New Roman"/>
          <w:w w:val="102"/>
          <w:sz w:val="28"/>
          <w:szCs w:val="28"/>
          <w:lang w:val="nl-NL"/>
        </w:rPr>
        <w:t xml:space="preserve">sau khi được Hội đồng nhân dân tỉnh Đồng Nai thông qua Nghị Quyết </w:t>
      </w:r>
      <w:r w:rsidRPr="00FB29D9">
        <w:rPr>
          <w:rFonts w:ascii="Times New Roman" w:hAnsi="Times New Roman"/>
          <w:color w:val="0070C0"/>
          <w:w w:val="102"/>
          <w:sz w:val="28"/>
          <w:szCs w:val="28"/>
          <w:lang w:val="nl-NL"/>
        </w:rPr>
        <w:t xml:space="preserve">và UBND tỉnh </w:t>
      </w:r>
      <w:r w:rsidR="00FB29D9" w:rsidRPr="00FB29D9">
        <w:rPr>
          <w:rFonts w:ascii="Times New Roman" w:hAnsi="Times New Roman"/>
          <w:color w:val="0070C0"/>
          <w:w w:val="102"/>
          <w:sz w:val="28"/>
          <w:szCs w:val="28"/>
          <w:lang w:val="nl-NL"/>
        </w:rPr>
        <w:t>ban hành</w:t>
      </w:r>
      <w:r w:rsidRPr="00FB29D9">
        <w:rPr>
          <w:rFonts w:ascii="Times New Roman" w:hAnsi="Times New Roman"/>
          <w:color w:val="0070C0"/>
          <w:w w:val="102"/>
          <w:sz w:val="28"/>
          <w:szCs w:val="28"/>
          <w:lang w:val="nl-NL"/>
        </w:rPr>
        <w:t xml:space="preserve"> Quyết định</w:t>
      </w:r>
      <w:r w:rsidR="00FB29D9" w:rsidRPr="00FB29D9">
        <w:rPr>
          <w:rFonts w:ascii="Times New Roman" w:hAnsi="Times New Roman"/>
          <w:color w:val="0070C0"/>
          <w:w w:val="102"/>
          <w:sz w:val="28"/>
          <w:szCs w:val="28"/>
          <w:lang w:val="nl-NL"/>
        </w:rPr>
        <w:t xml:space="preserve"> triển khai thực hiện</w:t>
      </w:r>
      <w:r w:rsidRPr="00FB29D9">
        <w:rPr>
          <w:rFonts w:ascii="Times New Roman" w:hAnsi="Times New Roman"/>
          <w:color w:val="0070C0"/>
          <w:w w:val="102"/>
          <w:sz w:val="28"/>
          <w:szCs w:val="28"/>
          <w:lang w:val="nl-NL"/>
        </w:rPr>
        <w:t>.</w:t>
      </w:r>
    </w:p>
    <w:p w:rsidR="00334075" w:rsidRPr="0050559F" w:rsidRDefault="00067829" w:rsidP="00706D12">
      <w:pPr>
        <w:pStyle w:val="BodyTextIndent"/>
        <w:spacing w:before="120" w:after="120" w:line="276" w:lineRule="auto"/>
        <w:rPr>
          <w:rFonts w:ascii="Times New Roman" w:hAnsi="Times New Roman"/>
          <w:b/>
          <w:w w:val="102"/>
          <w:sz w:val="28"/>
          <w:szCs w:val="28"/>
          <w:lang w:val="nl-NL"/>
        </w:rPr>
      </w:pPr>
      <w:r w:rsidRPr="0050559F">
        <w:rPr>
          <w:rFonts w:ascii="Times New Roman" w:hAnsi="Times New Roman"/>
          <w:b/>
          <w:w w:val="102"/>
          <w:sz w:val="28"/>
          <w:szCs w:val="28"/>
          <w:lang w:val="nl-NL"/>
        </w:rPr>
        <w:t>IV</w:t>
      </w:r>
      <w:r w:rsidR="00334075" w:rsidRPr="0050559F">
        <w:rPr>
          <w:rFonts w:ascii="Times New Roman" w:hAnsi="Times New Roman"/>
          <w:b/>
          <w:w w:val="102"/>
          <w:sz w:val="28"/>
          <w:szCs w:val="28"/>
          <w:lang w:val="nl-NL"/>
        </w:rPr>
        <w:t xml:space="preserve">. </w:t>
      </w:r>
      <w:r w:rsidRPr="0050559F">
        <w:rPr>
          <w:rFonts w:ascii="Times New Roman" w:hAnsi="Times New Roman"/>
          <w:b/>
          <w:w w:val="102"/>
          <w:sz w:val="28"/>
          <w:szCs w:val="28"/>
          <w:lang w:val="nl-NL"/>
        </w:rPr>
        <w:t>TỔ CHỨC THỰC HIỆN</w:t>
      </w:r>
    </w:p>
    <w:p w:rsidR="00451495" w:rsidRPr="0050559F" w:rsidRDefault="00451495" w:rsidP="00706D12">
      <w:pPr>
        <w:tabs>
          <w:tab w:val="left" w:pos="0"/>
          <w:tab w:val="left" w:pos="560"/>
        </w:tabs>
        <w:spacing w:before="120" w:after="120"/>
        <w:ind w:firstLine="709"/>
        <w:jc w:val="both"/>
      </w:pPr>
      <w:r w:rsidRPr="0050559F">
        <w:t xml:space="preserve">Sau khi </w:t>
      </w:r>
      <w:r w:rsidR="00866B16">
        <w:t xml:space="preserve">Đề án phí </w:t>
      </w:r>
      <w:r w:rsidRPr="0050559F">
        <w:rPr>
          <w:rFonts w:eastAsia="Times New Roman"/>
        </w:rPr>
        <w:t>thẩm định hồ sơ, điều kiện, đề án, báo cáo thăm dò, đánh giá trữ lượng khai thác nước dưới đất</w:t>
      </w:r>
      <w:r w:rsidR="00937991">
        <w:rPr>
          <w:rFonts w:eastAsia="Times New Roman"/>
        </w:rPr>
        <w:t>;</w:t>
      </w:r>
      <w:r w:rsidRPr="0050559F">
        <w:rPr>
          <w:rFonts w:eastAsia="Times New Roman"/>
        </w:rPr>
        <w:t xml:space="preserve"> hành nghề khoan nước dưới đất</w:t>
      </w:r>
      <w:r w:rsidR="00937991">
        <w:rPr>
          <w:rFonts w:eastAsia="Times New Roman"/>
        </w:rPr>
        <w:t>;kh</w:t>
      </w:r>
      <w:r w:rsidR="00327F86">
        <w:rPr>
          <w:rFonts w:eastAsia="Times New Roman"/>
        </w:rPr>
        <w:t>ai</w:t>
      </w:r>
      <w:r w:rsidR="00937991">
        <w:rPr>
          <w:rFonts w:eastAsia="Times New Roman"/>
        </w:rPr>
        <w:t xml:space="preserve"> thác, </w:t>
      </w:r>
      <w:r w:rsidRPr="0050559F">
        <w:rPr>
          <w:rFonts w:eastAsia="Times New Roman"/>
        </w:rPr>
        <w:t>sử dụng nước mặt</w:t>
      </w:r>
      <w:r w:rsidR="00937991">
        <w:rPr>
          <w:rFonts w:eastAsia="Times New Roman"/>
        </w:rPr>
        <w:t xml:space="preserve"> và</w:t>
      </w:r>
      <w:r w:rsidRPr="0050559F">
        <w:rPr>
          <w:rFonts w:eastAsia="Times New Roman"/>
        </w:rPr>
        <w:t xml:space="preserve"> xả nước thải vào nguồn nước, công trình thủy lợi trên </w:t>
      </w:r>
      <w:r w:rsidRPr="0050559F">
        <w:rPr>
          <w:rFonts w:eastAsia="Times New Roman"/>
        </w:rPr>
        <w:lastRenderedPageBreak/>
        <w:t xml:space="preserve">địa bàn tỉnh Đồng Nai </w:t>
      </w:r>
      <w:r w:rsidRPr="0050559F">
        <w:t>được Hội đồng nhân dân tỉn</w:t>
      </w:r>
      <w:r w:rsidR="00F150AD">
        <w:rPr>
          <w:lang w:val="vi-VN"/>
        </w:rPr>
        <w:t>h có Nghị quyết</w:t>
      </w:r>
      <w:r w:rsidRPr="0050559F">
        <w:t xml:space="preserve"> thông qua sẽ thay thế </w:t>
      </w:r>
      <w:r w:rsidRPr="0050559F">
        <w:rPr>
          <w:bCs/>
        </w:rPr>
        <w:t xml:space="preserve">Nghị quyết số </w:t>
      </w:r>
      <w:r w:rsidR="00937991">
        <w:rPr>
          <w:bCs/>
        </w:rPr>
        <w:t>64</w:t>
      </w:r>
      <w:r w:rsidRPr="0050559F">
        <w:t>/201</w:t>
      </w:r>
      <w:r w:rsidR="00937991">
        <w:t>7</w:t>
      </w:r>
      <w:r w:rsidRPr="0050559F">
        <w:t xml:space="preserve">/NQ-HĐND ngày </w:t>
      </w:r>
      <w:r w:rsidR="00F150AD">
        <w:rPr>
          <w:lang w:val="vi-VN"/>
        </w:rPr>
        <w:t>0</w:t>
      </w:r>
      <w:r w:rsidR="00937991">
        <w:t>7</w:t>
      </w:r>
      <w:r w:rsidRPr="0050559F">
        <w:t>/7/201</w:t>
      </w:r>
      <w:r w:rsidR="00937991">
        <w:t>7</w:t>
      </w:r>
      <w:r w:rsidRPr="0050559F">
        <w:t xml:space="preserve"> của Hội đồng nhân dân tỉnh Đồng Nai quy định về thu phí thuộc lĩnh vực tài nguyên nước trên địa bàn tỉnh Đồng Nai.</w:t>
      </w:r>
    </w:p>
    <w:p w:rsidR="00451495" w:rsidRPr="0050559F" w:rsidRDefault="00451495" w:rsidP="00706D12">
      <w:pPr>
        <w:spacing w:before="120" w:after="120"/>
        <w:ind w:firstLine="709"/>
        <w:jc w:val="both"/>
      </w:pPr>
      <w:r w:rsidRPr="0050559F">
        <w:t>Ủy ban nhân dân</w:t>
      </w:r>
      <w:r w:rsidR="00D73642">
        <w:t xml:space="preserve"> </w:t>
      </w:r>
      <w:r w:rsidRPr="0050559F">
        <w:t>t</w:t>
      </w:r>
      <w:r w:rsidRPr="0050559F">
        <w:rPr>
          <w:lang w:val="vi-VN"/>
        </w:rPr>
        <w:t xml:space="preserve">ỉnh </w:t>
      </w:r>
      <w:r w:rsidR="00866B16">
        <w:t xml:space="preserve">ban hành Quyết định triển </w:t>
      </w:r>
      <w:r w:rsidR="00866B16" w:rsidRPr="00FB29D9">
        <w:rPr>
          <w:color w:val="0070C0"/>
        </w:rPr>
        <w:t>khai</w:t>
      </w:r>
      <w:r w:rsidR="00FB29D9" w:rsidRPr="00FB29D9">
        <w:rPr>
          <w:color w:val="0070C0"/>
        </w:rPr>
        <w:t xml:space="preserve"> thực hiện </w:t>
      </w:r>
      <w:r w:rsidR="00866B16" w:rsidRPr="00FB29D9">
        <w:rPr>
          <w:color w:val="0070C0"/>
        </w:rPr>
        <w:t xml:space="preserve">Nghị </w:t>
      </w:r>
      <w:r w:rsidR="00866B16">
        <w:t xml:space="preserve">quyết của </w:t>
      </w:r>
      <w:r w:rsidR="00866B16" w:rsidRPr="0050559F">
        <w:t>Hội đồng nhân dân tỉnh</w:t>
      </w:r>
      <w:r w:rsidR="00866B16">
        <w:t xml:space="preserve"> và chỉ đạo</w:t>
      </w:r>
      <w:r w:rsidRPr="0050559F">
        <w:t xml:space="preserve"> Sở Tài nguyên và Môi trường, Sở Tài chính, Cục thuế Đồng Nai, Sở Thông tin - Truyền thông, UBND các huyện, th</w:t>
      </w:r>
      <w:r w:rsidR="00937991">
        <w:t>ành phố</w:t>
      </w:r>
      <w:r w:rsidRPr="0050559F">
        <w:t xml:space="preserve"> Long Khánh</w:t>
      </w:r>
      <w:r w:rsidR="00937991">
        <w:t>,</w:t>
      </w:r>
      <w:r w:rsidRPr="0050559F">
        <w:t xml:space="preserve"> Biên Hòa và các cơ quan, đơn vị liên quan tổ chức triển khai thực hiện theo quy định và bãi bỏ Quyết định số </w:t>
      </w:r>
      <w:r w:rsidR="00937991">
        <w:t>2547</w:t>
      </w:r>
      <w:r w:rsidRPr="0050559F">
        <w:t xml:space="preserve">/QĐ-UBND ngày </w:t>
      </w:r>
      <w:r w:rsidR="00937991">
        <w:t>24</w:t>
      </w:r>
      <w:r w:rsidRPr="0050559F">
        <w:t>/</w:t>
      </w:r>
      <w:r w:rsidR="00937991">
        <w:t>7/2017</w:t>
      </w:r>
      <w:r w:rsidRPr="0050559F">
        <w:t xml:space="preserve"> về việc quy định phí thuộc lĩnh vực tài nguyên nước trên địa bàn tỉnh Đồng Nai. </w:t>
      </w:r>
    </w:p>
    <w:p w:rsidR="00451495" w:rsidRDefault="00451495" w:rsidP="00706D12">
      <w:pPr>
        <w:tabs>
          <w:tab w:val="left" w:pos="0"/>
          <w:tab w:val="left" w:pos="560"/>
        </w:tabs>
        <w:spacing w:before="120" w:after="120"/>
        <w:ind w:firstLine="709"/>
        <w:jc w:val="both"/>
      </w:pPr>
      <w:r w:rsidRPr="0050559F">
        <w:t>Trong quá trình thực hiện, khi có sự thay đổi của quy định pháp luật về phí thuộc lĩnh vực tài nguyên nước thì Ủy ban nhân dân tỉnh trình Hội đồng nhân dân tỉnh xem xét, điều chỉnh cho phù hợp./.</w:t>
      </w:r>
    </w:p>
    <w:p w:rsidR="00835ACE" w:rsidRPr="0050559F" w:rsidRDefault="00835ACE" w:rsidP="00C34F36">
      <w:pPr>
        <w:tabs>
          <w:tab w:val="left" w:pos="0"/>
          <w:tab w:val="left" w:pos="560"/>
        </w:tabs>
        <w:spacing w:before="120" w:after="120" w:line="288" w:lineRule="auto"/>
        <w:ind w:firstLine="709"/>
        <w:jc w:val="both"/>
      </w:pPr>
    </w:p>
    <w:tbl>
      <w:tblPr>
        <w:tblW w:w="9224" w:type="dxa"/>
        <w:jc w:val="center"/>
        <w:tblLayout w:type="fixed"/>
        <w:tblLook w:val="0000" w:firstRow="0" w:lastRow="0" w:firstColumn="0" w:lastColumn="0" w:noHBand="0" w:noVBand="0"/>
      </w:tblPr>
      <w:tblGrid>
        <w:gridCol w:w="4249"/>
        <w:gridCol w:w="4975"/>
      </w:tblGrid>
      <w:tr w:rsidR="00334075" w:rsidRPr="0050559F" w:rsidTr="008266C7">
        <w:trPr>
          <w:trHeight w:val="1390"/>
          <w:jc w:val="center"/>
        </w:trPr>
        <w:tc>
          <w:tcPr>
            <w:tcW w:w="4249" w:type="dxa"/>
          </w:tcPr>
          <w:p w:rsidR="00334075" w:rsidRPr="0050559F" w:rsidRDefault="00334075" w:rsidP="00712B46">
            <w:pPr>
              <w:spacing w:after="0"/>
              <w:jc w:val="center"/>
              <w:rPr>
                <w:i/>
                <w:iCs/>
                <w:lang w:val="vi-VN"/>
              </w:rPr>
            </w:pPr>
          </w:p>
          <w:p w:rsidR="00334075" w:rsidRPr="0050559F" w:rsidRDefault="00334075" w:rsidP="00712B46">
            <w:pPr>
              <w:spacing w:after="0"/>
              <w:jc w:val="center"/>
              <w:rPr>
                <w:lang w:val="vi-VN"/>
              </w:rPr>
            </w:pPr>
          </w:p>
        </w:tc>
        <w:tc>
          <w:tcPr>
            <w:tcW w:w="4975" w:type="dxa"/>
          </w:tcPr>
          <w:p w:rsidR="00334075" w:rsidRPr="0050559F" w:rsidRDefault="00334075" w:rsidP="00712B46">
            <w:pPr>
              <w:tabs>
                <w:tab w:val="left" w:pos="3225"/>
              </w:tabs>
              <w:spacing w:after="0" w:line="240" w:lineRule="auto"/>
              <w:ind w:firstLine="40"/>
              <w:jc w:val="center"/>
              <w:rPr>
                <w:b/>
                <w:bCs/>
                <w:lang w:val="vi-VN"/>
              </w:rPr>
            </w:pPr>
            <w:r w:rsidRPr="0050559F">
              <w:rPr>
                <w:b/>
                <w:bCs/>
                <w:lang w:val="vi-VN"/>
              </w:rPr>
              <w:t>TM. ỦY BAN NHÂN DÂN</w:t>
            </w:r>
          </w:p>
          <w:p w:rsidR="00334075" w:rsidRPr="0050559F" w:rsidRDefault="00F239CD" w:rsidP="00712B46">
            <w:pPr>
              <w:spacing w:after="0" w:line="240" w:lineRule="auto"/>
              <w:ind w:firstLine="40"/>
              <w:jc w:val="center"/>
              <w:rPr>
                <w:b/>
                <w:bCs/>
              </w:rPr>
            </w:pPr>
            <w:r w:rsidRPr="0050559F">
              <w:rPr>
                <w:b/>
                <w:bCs/>
              </w:rPr>
              <w:t xml:space="preserve">KT. </w:t>
            </w:r>
            <w:r w:rsidR="00334075" w:rsidRPr="0050559F">
              <w:rPr>
                <w:b/>
                <w:bCs/>
                <w:lang w:val="vi-VN"/>
              </w:rPr>
              <w:t>CHỦ TỊCH</w:t>
            </w:r>
          </w:p>
          <w:p w:rsidR="00F239CD" w:rsidRPr="0050559F" w:rsidRDefault="00F239CD" w:rsidP="00712B46">
            <w:pPr>
              <w:spacing w:after="0" w:line="240" w:lineRule="auto"/>
              <w:ind w:firstLine="40"/>
              <w:jc w:val="center"/>
              <w:rPr>
                <w:b/>
                <w:bCs/>
              </w:rPr>
            </w:pPr>
            <w:r w:rsidRPr="0050559F">
              <w:rPr>
                <w:b/>
                <w:bCs/>
              </w:rPr>
              <w:t>PHÓ CHỦ TỊCH</w:t>
            </w:r>
          </w:p>
          <w:p w:rsidR="003302B8" w:rsidRPr="0050559F" w:rsidRDefault="003302B8" w:rsidP="00712B46">
            <w:pPr>
              <w:spacing w:after="0" w:line="240" w:lineRule="auto"/>
              <w:jc w:val="center"/>
              <w:rPr>
                <w:b/>
                <w:bCs/>
              </w:rPr>
            </w:pPr>
          </w:p>
          <w:p w:rsidR="003D5824" w:rsidRPr="0050559F" w:rsidRDefault="003D5824" w:rsidP="00712B46">
            <w:pPr>
              <w:spacing w:after="0" w:line="240" w:lineRule="auto"/>
              <w:jc w:val="center"/>
              <w:rPr>
                <w:b/>
                <w:bCs/>
              </w:rPr>
            </w:pPr>
          </w:p>
          <w:p w:rsidR="003D5824" w:rsidRPr="0050559F" w:rsidRDefault="003D5824" w:rsidP="00712B46">
            <w:pPr>
              <w:spacing w:after="0" w:line="240" w:lineRule="auto"/>
              <w:jc w:val="center"/>
              <w:rPr>
                <w:b/>
                <w:bCs/>
              </w:rPr>
            </w:pPr>
          </w:p>
          <w:p w:rsidR="003D5824" w:rsidRPr="0050559F" w:rsidRDefault="003D5824" w:rsidP="00712B46">
            <w:pPr>
              <w:spacing w:after="0" w:line="240" w:lineRule="auto"/>
              <w:jc w:val="center"/>
              <w:rPr>
                <w:b/>
                <w:bCs/>
              </w:rPr>
            </w:pPr>
          </w:p>
          <w:p w:rsidR="00FE1D78" w:rsidRPr="0050559F" w:rsidRDefault="00FE1D78" w:rsidP="00712B46">
            <w:pPr>
              <w:spacing w:after="0" w:line="240" w:lineRule="auto"/>
              <w:jc w:val="center"/>
              <w:rPr>
                <w:b/>
                <w:bCs/>
              </w:rPr>
            </w:pPr>
          </w:p>
          <w:p w:rsidR="003D5824" w:rsidRDefault="003D5824" w:rsidP="00706D12">
            <w:pPr>
              <w:spacing w:after="0" w:line="240" w:lineRule="auto"/>
              <w:rPr>
                <w:b/>
                <w:bCs/>
              </w:rPr>
            </w:pPr>
          </w:p>
          <w:p w:rsidR="00706D12" w:rsidRDefault="00706D12" w:rsidP="00706D12">
            <w:pPr>
              <w:spacing w:after="0" w:line="240" w:lineRule="auto"/>
              <w:rPr>
                <w:b/>
                <w:bCs/>
              </w:rPr>
            </w:pPr>
          </w:p>
          <w:p w:rsidR="00706D12" w:rsidRPr="0050559F" w:rsidRDefault="00706D12" w:rsidP="00706D12">
            <w:pPr>
              <w:spacing w:after="0" w:line="240" w:lineRule="auto"/>
              <w:rPr>
                <w:b/>
                <w:bCs/>
              </w:rPr>
            </w:pPr>
          </w:p>
        </w:tc>
      </w:tr>
    </w:tbl>
    <w:p w:rsidR="00334075" w:rsidRPr="0050559F" w:rsidRDefault="00334075" w:rsidP="00712B46">
      <w:pPr>
        <w:pStyle w:val="BodyTextIndent"/>
        <w:tabs>
          <w:tab w:val="left" w:pos="1395"/>
        </w:tabs>
        <w:spacing w:before="0" w:line="240" w:lineRule="auto"/>
        <w:ind w:firstLine="0"/>
        <w:jc w:val="center"/>
        <w:rPr>
          <w:rFonts w:ascii="Times New Roman" w:hAnsi="Times New Roman"/>
          <w:b/>
          <w:bCs/>
          <w:i/>
          <w:iCs/>
          <w:u w:val="single"/>
        </w:rPr>
      </w:pPr>
    </w:p>
    <w:sectPr w:rsidR="00334075" w:rsidRPr="0050559F" w:rsidSect="00706D12">
      <w:footerReference w:type="default" r:id="rId8"/>
      <w:pgSz w:w="11907" w:h="16840" w:code="9"/>
      <w:pgMar w:top="1134" w:right="1134" w:bottom="851" w:left="1701" w:header="567" w:footer="437"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B3D" w:rsidRDefault="00655B3D" w:rsidP="00F40FDD">
      <w:pPr>
        <w:spacing w:after="0" w:line="240" w:lineRule="auto"/>
      </w:pPr>
      <w:r>
        <w:separator/>
      </w:r>
    </w:p>
  </w:endnote>
  <w:endnote w:type="continuationSeparator" w:id="0">
    <w:p w:rsidR="00655B3D" w:rsidRDefault="00655B3D" w:rsidP="00F4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B66" w:rsidRPr="00A62BBE" w:rsidRDefault="009F0881">
    <w:pPr>
      <w:pStyle w:val="Footer"/>
      <w:jc w:val="right"/>
      <w:rPr>
        <w:sz w:val="22"/>
        <w:szCs w:val="22"/>
      </w:rPr>
    </w:pPr>
    <w:r w:rsidRPr="00A62BBE">
      <w:rPr>
        <w:sz w:val="22"/>
        <w:szCs w:val="22"/>
      </w:rPr>
      <w:fldChar w:fldCharType="begin"/>
    </w:r>
    <w:r w:rsidR="00432B66" w:rsidRPr="00A62BBE">
      <w:rPr>
        <w:sz w:val="22"/>
        <w:szCs w:val="22"/>
      </w:rPr>
      <w:instrText xml:space="preserve"> PAGE   \* MERGEFORMAT </w:instrText>
    </w:r>
    <w:r w:rsidRPr="00A62BBE">
      <w:rPr>
        <w:sz w:val="22"/>
        <w:szCs w:val="22"/>
      </w:rPr>
      <w:fldChar w:fldCharType="separate"/>
    </w:r>
    <w:r w:rsidR="00B060D0">
      <w:rPr>
        <w:noProof/>
        <w:sz w:val="22"/>
        <w:szCs w:val="22"/>
      </w:rPr>
      <w:t>1</w:t>
    </w:r>
    <w:r w:rsidRPr="00A62BBE">
      <w:rPr>
        <w:noProof/>
        <w:sz w:val="22"/>
        <w:szCs w:val="22"/>
      </w:rPr>
      <w:fldChar w:fldCharType="end"/>
    </w:r>
  </w:p>
  <w:p w:rsidR="00432B66" w:rsidRDefault="00432B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B3D" w:rsidRDefault="00655B3D" w:rsidP="00F40FDD">
      <w:pPr>
        <w:spacing w:after="0" w:line="240" w:lineRule="auto"/>
      </w:pPr>
      <w:r>
        <w:separator/>
      </w:r>
    </w:p>
  </w:footnote>
  <w:footnote w:type="continuationSeparator" w:id="0">
    <w:p w:rsidR="00655B3D" w:rsidRDefault="00655B3D" w:rsidP="00F40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D71FD"/>
    <w:multiLevelType w:val="hybridMultilevel"/>
    <w:tmpl w:val="86167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8577C0"/>
    <w:multiLevelType w:val="hybridMultilevel"/>
    <w:tmpl w:val="9CC85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DA4CBD"/>
    <w:multiLevelType w:val="hybridMultilevel"/>
    <w:tmpl w:val="EE665098"/>
    <w:lvl w:ilvl="0" w:tplc="E3A01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D33D72"/>
    <w:multiLevelType w:val="hybridMultilevel"/>
    <w:tmpl w:val="05805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A72488"/>
    <w:multiLevelType w:val="hybridMultilevel"/>
    <w:tmpl w:val="DB805D6E"/>
    <w:lvl w:ilvl="0" w:tplc="058C12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DD"/>
    <w:rsid w:val="0000184F"/>
    <w:rsid w:val="00005158"/>
    <w:rsid w:val="000052EC"/>
    <w:rsid w:val="000108D7"/>
    <w:rsid w:val="000134AB"/>
    <w:rsid w:val="00015D0E"/>
    <w:rsid w:val="00015DCC"/>
    <w:rsid w:val="000168AC"/>
    <w:rsid w:val="000205E6"/>
    <w:rsid w:val="00020613"/>
    <w:rsid w:val="00020783"/>
    <w:rsid w:val="00022560"/>
    <w:rsid w:val="00022A41"/>
    <w:rsid w:val="0002324A"/>
    <w:rsid w:val="00024016"/>
    <w:rsid w:val="0002594D"/>
    <w:rsid w:val="00025F17"/>
    <w:rsid w:val="00031BC7"/>
    <w:rsid w:val="0003274B"/>
    <w:rsid w:val="000355DB"/>
    <w:rsid w:val="00036C00"/>
    <w:rsid w:val="00037681"/>
    <w:rsid w:val="000402D5"/>
    <w:rsid w:val="000417A7"/>
    <w:rsid w:val="00041C5C"/>
    <w:rsid w:val="000443A5"/>
    <w:rsid w:val="00044887"/>
    <w:rsid w:val="00045CEB"/>
    <w:rsid w:val="000460AB"/>
    <w:rsid w:val="000512FE"/>
    <w:rsid w:val="00052A67"/>
    <w:rsid w:val="00057762"/>
    <w:rsid w:val="00061916"/>
    <w:rsid w:val="00063ED2"/>
    <w:rsid w:val="0006442F"/>
    <w:rsid w:val="0006564B"/>
    <w:rsid w:val="00066C51"/>
    <w:rsid w:val="00067829"/>
    <w:rsid w:val="00067F33"/>
    <w:rsid w:val="0007620C"/>
    <w:rsid w:val="000802BC"/>
    <w:rsid w:val="000818AE"/>
    <w:rsid w:val="000823DF"/>
    <w:rsid w:val="0008249F"/>
    <w:rsid w:val="000850F4"/>
    <w:rsid w:val="00093C58"/>
    <w:rsid w:val="000A209C"/>
    <w:rsid w:val="000A5BC6"/>
    <w:rsid w:val="000B6748"/>
    <w:rsid w:val="000C149F"/>
    <w:rsid w:val="000C1669"/>
    <w:rsid w:val="000C4B4C"/>
    <w:rsid w:val="000C5B73"/>
    <w:rsid w:val="000C713F"/>
    <w:rsid w:val="000D5964"/>
    <w:rsid w:val="000D5A97"/>
    <w:rsid w:val="000E2223"/>
    <w:rsid w:val="000E2BF3"/>
    <w:rsid w:val="000F01DA"/>
    <w:rsid w:val="000F60C2"/>
    <w:rsid w:val="000F71DD"/>
    <w:rsid w:val="00105134"/>
    <w:rsid w:val="00114D5B"/>
    <w:rsid w:val="001165FA"/>
    <w:rsid w:val="0012122E"/>
    <w:rsid w:val="00124F27"/>
    <w:rsid w:val="00136684"/>
    <w:rsid w:val="001378A9"/>
    <w:rsid w:val="00142B90"/>
    <w:rsid w:val="001433DC"/>
    <w:rsid w:val="001436FA"/>
    <w:rsid w:val="001449E7"/>
    <w:rsid w:val="00151A36"/>
    <w:rsid w:val="00151A43"/>
    <w:rsid w:val="00156A47"/>
    <w:rsid w:val="00160A00"/>
    <w:rsid w:val="0016256B"/>
    <w:rsid w:val="0016284A"/>
    <w:rsid w:val="001642C9"/>
    <w:rsid w:val="001653EE"/>
    <w:rsid w:val="0016737B"/>
    <w:rsid w:val="00170173"/>
    <w:rsid w:val="00172A59"/>
    <w:rsid w:val="001738E6"/>
    <w:rsid w:val="00175E0D"/>
    <w:rsid w:val="00175F01"/>
    <w:rsid w:val="00182C62"/>
    <w:rsid w:val="001864B7"/>
    <w:rsid w:val="001873F1"/>
    <w:rsid w:val="00190432"/>
    <w:rsid w:val="00190441"/>
    <w:rsid w:val="001921B3"/>
    <w:rsid w:val="00193625"/>
    <w:rsid w:val="00196EB9"/>
    <w:rsid w:val="001A2729"/>
    <w:rsid w:val="001A3150"/>
    <w:rsid w:val="001A5A9B"/>
    <w:rsid w:val="001B157F"/>
    <w:rsid w:val="001B3F3B"/>
    <w:rsid w:val="001C1354"/>
    <w:rsid w:val="001C17BD"/>
    <w:rsid w:val="001C34AB"/>
    <w:rsid w:val="001C4205"/>
    <w:rsid w:val="001C6B28"/>
    <w:rsid w:val="001D1C89"/>
    <w:rsid w:val="001D2DCD"/>
    <w:rsid w:val="001D31EB"/>
    <w:rsid w:val="001D4352"/>
    <w:rsid w:val="001D597D"/>
    <w:rsid w:val="001E1D6B"/>
    <w:rsid w:val="001E292F"/>
    <w:rsid w:val="001E4F4C"/>
    <w:rsid w:val="001F2E9D"/>
    <w:rsid w:val="001F3264"/>
    <w:rsid w:val="001F3919"/>
    <w:rsid w:val="001F410D"/>
    <w:rsid w:val="001F75FD"/>
    <w:rsid w:val="001F7659"/>
    <w:rsid w:val="002005CF"/>
    <w:rsid w:val="002058A4"/>
    <w:rsid w:val="002065D5"/>
    <w:rsid w:val="0021016D"/>
    <w:rsid w:val="00211044"/>
    <w:rsid w:val="00217EA9"/>
    <w:rsid w:val="00220701"/>
    <w:rsid w:val="00220819"/>
    <w:rsid w:val="00222E2D"/>
    <w:rsid w:val="002267FB"/>
    <w:rsid w:val="00227003"/>
    <w:rsid w:val="0023059D"/>
    <w:rsid w:val="00233608"/>
    <w:rsid w:val="00237098"/>
    <w:rsid w:val="00237DC1"/>
    <w:rsid w:val="00237F20"/>
    <w:rsid w:val="00240803"/>
    <w:rsid w:val="0024252A"/>
    <w:rsid w:val="00243041"/>
    <w:rsid w:val="00244BDA"/>
    <w:rsid w:val="002469E9"/>
    <w:rsid w:val="00247280"/>
    <w:rsid w:val="00254810"/>
    <w:rsid w:val="0025497E"/>
    <w:rsid w:val="002553F1"/>
    <w:rsid w:val="00260381"/>
    <w:rsid w:val="002609D5"/>
    <w:rsid w:val="002612FD"/>
    <w:rsid w:val="00262FC7"/>
    <w:rsid w:val="002645FD"/>
    <w:rsid w:val="0027726D"/>
    <w:rsid w:val="002824B8"/>
    <w:rsid w:val="00285624"/>
    <w:rsid w:val="00285DC7"/>
    <w:rsid w:val="002864E0"/>
    <w:rsid w:val="00290F13"/>
    <w:rsid w:val="0029230E"/>
    <w:rsid w:val="00293C16"/>
    <w:rsid w:val="002940D8"/>
    <w:rsid w:val="00294F00"/>
    <w:rsid w:val="00295D15"/>
    <w:rsid w:val="002A0B86"/>
    <w:rsid w:val="002A14E1"/>
    <w:rsid w:val="002A4D0A"/>
    <w:rsid w:val="002A53AC"/>
    <w:rsid w:val="002A68DB"/>
    <w:rsid w:val="002B2565"/>
    <w:rsid w:val="002B322D"/>
    <w:rsid w:val="002B47D0"/>
    <w:rsid w:val="002B7404"/>
    <w:rsid w:val="002C199C"/>
    <w:rsid w:val="002C2ECF"/>
    <w:rsid w:val="002C43F4"/>
    <w:rsid w:val="002C5C6A"/>
    <w:rsid w:val="002C5E5C"/>
    <w:rsid w:val="002D24D9"/>
    <w:rsid w:val="002D38C2"/>
    <w:rsid w:val="002D754B"/>
    <w:rsid w:val="002E02DD"/>
    <w:rsid w:val="002E0C72"/>
    <w:rsid w:val="002E2476"/>
    <w:rsid w:val="002E4312"/>
    <w:rsid w:val="002E4454"/>
    <w:rsid w:val="002E4599"/>
    <w:rsid w:val="002E4BB7"/>
    <w:rsid w:val="002E556D"/>
    <w:rsid w:val="002F1D54"/>
    <w:rsid w:val="002F5BCD"/>
    <w:rsid w:val="002F6548"/>
    <w:rsid w:val="002F6ABF"/>
    <w:rsid w:val="0030293C"/>
    <w:rsid w:val="003061BA"/>
    <w:rsid w:val="00306EBE"/>
    <w:rsid w:val="0031158C"/>
    <w:rsid w:val="003118CF"/>
    <w:rsid w:val="00315360"/>
    <w:rsid w:val="0031538F"/>
    <w:rsid w:val="00317089"/>
    <w:rsid w:val="0032357C"/>
    <w:rsid w:val="0032358D"/>
    <w:rsid w:val="00323ED5"/>
    <w:rsid w:val="0032492C"/>
    <w:rsid w:val="00325BA0"/>
    <w:rsid w:val="00326AD6"/>
    <w:rsid w:val="00327F86"/>
    <w:rsid w:val="003302B8"/>
    <w:rsid w:val="00331752"/>
    <w:rsid w:val="00334075"/>
    <w:rsid w:val="003349E9"/>
    <w:rsid w:val="00340C81"/>
    <w:rsid w:val="003418BE"/>
    <w:rsid w:val="003421EC"/>
    <w:rsid w:val="00342D19"/>
    <w:rsid w:val="00346A3B"/>
    <w:rsid w:val="0035275F"/>
    <w:rsid w:val="0035682B"/>
    <w:rsid w:val="003570B3"/>
    <w:rsid w:val="00357C46"/>
    <w:rsid w:val="0036170F"/>
    <w:rsid w:val="00366736"/>
    <w:rsid w:val="00366A09"/>
    <w:rsid w:val="00370C17"/>
    <w:rsid w:val="00372D0D"/>
    <w:rsid w:val="0037361C"/>
    <w:rsid w:val="00373813"/>
    <w:rsid w:val="0037789F"/>
    <w:rsid w:val="00383F29"/>
    <w:rsid w:val="00384B86"/>
    <w:rsid w:val="00384F19"/>
    <w:rsid w:val="003854CB"/>
    <w:rsid w:val="00385D3D"/>
    <w:rsid w:val="00386F0B"/>
    <w:rsid w:val="003906A4"/>
    <w:rsid w:val="0039401D"/>
    <w:rsid w:val="00394EE5"/>
    <w:rsid w:val="00396DA0"/>
    <w:rsid w:val="003A0B5F"/>
    <w:rsid w:val="003A1866"/>
    <w:rsid w:val="003B5138"/>
    <w:rsid w:val="003B733A"/>
    <w:rsid w:val="003B7ED5"/>
    <w:rsid w:val="003C28A0"/>
    <w:rsid w:val="003C3231"/>
    <w:rsid w:val="003C60A4"/>
    <w:rsid w:val="003D3896"/>
    <w:rsid w:val="003D3A51"/>
    <w:rsid w:val="003D429C"/>
    <w:rsid w:val="003D5824"/>
    <w:rsid w:val="003D6F06"/>
    <w:rsid w:val="003E5FBE"/>
    <w:rsid w:val="003E7360"/>
    <w:rsid w:val="003F29F0"/>
    <w:rsid w:val="003F3816"/>
    <w:rsid w:val="003F4AA9"/>
    <w:rsid w:val="00401557"/>
    <w:rsid w:val="00404018"/>
    <w:rsid w:val="00404A29"/>
    <w:rsid w:val="00410FEA"/>
    <w:rsid w:val="0041474B"/>
    <w:rsid w:val="00425AE9"/>
    <w:rsid w:val="00427BD2"/>
    <w:rsid w:val="00430BD0"/>
    <w:rsid w:val="00431F95"/>
    <w:rsid w:val="00432B66"/>
    <w:rsid w:val="00434364"/>
    <w:rsid w:val="00435C8F"/>
    <w:rsid w:val="00436396"/>
    <w:rsid w:val="00437277"/>
    <w:rsid w:val="00442214"/>
    <w:rsid w:val="00442822"/>
    <w:rsid w:val="00442E4A"/>
    <w:rsid w:val="004504F4"/>
    <w:rsid w:val="00450945"/>
    <w:rsid w:val="00451495"/>
    <w:rsid w:val="0045227E"/>
    <w:rsid w:val="00457F5C"/>
    <w:rsid w:val="004622A0"/>
    <w:rsid w:val="004627CE"/>
    <w:rsid w:val="0046607A"/>
    <w:rsid w:val="00467E0D"/>
    <w:rsid w:val="00473278"/>
    <w:rsid w:val="004807D8"/>
    <w:rsid w:val="00481414"/>
    <w:rsid w:val="004839E4"/>
    <w:rsid w:val="00485CF0"/>
    <w:rsid w:val="00486CEF"/>
    <w:rsid w:val="00495DA6"/>
    <w:rsid w:val="00497FEF"/>
    <w:rsid w:val="004A1765"/>
    <w:rsid w:val="004A449C"/>
    <w:rsid w:val="004A6D14"/>
    <w:rsid w:val="004B259A"/>
    <w:rsid w:val="004B5940"/>
    <w:rsid w:val="004B5E10"/>
    <w:rsid w:val="004B749D"/>
    <w:rsid w:val="004B75D4"/>
    <w:rsid w:val="004B7D1B"/>
    <w:rsid w:val="004C119A"/>
    <w:rsid w:val="004C3288"/>
    <w:rsid w:val="004C7BA3"/>
    <w:rsid w:val="004C7BB5"/>
    <w:rsid w:val="004D3ADA"/>
    <w:rsid w:val="004F58BC"/>
    <w:rsid w:val="0050241C"/>
    <w:rsid w:val="0050408E"/>
    <w:rsid w:val="0050418B"/>
    <w:rsid w:val="00504E81"/>
    <w:rsid w:val="00505275"/>
    <w:rsid w:val="0050559F"/>
    <w:rsid w:val="005079AD"/>
    <w:rsid w:val="00512131"/>
    <w:rsid w:val="005157D5"/>
    <w:rsid w:val="00515948"/>
    <w:rsid w:val="005202DD"/>
    <w:rsid w:val="00521163"/>
    <w:rsid w:val="0052221D"/>
    <w:rsid w:val="00522938"/>
    <w:rsid w:val="00524861"/>
    <w:rsid w:val="00526D2A"/>
    <w:rsid w:val="00530687"/>
    <w:rsid w:val="005341A4"/>
    <w:rsid w:val="00534826"/>
    <w:rsid w:val="0053629F"/>
    <w:rsid w:val="00536569"/>
    <w:rsid w:val="005443ED"/>
    <w:rsid w:val="00550A9D"/>
    <w:rsid w:val="00550C66"/>
    <w:rsid w:val="00552921"/>
    <w:rsid w:val="005560C4"/>
    <w:rsid w:val="00556BEE"/>
    <w:rsid w:val="005654BC"/>
    <w:rsid w:val="00565C46"/>
    <w:rsid w:val="005676E0"/>
    <w:rsid w:val="005677B6"/>
    <w:rsid w:val="00570336"/>
    <w:rsid w:val="005728B1"/>
    <w:rsid w:val="00576BC9"/>
    <w:rsid w:val="005844C5"/>
    <w:rsid w:val="0058694D"/>
    <w:rsid w:val="0058696A"/>
    <w:rsid w:val="00594C4C"/>
    <w:rsid w:val="0059686C"/>
    <w:rsid w:val="00596F68"/>
    <w:rsid w:val="005A1801"/>
    <w:rsid w:val="005A2133"/>
    <w:rsid w:val="005A34F9"/>
    <w:rsid w:val="005A40F2"/>
    <w:rsid w:val="005A48B1"/>
    <w:rsid w:val="005B18DF"/>
    <w:rsid w:val="005B24DE"/>
    <w:rsid w:val="005B487C"/>
    <w:rsid w:val="005B6DDE"/>
    <w:rsid w:val="005B77AF"/>
    <w:rsid w:val="005C0A9D"/>
    <w:rsid w:val="005C0AAD"/>
    <w:rsid w:val="005C0CB5"/>
    <w:rsid w:val="005C31EB"/>
    <w:rsid w:val="005C39A3"/>
    <w:rsid w:val="005C6A08"/>
    <w:rsid w:val="005D1AB0"/>
    <w:rsid w:val="005D26D1"/>
    <w:rsid w:val="005D4310"/>
    <w:rsid w:val="005D43FB"/>
    <w:rsid w:val="005D7E7A"/>
    <w:rsid w:val="005E0950"/>
    <w:rsid w:val="005F2D8C"/>
    <w:rsid w:val="005F3786"/>
    <w:rsid w:val="005F43C8"/>
    <w:rsid w:val="005F4912"/>
    <w:rsid w:val="005F4A30"/>
    <w:rsid w:val="005F749D"/>
    <w:rsid w:val="005F7A19"/>
    <w:rsid w:val="005F7F26"/>
    <w:rsid w:val="00602C60"/>
    <w:rsid w:val="00603903"/>
    <w:rsid w:val="00604E1B"/>
    <w:rsid w:val="006064CB"/>
    <w:rsid w:val="00606699"/>
    <w:rsid w:val="00607158"/>
    <w:rsid w:val="00611CF7"/>
    <w:rsid w:val="00613B37"/>
    <w:rsid w:val="00614B3F"/>
    <w:rsid w:val="0062156E"/>
    <w:rsid w:val="0062596C"/>
    <w:rsid w:val="0063139B"/>
    <w:rsid w:val="00631726"/>
    <w:rsid w:val="006323B8"/>
    <w:rsid w:val="0063551B"/>
    <w:rsid w:val="00635B90"/>
    <w:rsid w:val="006366F3"/>
    <w:rsid w:val="00636C36"/>
    <w:rsid w:val="00637951"/>
    <w:rsid w:val="006410BA"/>
    <w:rsid w:val="00641B8C"/>
    <w:rsid w:val="0064264F"/>
    <w:rsid w:val="006431C8"/>
    <w:rsid w:val="006439C2"/>
    <w:rsid w:val="00643F1D"/>
    <w:rsid w:val="00647594"/>
    <w:rsid w:val="00650322"/>
    <w:rsid w:val="00652087"/>
    <w:rsid w:val="006554A4"/>
    <w:rsid w:val="00655B3D"/>
    <w:rsid w:val="00656E0B"/>
    <w:rsid w:val="00657ECA"/>
    <w:rsid w:val="00661135"/>
    <w:rsid w:val="006638B2"/>
    <w:rsid w:val="00664851"/>
    <w:rsid w:val="00670CDD"/>
    <w:rsid w:val="006745EC"/>
    <w:rsid w:val="00682052"/>
    <w:rsid w:val="00685521"/>
    <w:rsid w:val="006951FC"/>
    <w:rsid w:val="006A1BAD"/>
    <w:rsid w:val="006A2F06"/>
    <w:rsid w:val="006A52AD"/>
    <w:rsid w:val="006B00D4"/>
    <w:rsid w:val="006B0DE1"/>
    <w:rsid w:val="006B0FAD"/>
    <w:rsid w:val="006B6EF0"/>
    <w:rsid w:val="006C07C3"/>
    <w:rsid w:val="006C16CC"/>
    <w:rsid w:val="006C4D8D"/>
    <w:rsid w:val="006D0595"/>
    <w:rsid w:val="006D2931"/>
    <w:rsid w:val="006D4274"/>
    <w:rsid w:val="006D5FDA"/>
    <w:rsid w:val="006D68B6"/>
    <w:rsid w:val="006E0CCA"/>
    <w:rsid w:val="006E46F5"/>
    <w:rsid w:val="006E7D24"/>
    <w:rsid w:val="006F3E94"/>
    <w:rsid w:val="006F6455"/>
    <w:rsid w:val="006F6E10"/>
    <w:rsid w:val="006F7993"/>
    <w:rsid w:val="00700F38"/>
    <w:rsid w:val="0070203A"/>
    <w:rsid w:val="00702FB8"/>
    <w:rsid w:val="00704262"/>
    <w:rsid w:val="00704B57"/>
    <w:rsid w:val="00705601"/>
    <w:rsid w:val="00706D12"/>
    <w:rsid w:val="00710167"/>
    <w:rsid w:val="00712B46"/>
    <w:rsid w:val="0071350E"/>
    <w:rsid w:val="00715AB9"/>
    <w:rsid w:val="0071695B"/>
    <w:rsid w:val="00717377"/>
    <w:rsid w:val="00720561"/>
    <w:rsid w:val="00722AEF"/>
    <w:rsid w:val="0072502D"/>
    <w:rsid w:val="0072552E"/>
    <w:rsid w:val="00730889"/>
    <w:rsid w:val="0073243E"/>
    <w:rsid w:val="007326F0"/>
    <w:rsid w:val="00733133"/>
    <w:rsid w:val="0073587B"/>
    <w:rsid w:val="0074248D"/>
    <w:rsid w:val="00745EBF"/>
    <w:rsid w:val="00746F88"/>
    <w:rsid w:val="0075289A"/>
    <w:rsid w:val="007631A9"/>
    <w:rsid w:val="00763F76"/>
    <w:rsid w:val="007665C7"/>
    <w:rsid w:val="00767342"/>
    <w:rsid w:val="0077178D"/>
    <w:rsid w:val="00771E40"/>
    <w:rsid w:val="007740FA"/>
    <w:rsid w:val="007817DF"/>
    <w:rsid w:val="00791390"/>
    <w:rsid w:val="0079143A"/>
    <w:rsid w:val="00791CC1"/>
    <w:rsid w:val="007920AA"/>
    <w:rsid w:val="0079259D"/>
    <w:rsid w:val="007947E3"/>
    <w:rsid w:val="00797CBB"/>
    <w:rsid w:val="007A0648"/>
    <w:rsid w:val="007A178A"/>
    <w:rsid w:val="007A2ACB"/>
    <w:rsid w:val="007A6808"/>
    <w:rsid w:val="007B0FA8"/>
    <w:rsid w:val="007B1638"/>
    <w:rsid w:val="007B1693"/>
    <w:rsid w:val="007B2217"/>
    <w:rsid w:val="007B3E04"/>
    <w:rsid w:val="007B4C5B"/>
    <w:rsid w:val="007B5DB2"/>
    <w:rsid w:val="007B75E0"/>
    <w:rsid w:val="007C06E8"/>
    <w:rsid w:val="007C0AFA"/>
    <w:rsid w:val="007C1AEC"/>
    <w:rsid w:val="007C4231"/>
    <w:rsid w:val="007C535B"/>
    <w:rsid w:val="007C7797"/>
    <w:rsid w:val="007D7F97"/>
    <w:rsid w:val="007E1EEB"/>
    <w:rsid w:val="007E207B"/>
    <w:rsid w:val="007E346A"/>
    <w:rsid w:val="007E5B52"/>
    <w:rsid w:val="007E656C"/>
    <w:rsid w:val="007E7EC9"/>
    <w:rsid w:val="007F0216"/>
    <w:rsid w:val="007F0A2E"/>
    <w:rsid w:val="007F6199"/>
    <w:rsid w:val="007F63EC"/>
    <w:rsid w:val="008020D6"/>
    <w:rsid w:val="00805056"/>
    <w:rsid w:val="0081073E"/>
    <w:rsid w:val="00811274"/>
    <w:rsid w:val="008112DA"/>
    <w:rsid w:val="0081144A"/>
    <w:rsid w:val="00813998"/>
    <w:rsid w:val="00815009"/>
    <w:rsid w:val="008207ED"/>
    <w:rsid w:val="00821842"/>
    <w:rsid w:val="008229C0"/>
    <w:rsid w:val="0082390A"/>
    <w:rsid w:val="008255E0"/>
    <w:rsid w:val="00825834"/>
    <w:rsid w:val="008266C7"/>
    <w:rsid w:val="008326AC"/>
    <w:rsid w:val="00833350"/>
    <w:rsid w:val="008333E9"/>
    <w:rsid w:val="0083357C"/>
    <w:rsid w:val="00835ACE"/>
    <w:rsid w:val="00837B0A"/>
    <w:rsid w:val="00837E10"/>
    <w:rsid w:val="00840246"/>
    <w:rsid w:val="00845C8F"/>
    <w:rsid w:val="00846DB6"/>
    <w:rsid w:val="008523AB"/>
    <w:rsid w:val="00854A40"/>
    <w:rsid w:val="00856062"/>
    <w:rsid w:val="00857B5A"/>
    <w:rsid w:val="0086048D"/>
    <w:rsid w:val="00860747"/>
    <w:rsid w:val="008667F2"/>
    <w:rsid w:val="00866B16"/>
    <w:rsid w:val="00867D53"/>
    <w:rsid w:val="008705E9"/>
    <w:rsid w:val="00872D35"/>
    <w:rsid w:val="00875221"/>
    <w:rsid w:val="00876746"/>
    <w:rsid w:val="00881B00"/>
    <w:rsid w:val="00887A45"/>
    <w:rsid w:val="00893A6F"/>
    <w:rsid w:val="00896289"/>
    <w:rsid w:val="008A176E"/>
    <w:rsid w:val="008A2342"/>
    <w:rsid w:val="008A297B"/>
    <w:rsid w:val="008A7727"/>
    <w:rsid w:val="008B22AF"/>
    <w:rsid w:val="008B22D2"/>
    <w:rsid w:val="008B54DF"/>
    <w:rsid w:val="008B6201"/>
    <w:rsid w:val="008B7206"/>
    <w:rsid w:val="008B783D"/>
    <w:rsid w:val="008C2FE7"/>
    <w:rsid w:val="008C508D"/>
    <w:rsid w:val="008C6508"/>
    <w:rsid w:val="008D2A7E"/>
    <w:rsid w:val="008D517F"/>
    <w:rsid w:val="008E1695"/>
    <w:rsid w:val="008E1A20"/>
    <w:rsid w:val="008E2D00"/>
    <w:rsid w:val="008E6107"/>
    <w:rsid w:val="008E7848"/>
    <w:rsid w:val="008F08BA"/>
    <w:rsid w:val="008F1502"/>
    <w:rsid w:val="008F26D7"/>
    <w:rsid w:val="008F3E23"/>
    <w:rsid w:val="008F5934"/>
    <w:rsid w:val="008F616C"/>
    <w:rsid w:val="008F7D5F"/>
    <w:rsid w:val="0090034E"/>
    <w:rsid w:val="00901B8E"/>
    <w:rsid w:val="00902309"/>
    <w:rsid w:val="009110B9"/>
    <w:rsid w:val="00911403"/>
    <w:rsid w:val="0091434B"/>
    <w:rsid w:val="00916AA1"/>
    <w:rsid w:val="00916C40"/>
    <w:rsid w:val="00916D09"/>
    <w:rsid w:val="00917F6A"/>
    <w:rsid w:val="00920475"/>
    <w:rsid w:val="00921BCA"/>
    <w:rsid w:val="00921E99"/>
    <w:rsid w:val="00922629"/>
    <w:rsid w:val="00926E9E"/>
    <w:rsid w:val="009301A3"/>
    <w:rsid w:val="009322C1"/>
    <w:rsid w:val="00933DB6"/>
    <w:rsid w:val="009370B0"/>
    <w:rsid w:val="00937510"/>
    <w:rsid w:val="009375CE"/>
    <w:rsid w:val="00937991"/>
    <w:rsid w:val="009409BE"/>
    <w:rsid w:val="00941440"/>
    <w:rsid w:val="00942371"/>
    <w:rsid w:val="0094303D"/>
    <w:rsid w:val="00945E96"/>
    <w:rsid w:val="00950436"/>
    <w:rsid w:val="00951091"/>
    <w:rsid w:val="00951C64"/>
    <w:rsid w:val="00951E16"/>
    <w:rsid w:val="009544E7"/>
    <w:rsid w:val="00954CBE"/>
    <w:rsid w:val="00955B68"/>
    <w:rsid w:val="00962F08"/>
    <w:rsid w:val="009632AD"/>
    <w:rsid w:val="00963B26"/>
    <w:rsid w:val="00966190"/>
    <w:rsid w:val="00971AD9"/>
    <w:rsid w:val="00977526"/>
    <w:rsid w:val="00983947"/>
    <w:rsid w:val="009843DC"/>
    <w:rsid w:val="00986319"/>
    <w:rsid w:val="00990042"/>
    <w:rsid w:val="0099151C"/>
    <w:rsid w:val="00991D02"/>
    <w:rsid w:val="00993B29"/>
    <w:rsid w:val="00993ECB"/>
    <w:rsid w:val="009966B5"/>
    <w:rsid w:val="00996CFC"/>
    <w:rsid w:val="00997A6D"/>
    <w:rsid w:val="009A2261"/>
    <w:rsid w:val="009A4EF3"/>
    <w:rsid w:val="009A6CF7"/>
    <w:rsid w:val="009B154B"/>
    <w:rsid w:val="009B2644"/>
    <w:rsid w:val="009B68BB"/>
    <w:rsid w:val="009B735C"/>
    <w:rsid w:val="009B7831"/>
    <w:rsid w:val="009C441E"/>
    <w:rsid w:val="009C512A"/>
    <w:rsid w:val="009C5943"/>
    <w:rsid w:val="009D3F63"/>
    <w:rsid w:val="009D444D"/>
    <w:rsid w:val="009D4EED"/>
    <w:rsid w:val="009D7E21"/>
    <w:rsid w:val="009E1EB9"/>
    <w:rsid w:val="009E221D"/>
    <w:rsid w:val="009E3CD9"/>
    <w:rsid w:val="009E4E65"/>
    <w:rsid w:val="009E5C88"/>
    <w:rsid w:val="009E6E34"/>
    <w:rsid w:val="009F0881"/>
    <w:rsid w:val="009F20CF"/>
    <w:rsid w:val="009F218A"/>
    <w:rsid w:val="009F3123"/>
    <w:rsid w:val="009F4595"/>
    <w:rsid w:val="009F58C4"/>
    <w:rsid w:val="009F75E5"/>
    <w:rsid w:val="009F7EE4"/>
    <w:rsid w:val="009F7F3D"/>
    <w:rsid w:val="00A044BE"/>
    <w:rsid w:val="00A063CE"/>
    <w:rsid w:val="00A07A01"/>
    <w:rsid w:val="00A12139"/>
    <w:rsid w:val="00A1469C"/>
    <w:rsid w:val="00A15925"/>
    <w:rsid w:val="00A22B70"/>
    <w:rsid w:val="00A26A50"/>
    <w:rsid w:val="00A27C75"/>
    <w:rsid w:val="00A316A3"/>
    <w:rsid w:val="00A31ADB"/>
    <w:rsid w:val="00A31CA6"/>
    <w:rsid w:val="00A41584"/>
    <w:rsid w:val="00A457BA"/>
    <w:rsid w:val="00A50C5B"/>
    <w:rsid w:val="00A51AD3"/>
    <w:rsid w:val="00A52320"/>
    <w:rsid w:val="00A62BBE"/>
    <w:rsid w:val="00A63DAF"/>
    <w:rsid w:val="00A70976"/>
    <w:rsid w:val="00A73089"/>
    <w:rsid w:val="00A73981"/>
    <w:rsid w:val="00A73F4D"/>
    <w:rsid w:val="00A81574"/>
    <w:rsid w:val="00A82BB3"/>
    <w:rsid w:val="00A854A5"/>
    <w:rsid w:val="00A86D0A"/>
    <w:rsid w:val="00A944F6"/>
    <w:rsid w:val="00AA2F47"/>
    <w:rsid w:val="00AA3CD3"/>
    <w:rsid w:val="00AA407F"/>
    <w:rsid w:val="00AA4D76"/>
    <w:rsid w:val="00AA5BD3"/>
    <w:rsid w:val="00AA7BDA"/>
    <w:rsid w:val="00AB0AF4"/>
    <w:rsid w:val="00AB0B83"/>
    <w:rsid w:val="00AB1063"/>
    <w:rsid w:val="00AB1B64"/>
    <w:rsid w:val="00AB44A3"/>
    <w:rsid w:val="00AB4CBB"/>
    <w:rsid w:val="00AB7571"/>
    <w:rsid w:val="00AC01B7"/>
    <w:rsid w:val="00AC232B"/>
    <w:rsid w:val="00AC33CA"/>
    <w:rsid w:val="00AC3B5B"/>
    <w:rsid w:val="00AC415C"/>
    <w:rsid w:val="00AC5A80"/>
    <w:rsid w:val="00AC6543"/>
    <w:rsid w:val="00AC6714"/>
    <w:rsid w:val="00AD6F3F"/>
    <w:rsid w:val="00AE1B1B"/>
    <w:rsid w:val="00AE3B53"/>
    <w:rsid w:val="00AE6344"/>
    <w:rsid w:val="00AF5670"/>
    <w:rsid w:val="00AF5C60"/>
    <w:rsid w:val="00AF7511"/>
    <w:rsid w:val="00B02CB0"/>
    <w:rsid w:val="00B03323"/>
    <w:rsid w:val="00B04558"/>
    <w:rsid w:val="00B060D0"/>
    <w:rsid w:val="00B07122"/>
    <w:rsid w:val="00B11224"/>
    <w:rsid w:val="00B130DF"/>
    <w:rsid w:val="00B1514A"/>
    <w:rsid w:val="00B25E68"/>
    <w:rsid w:val="00B3079A"/>
    <w:rsid w:val="00B3258B"/>
    <w:rsid w:val="00B32778"/>
    <w:rsid w:val="00B34517"/>
    <w:rsid w:val="00B34C4D"/>
    <w:rsid w:val="00B3655B"/>
    <w:rsid w:val="00B3670C"/>
    <w:rsid w:val="00B40056"/>
    <w:rsid w:val="00B41C61"/>
    <w:rsid w:val="00B41F64"/>
    <w:rsid w:val="00B42321"/>
    <w:rsid w:val="00B426D1"/>
    <w:rsid w:val="00B50FF7"/>
    <w:rsid w:val="00B52812"/>
    <w:rsid w:val="00B543B8"/>
    <w:rsid w:val="00B5489B"/>
    <w:rsid w:val="00B6328F"/>
    <w:rsid w:val="00B632C5"/>
    <w:rsid w:val="00B641E6"/>
    <w:rsid w:val="00B658A4"/>
    <w:rsid w:val="00B6676F"/>
    <w:rsid w:val="00B667CF"/>
    <w:rsid w:val="00B713F0"/>
    <w:rsid w:val="00B715A6"/>
    <w:rsid w:val="00B732EB"/>
    <w:rsid w:val="00B7431F"/>
    <w:rsid w:val="00B7644C"/>
    <w:rsid w:val="00B764DD"/>
    <w:rsid w:val="00B800CC"/>
    <w:rsid w:val="00B808AE"/>
    <w:rsid w:val="00B82AE7"/>
    <w:rsid w:val="00B87924"/>
    <w:rsid w:val="00B87C41"/>
    <w:rsid w:val="00B90AB7"/>
    <w:rsid w:val="00B93219"/>
    <w:rsid w:val="00B972BE"/>
    <w:rsid w:val="00BA1592"/>
    <w:rsid w:val="00BA16B7"/>
    <w:rsid w:val="00BB1028"/>
    <w:rsid w:val="00BB24C5"/>
    <w:rsid w:val="00BB4C28"/>
    <w:rsid w:val="00BB6F4E"/>
    <w:rsid w:val="00BC1B55"/>
    <w:rsid w:val="00BC2EF9"/>
    <w:rsid w:val="00BC4183"/>
    <w:rsid w:val="00BC5850"/>
    <w:rsid w:val="00BD161C"/>
    <w:rsid w:val="00BD6894"/>
    <w:rsid w:val="00BD6B16"/>
    <w:rsid w:val="00BD6DEA"/>
    <w:rsid w:val="00BD6FCC"/>
    <w:rsid w:val="00BE7403"/>
    <w:rsid w:val="00BF2E38"/>
    <w:rsid w:val="00BF4223"/>
    <w:rsid w:val="00BF51C0"/>
    <w:rsid w:val="00BF74B4"/>
    <w:rsid w:val="00BF7C16"/>
    <w:rsid w:val="00C00005"/>
    <w:rsid w:val="00C01024"/>
    <w:rsid w:val="00C0152F"/>
    <w:rsid w:val="00C02F77"/>
    <w:rsid w:val="00C030D4"/>
    <w:rsid w:val="00C03387"/>
    <w:rsid w:val="00C06EA8"/>
    <w:rsid w:val="00C136D9"/>
    <w:rsid w:val="00C153A2"/>
    <w:rsid w:val="00C17FBE"/>
    <w:rsid w:val="00C21A1B"/>
    <w:rsid w:val="00C22219"/>
    <w:rsid w:val="00C26A75"/>
    <w:rsid w:val="00C32784"/>
    <w:rsid w:val="00C339CA"/>
    <w:rsid w:val="00C34F36"/>
    <w:rsid w:val="00C35AE4"/>
    <w:rsid w:val="00C35C50"/>
    <w:rsid w:val="00C4007E"/>
    <w:rsid w:val="00C40E95"/>
    <w:rsid w:val="00C40E98"/>
    <w:rsid w:val="00C41C71"/>
    <w:rsid w:val="00C41FFC"/>
    <w:rsid w:val="00C43421"/>
    <w:rsid w:val="00C52D03"/>
    <w:rsid w:val="00C531C8"/>
    <w:rsid w:val="00C537FF"/>
    <w:rsid w:val="00C542A4"/>
    <w:rsid w:val="00C62641"/>
    <w:rsid w:val="00C62F18"/>
    <w:rsid w:val="00C65CE2"/>
    <w:rsid w:val="00C705E0"/>
    <w:rsid w:val="00C730EE"/>
    <w:rsid w:val="00C73C9D"/>
    <w:rsid w:val="00C74F10"/>
    <w:rsid w:val="00C759E0"/>
    <w:rsid w:val="00C7601A"/>
    <w:rsid w:val="00C7646C"/>
    <w:rsid w:val="00C77CAD"/>
    <w:rsid w:val="00C819D7"/>
    <w:rsid w:val="00C82118"/>
    <w:rsid w:val="00C82579"/>
    <w:rsid w:val="00C82C31"/>
    <w:rsid w:val="00C8382D"/>
    <w:rsid w:val="00C92366"/>
    <w:rsid w:val="00C92572"/>
    <w:rsid w:val="00C9313F"/>
    <w:rsid w:val="00C96642"/>
    <w:rsid w:val="00CA6107"/>
    <w:rsid w:val="00CA6826"/>
    <w:rsid w:val="00CB02C9"/>
    <w:rsid w:val="00CB1A38"/>
    <w:rsid w:val="00CB48C9"/>
    <w:rsid w:val="00CB5EF5"/>
    <w:rsid w:val="00CC1A17"/>
    <w:rsid w:val="00CC4230"/>
    <w:rsid w:val="00CC6110"/>
    <w:rsid w:val="00CD146D"/>
    <w:rsid w:val="00CD1C57"/>
    <w:rsid w:val="00CD21AD"/>
    <w:rsid w:val="00CD4DB1"/>
    <w:rsid w:val="00CD66C3"/>
    <w:rsid w:val="00CD6A85"/>
    <w:rsid w:val="00CE220A"/>
    <w:rsid w:val="00CE4F85"/>
    <w:rsid w:val="00CE54AA"/>
    <w:rsid w:val="00CF129A"/>
    <w:rsid w:val="00CF3FE2"/>
    <w:rsid w:val="00CF5473"/>
    <w:rsid w:val="00D00CA6"/>
    <w:rsid w:val="00D02182"/>
    <w:rsid w:val="00D04332"/>
    <w:rsid w:val="00D04348"/>
    <w:rsid w:val="00D117D4"/>
    <w:rsid w:val="00D11922"/>
    <w:rsid w:val="00D21250"/>
    <w:rsid w:val="00D21983"/>
    <w:rsid w:val="00D2363B"/>
    <w:rsid w:val="00D254B3"/>
    <w:rsid w:val="00D2625F"/>
    <w:rsid w:val="00D27DB4"/>
    <w:rsid w:val="00D31985"/>
    <w:rsid w:val="00D32EBE"/>
    <w:rsid w:val="00D367CB"/>
    <w:rsid w:val="00D4028A"/>
    <w:rsid w:val="00D54500"/>
    <w:rsid w:val="00D56F79"/>
    <w:rsid w:val="00D633C4"/>
    <w:rsid w:val="00D633F3"/>
    <w:rsid w:val="00D63BF1"/>
    <w:rsid w:val="00D645AD"/>
    <w:rsid w:val="00D66876"/>
    <w:rsid w:val="00D67B25"/>
    <w:rsid w:val="00D7345A"/>
    <w:rsid w:val="00D73642"/>
    <w:rsid w:val="00D76A46"/>
    <w:rsid w:val="00D81A3D"/>
    <w:rsid w:val="00D853F7"/>
    <w:rsid w:val="00D878F7"/>
    <w:rsid w:val="00D938AB"/>
    <w:rsid w:val="00DA10EA"/>
    <w:rsid w:val="00DA1197"/>
    <w:rsid w:val="00DA17C4"/>
    <w:rsid w:val="00DA19CE"/>
    <w:rsid w:val="00DA3C74"/>
    <w:rsid w:val="00DA447F"/>
    <w:rsid w:val="00DA5A68"/>
    <w:rsid w:val="00DA78F8"/>
    <w:rsid w:val="00DB0652"/>
    <w:rsid w:val="00DB1072"/>
    <w:rsid w:val="00DB6F1D"/>
    <w:rsid w:val="00DC1ADE"/>
    <w:rsid w:val="00DC3D49"/>
    <w:rsid w:val="00DC46F1"/>
    <w:rsid w:val="00DC7EAB"/>
    <w:rsid w:val="00DD2184"/>
    <w:rsid w:val="00DD75D8"/>
    <w:rsid w:val="00DE1E51"/>
    <w:rsid w:val="00DF3675"/>
    <w:rsid w:val="00DF3BD9"/>
    <w:rsid w:val="00DF6E07"/>
    <w:rsid w:val="00DF7272"/>
    <w:rsid w:val="00E017A3"/>
    <w:rsid w:val="00E02122"/>
    <w:rsid w:val="00E05350"/>
    <w:rsid w:val="00E10479"/>
    <w:rsid w:val="00E14A11"/>
    <w:rsid w:val="00E16B7C"/>
    <w:rsid w:val="00E201DD"/>
    <w:rsid w:val="00E2171F"/>
    <w:rsid w:val="00E228B4"/>
    <w:rsid w:val="00E22F4A"/>
    <w:rsid w:val="00E265C4"/>
    <w:rsid w:val="00E30196"/>
    <w:rsid w:val="00E30E4F"/>
    <w:rsid w:val="00E31700"/>
    <w:rsid w:val="00E31AA2"/>
    <w:rsid w:val="00E33811"/>
    <w:rsid w:val="00E375B1"/>
    <w:rsid w:val="00E4060F"/>
    <w:rsid w:val="00E408FD"/>
    <w:rsid w:val="00E40907"/>
    <w:rsid w:val="00E545BD"/>
    <w:rsid w:val="00E64394"/>
    <w:rsid w:val="00E67985"/>
    <w:rsid w:val="00E72802"/>
    <w:rsid w:val="00E72CC5"/>
    <w:rsid w:val="00E72D7F"/>
    <w:rsid w:val="00E90663"/>
    <w:rsid w:val="00E909CA"/>
    <w:rsid w:val="00E925E8"/>
    <w:rsid w:val="00EA1A89"/>
    <w:rsid w:val="00EA479C"/>
    <w:rsid w:val="00EA52CD"/>
    <w:rsid w:val="00EB13DB"/>
    <w:rsid w:val="00EB54DD"/>
    <w:rsid w:val="00EB6001"/>
    <w:rsid w:val="00EB77EF"/>
    <w:rsid w:val="00EC625B"/>
    <w:rsid w:val="00EC71AB"/>
    <w:rsid w:val="00ED123C"/>
    <w:rsid w:val="00ED14B1"/>
    <w:rsid w:val="00ED3AFD"/>
    <w:rsid w:val="00ED4DB3"/>
    <w:rsid w:val="00ED5183"/>
    <w:rsid w:val="00ED6DBC"/>
    <w:rsid w:val="00EE0799"/>
    <w:rsid w:val="00EE31F0"/>
    <w:rsid w:val="00EE51E6"/>
    <w:rsid w:val="00EF0116"/>
    <w:rsid w:val="00EF07AD"/>
    <w:rsid w:val="00EF3322"/>
    <w:rsid w:val="00EF505E"/>
    <w:rsid w:val="00EF639B"/>
    <w:rsid w:val="00EF7087"/>
    <w:rsid w:val="00F007D7"/>
    <w:rsid w:val="00F010A3"/>
    <w:rsid w:val="00F036C2"/>
    <w:rsid w:val="00F047DB"/>
    <w:rsid w:val="00F04D45"/>
    <w:rsid w:val="00F04DF7"/>
    <w:rsid w:val="00F05488"/>
    <w:rsid w:val="00F108B5"/>
    <w:rsid w:val="00F13368"/>
    <w:rsid w:val="00F150AD"/>
    <w:rsid w:val="00F1575B"/>
    <w:rsid w:val="00F16590"/>
    <w:rsid w:val="00F22411"/>
    <w:rsid w:val="00F22592"/>
    <w:rsid w:val="00F239CD"/>
    <w:rsid w:val="00F253E2"/>
    <w:rsid w:val="00F25573"/>
    <w:rsid w:val="00F260C7"/>
    <w:rsid w:val="00F273AC"/>
    <w:rsid w:val="00F32BA9"/>
    <w:rsid w:val="00F374F2"/>
    <w:rsid w:val="00F40FDD"/>
    <w:rsid w:val="00F441DC"/>
    <w:rsid w:val="00F449B7"/>
    <w:rsid w:val="00F4560F"/>
    <w:rsid w:val="00F524C3"/>
    <w:rsid w:val="00F55C7D"/>
    <w:rsid w:val="00F613FE"/>
    <w:rsid w:val="00F61A80"/>
    <w:rsid w:val="00F645FD"/>
    <w:rsid w:val="00F65DDF"/>
    <w:rsid w:val="00F721A5"/>
    <w:rsid w:val="00F76ED4"/>
    <w:rsid w:val="00F80FB8"/>
    <w:rsid w:val="00F816D3"/>
    <w:rsid w:val="00F832B4"/>
    <w:rsid w:val="00F86C35"/>
    <w:rsid w:val="00F906D4"/>
    <w:rsid w:val="00F90C7C"/>
    <w:rsid w:val="00F913F1"/>
    <w:rsid w:val="00F914BA"/>
    <w:rsid w:val="00F9186A"/>
    <w:rsid w:val="00F921EE"/>
    <w:rsid w:val="00F9280B"/>
    <w:rsid w:val="00F92B34"/>
    <w:rsid w:val="00F93D3A"/>
    <w:rsid w:val="00F94B29"/>
    <w:rsid w:val="00F96072"/>
    <w:rsid w:val="00F96105"/>
    <w:rsid w:val="00FA0EC6"/>
    <w:rsid w:val="00FA19C7"/>
    <w:rsid w:val="00FA2EF6"/>
    <w:rsid w:val="00FB0380"/>
    <w:rsid w:val="00FB1800"/>
    <w:rsid w:val="00FB29D9"/>
    <w:rsid w:val="00FB362B"/>
    <w:rsid w:val="00FB3A21"/>
    <w:rsid w:val="00FB47AA"/>
    <w:rsid w:val="00FB5057"/>
    <w:rsid w:val="00FC0455"/>
    <w:rsid w:val="00FC27AF"/>
    <w:rsid w:val="00FC4DB6"/>
    <w:rsid w:val="00FC616B"/>
    <w:rsid w:val="00FC6956"/>
    <w:rsid w:val="00FC7FB5"/>
    <w:rsid w:val="00FD256A"/>
    <w:rsid w:val="00FD6EF0"/>
    <w:rsid w:val="00FE1D78"/>
    <w:rsid w:val="00FE411A"/>
    <w:rsid w:val="00FE414E"/>
    <w:rsid w:val="00FE5016"/>
    <w:rsid w:val="00FE501C"/>
    <w:rsid w:val="00FE608C"/>
    <w:rsid w:val="00FE77BB"/>
    <w:rsid w:val="00FF4083"/>
    <w:rsid w:val="00FF7472"/>
    <w:rsid w:val="00FF7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30D8D8-41E8-4072-BF22-B1C293A6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275"/>
    <w:pPr>
      <w:spacing w:after="200" w:line="276" w:lineRule="auto"/>
    </w:pPr>
    <w:rPr>
      <w:sz w:val="28"/>
      <w:szCs w:val="28"/>
    </w:rPr>
  </w:style>
  <w:style w:type="paragraph" w:styleId="Heading1">
    <w:name w:val="heading 1"/>
    <w:basedOn w:val="Normal"/>
    <w:next w:val="Normal"/>
    <w:link w:val="Heading1Char"/>
    <w:qFormat/>
    <w:rsid w:val="00F40FDD"/>
    <w:pPr>
      <w:keepNext/>
      <w:spacing w:after="0" w:line="240" w:lineRule="auto"/>
      <w:outlineLvl w:val="0"/>
    </w:pPr>
    <w:rPr>
      <w:b/>
      <w:bCs/>
      <w:sz w:val="20"/>
      <w:szCs w:val="20"/>
    </w:rPr>
  </w:style>
  <w:style w:type="paragraph" w:styleId="Heading2">
    <w:name w:val="heading 2"/>
    <w:basedOn w:val="Normal"/>
    <w:next w:val="Normal"/>
    <w:link w:val="Heading2Char"/>
    <w:uiPriority w:val="99"/>
    <w:qFormat/>
    <w:rsid w:val="00E40907"/>
    <w:pPr>
      <w:keepNext/>
      <w:spacing w:after="0" w:line="240" w:lineRule="auto"/>
      <w:jc w:val="both"/>
      <w:outlineLvl w:val="1"/>
    </w:pPr>
    <w:rPr>
      <w:rFonts w:eastAsia="Times New Roman"/>
      <w:sz w:val="20"/>
      <w:szCs w:val="20"/>
    </w:rPr>
  </w:style>
  <w:style w:type="paragraph" w:styleId="Heading3">
    <w:name w:val="heading 3"/>
    <w:basedOn w:val="Normal"/>
    <w:next w:val="Normal"/>
    <w:link w:val="Heading3Char"/>
    <w:uiPriority w:val="99"/>
    <w:qFormat/>
    <w:rsid w:val="00F40FDD"/>
    <w:pPr>
      <w:keepNext/>
      <w:keepLines/>
      <w:spacing w:before="200" w:after="0" w:line="240" w:lineRule="auto"/>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locked/>
    <w:rsid w:val="00F40FDD"/>
    <w:rPr>
      <w:rFonts w:ascii="Times New Roman" w:hAnsi="Times New Roman" w:cs="Times New Roman"/>
      <w:b/>
      <w:bCs/>
      <w:sz w:val="20"/>
      <w:szCs w:val="20"/>
    </w:rPr>
  </w:style>
  <w:style w:type="character" w:customStyle="1" w:styleId="Heading2Char">
    <w:name w:val="Heading 2 Char"/>
    <w:link w:val="Heading2"/>
    <w:uiPriority w:val="99"/>
    <w:locked/>
    <w:rsid w:val="00E40907"/>
    <w:rPr>
      <w:rFonts w:eastAsia="Times New Roman"/>
      <w:sz w:val="20"/>
      <w:szCs w:val="20"/>
    </w:rPr>
  </w:style>
  <w:style w:type="character" w:customStyle="1" w:styleId="Heading3Char">
    <w:name w:val="Heading 3 Char"/>
    <w:link w:val="Heading3"/>
    <w:uiPriority w:val="99"/>
    <w:locked/>
    <w:rsid w:val="00F40FDD"/>
    <w:rPr>
      <w:rFonts w:ascii="Cambria" w:hAnsi="Cambria" w:cs="Cambria"/>
      <w:b/>
      <w:bCs/>
      <w:color w:val="4F81BD"/>
      <w:sz w:val="28"/>
      <w:szCs w:val="28"/>
    </w:rPr>
  </w:style>
  <w:style w:type="paragraph" w:styleId="BodyText">
    <w:name w:val="Body Text"/>
    <w:basedOn w:val="Normal"/>
    <w:link w:val="BodyTextChar"/>
    <w:uiPriority w:val="99"/>
    <w:rsid w:val="00F40FDD"/>
    <w:pPr>
      <w:spacing w:after="0" w:line="240" w:lineRule="auto"/>
    </w:pPr>
    <w:rPr>
      <w:sz w:val="24"/>
      <w:szCs w:val="24"/>
    </w:rPr>
  </w:style>
  <w:style w:type="character" w:customStyle="1" w:styleId="BodyTextChar">
    <w:name w:val="Body Text Char"/>
    <w:link w:val="BodyText"/>
    <w:uiPriority w:val="99"/>
    <w:locked/>
    <w:rsid w:val="00F40FDD"/>
    <w:rPr>
      <w:rFonts w:ascii="Times New Roman" w:hAnsi="Times New Roman" w:cs="Times New Roman"/>
      <w:sz w:val="24"/>
      <w:szCs w:val="24"/>
    </w:rPr>
  </w:style>
  <w:style w:type="paragraph" w:styleId="BodyTextIndent">
    <w:name w:val="Body Text Indent"/>
    <w:basedOn w:val="Normal"/>
    <w:link w:val="BodyTextIndentChar"/>
    <w:rsid w:val="00F40FDD"/>
    <w:pPr>
      <w:spacing w:before="60" w:after="0" w:line="252" w:lineRule="auto"/>
      <w:ind w:firstLine="709"/>
      <w:jc w:val="both"/>
    </w:pPr>
    <w:rPr>
      <w:rFonts w:ascii=".VnTime" w:hAnsi=".VnTime"/>
      <w:sz w:val="20"/>
      <w:szCs w:val="20"/>
    </w:rPr>
  </w:style>
  <w:style w:type="character" w:customStyle="1" w:styleId="BodyTextIndentChar">
    <w:name w:val="Body Text Indent Char"/>
    <w:link w:val="BodyTextIndent"/>
    <w:locked/>
    <w:rsid w:val="00F40FDD"/>
    <w:rPr>
      <w:rFonts w:ascii=".VnTime" w:hAnsi=".VnTime" w:cs=".VnTime"/>
      <w:sz w:val="20"/>
      <w:szCs w:val="20"/>
    </w:rPr>
  </w:style>
  <w:style w:type="paragraph" w:styleId="Footer">
    <w:name w:val="footer"/>
    <w:basedOn w:val="Normal"/>
    <w:link w:val="FooterChar"/>
    <w:uiPriority w:val="99"/>
    <w:rsid w:val="00F40FDD"/>
    <w:pPr>
      <w:tabs>
        <w:tab w:val="center" w:pos="4320"/>
        <w:tab w:val="right" w:pos="8640"/>
      </w:tabs>
      <w:spacing w:after="0" w:line="240" w:lineRule="auto"/>
    </w:pPr>
    <w:rPr>
      <w:sz w:val="24"/>
      <w:szCs w:val="24"/>
    </w:rPr>
  </w:style>
  <w:style w:type="character" w:customStyle="1" w:styleId="FooterChar">
    <w:name w:val="Footer Char"/>
    <w:link w:val="Footer"/>
    <w:uiPriority w:val="99"/>
    <w:locked/>
    <w:rsid w:val="00F40FDD"/>
    <w:rPr>
      <w:rFonts w:ascii="Times New Roman" w:hAnsi="Times New Roman" w:cs="Times New Roman"/>
      <w:sz w:val="24"/>
      <w:szCs w:val="24"/>
    </w:rPr>
  </w:style>
  <w:style w:type="character" w:styleId="PageNumber">
    <w:name w:val="page number"/>
    <w:basedOn w:val="DefaultParagraphFont"/>
    <w:uiPriority w:val="99"/>
    <w:rsid w:val="00F40FDD"/>
  </w:style>
  <w:style w:type="table" w:styleId="TableGrid">
    <w:name w:val="Table Grid"/>
    <w:basedOn w:val="TableNormal"/>
    <w:uiPriority w:val="99"/>
    <w:rsid w:val="00F40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ListParagraph">
    <w:name w:val="List Paragraph"/>
    <w:basedOn w:val="Normal"/>
    <w:uiPriority w:val="99"/>
    <w:qFormat/>
    <w:rsid w:val="00F40FDD"/>
    <w:pPr>
      <w:spacing w:after="0" w:line="240" w:lineRule="auto"/>
      <w:ind w:left="720"/>
    </w:pPr>
    <w:rPr>
      <w:rFonts w:eastAsia="Times New Roman"/>
    </w:rPr>
  </w:style>
  <w:style w:type="paragraph" w:styleId="BodyText3">
    <w:name w:val="Body Text 3"/>
    <w:basedOn w:val="Normal"/>
    <w:link w:val="BodyText3Char"/>
    <w:uiPriority w:val="99"/>
    <w:rsid w:val="00F40FDD"/>
    <w:pPr>
      <w:spacing w:after="120" w:line="240" w:lineRule="auto"/>
    </w:pPr>
    <w:rPr>
      <w:sz w:val="16"/>
      <w:szCs w:val="16"/>
    </w:rPr>
  </w:style>
  <w:style w:type="character" w:customStyle="1" w:styleId="BodyText3Char">
    <w:name w:val="Body Text 3 Char"/>
    <w:link w:val="BodyText3"/>
    <w:uiPriority w:val="99"/>
    <w:locked/>
    <w:rsid w:val="00F40FDD"/>
    <w:rPr>
      <w:rFonts w:ascii="Times New Roman" w:hAnsi="Times New Roman" w:cs="Times New Roman"/>
      <w:sz w:val="16"/>
      <w:szCs w:val="16"/>
    </w:rPr>
  </w:style>
  <w:style w:type="paragraph" w:styleId="Header">
    <w:name w:val="header"/>
    <w:basedOn w:val="Normal"/>
    <w:link w:val="HeaderChar"/>
    <w:uiPriority w:val="99"/>
    <w:rsid w:val="00F40F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40FDD"/>
  </w:style>
  <w:style w:type="character" w:styleId="Hyperlink">
    <w:name w:val="Hyperlink"/>
    <w:uiPriority w:val="99"/>
    <w:rsid w:val="00837B0A"/>
    <w:rPr>
      <w:color w:val="0000FF"/>
      <w:u w:val="single"/>
    </w:rPr>
  </w:style>
  <w:style w:type="character" w:styleId="FollowedHyperlink">
    <w:name w:val="FollowedHyperlink"/>
    <w:uiPriority w:val="99"/>
    <w:semiHidden/>
    <w:rsid w:val="00837B0A"/>
    <w:rPr>
      <w:color w:val="800080"/>
      <w:u w:val="single"/>
    </w:rPr>
  </w:style>
  <w:style w:type="paragraph" w:customStyle="1" w:styleId="font5">
    <w:name w:val="font5"/>
    <w:basedOn w:val="Normal"/>
    <w:rsid w:val="00837B0A"/>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837B0A"/>
    <w:pPr>
      <w:spacing w:before="100" w:beforeAutospacing="1" w:after="100" w:afterAutospacing="1" w:line="240" w:lineRule="auto"/>
    </w:pPr>
    <w:rPr>
      <w:rFonts w:ascii="Arial" w:eastAsia="Times New Roman" w:hAnsi="Arial" w:cs="Arial"/>
      <w:color w:val="000000"/>
      <w:sz w:val="20"/>
      <w:szCs w:val="20"/>
    </w:rPr>
  </w:style>
  <w:style w:type="paragraph" w:customStyle="1" w:styleId="xl65">
    <w:name w:val="xl65"/>
    <w:basedOn w:val="Normal"/>
    <w:rsid w:val="00837B0A"/>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837B0A"/>
    <w:pPr>
      <w:spacing w:before="100" w:beforeAutospacing="1" w:after="100" w:afterAutospacing="1" w:line="240" w:lineRule="auto"/>
    </w:pPr>
    <w:rPr>
      <w:rFonts w:ascii="Arial" w:eastAsia="Times New Roman" w:hAnsi="Arial" w:cs="Arial"/>
      <w:color w:val="FF0000"/>
      <w:sz w:val="24"/>
      <w:szCs w:val="24"/>
    </w:rPr>
  </w:style>
  <w:style w:type="paragraph" w:customStyle="1" w:styleId="xl67">
    <w:name w:val="xl67"/>
    <w:basedOn w:val="Normal"/>
    <w:rsid w:val="00837B0A"/>
    <w:pPr>
      <w:spacing w:before="100" w:beforeAutospacing="1" w:after="100" w:afterAutospacing="1" w:line="240" w:lineRule="auto"/>
      <w:jc w:val="right"/>
    </w:pPr>
    <w:rPr>
      <w:rFonts w:ascii="Arial" w:eastAsia="Times New Roman" w:hAnsi="Arial" w:cs="Arial"/>
      <w:sz w:val="24"/>
      <w:szCs w:val="24"/>
    </w:rPr>
  </w:style>
  <w:style w:type="paragraph" w:customStyle="1" w:styleId="xl68">
    <w:name w:val="xl68"/>
    <w:basedOn w:val="Normal"/>
    <w:rsid w:val="00837B0A"/>
    <w:pPr>
      <w:spacing w:before="100" w:beforeAutospacing="1" w:after="100" w:afterAutospacing="1" w:line="240" w:lineRule="auto"/>
      <w:jc w:val="right"/>
    </w:pPr>
    <w:rPr>
      <w:rFonts w:ascii="Arial" w:eastAsia="Times New Roman" w:hAnsi="Arial" w:cs="Arial"/>
      <w:sz w:val="24"/>
      <w:szCs w:val="24"/>
    </w:rPr>
  </w:style>
  <w:style w:type="paragraph" w:customStyle="1" w:styleId="xl69">
    <w:name w:val="xl69"/>
    <w:basedOn w:val="Normal"/>
    <w:rsid w:val="00837B0A"/>
    <w:pP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70">
    <w:name w:val="xl70"/>
    <w:basedOn w:val="Normal"/>
    <w:rsid w:val="00837B0A"/>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Normal"/>
    <w:rsid w:val="00837B0A"/>
    <w:pPr>
      <w:spacing w:before="100" w:beforeAutospacing="1" w:after="100" w:afterAutospacing="1" w:line="240" w:lineRule="auto"/>
    </w:pPr>
    <w:rPr>
      <w:rFonts w:ascii="Arial" w:eastAsia="Times New Roman" w:hAnsi="Arial" w:cs="Arial"/>
      <w:color w:val="C00000"/>
      <w:sz w:val="24"/>
      <w:szCs w:val="24"/>
    </w:rPr>
  </w:style>
  <w:style w:type="paragraph" w:customStyle="1" w:styleId="xl72">
    <w:name w:val="xl72"/>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837B0A"/>
    <w:pPr>
      <w:spacing w:before="100" w:beforeAutospacing="1" w:after="100" w:afterAutospacing="1" w:line="240" w:lineRule="auto"/>
      <w:jc w:val="center"/>
    </w:pPr>
    <w:rPr>
      <w:rFonts w:ascii="Arial" w:eastAsia="Times New Roman" w:hAnsi="Arial" w:cs="Arial"/>
      <w:b/>
      <w:bCs/>
      <w:sz w:val="18"/>
      <w:szCs w:val="18"/>
    </w:rPr>
  </w:style>
  <w:style w:type="paragraph" w:customStyle="1" w:styleId="xl75">
    <w:name w:val="xl75"/>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70C0"/>
      <w:sz w:val="16"/>
      <w:szCs w:val="16"/>
    </w:rPr>
  </w:style>
  <w:style w:type="paragraph" w:customStyle="1" w:styleId="xl77">
    <w:name w:val="xl77"/>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8">
    <w:name w:val="xl78"/>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C00000"/>
      <w:sz w:val="16"/>
      <w:szCs w:val="16"/>
    </w:rPr>
  </w:style>
  <w:style w:type="paragraph" w:customStyle="1" w:styleId="xl79">
    <w:name w:val="xl79"/>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FF0000"/>
      <w:sz w:val="16"/>
      <w:szCs w:val="16"/>
    </w:rPr>
  </w:style>
  <w:style w:type="paragraph" w:customStyle="1" w:styleId="xl80">
    <w:name w:val="xl80"/>
    <w:basedOn w:val="Normal"/>
    <w:rsid w:val="00837B0A"/>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1">
    <w:name w:val="xl81"/>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82">
    <w:name w:val="xl82"/>
    <w:basedOn w:val="Normal"/>
    <w:rsid w:val="00837B0A"/>
    <w:pPr>
      <w:spacing w:before="100" w:beforeAutospacing="1" w:after="100" w:afterAutospacing="1" w:line="240" w:lineRule="auto"/>
    </w:pPr>
    <w:rPr>
      <w:rFonts w:ascii="Arial" w:eastAsia="Times New Roman" w:hAnsi="Arial" w:cs="Arial"/>
      <w:b/>
      <w:bCs/>
      <w:sz w:val="24"/>
      <w:szCs w:val="24"/>
    </w:rPr>
  </w:style>
  <w:style w:type="paragraph" w:customStyle="1" w:styleId="xl83">
    <w:name w:val="xl83"/>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FF0000"/>
      <w:sz w:val="16"/>
      <w:szCs w:val="16"/>
    </w:rPr>
  </w:style>
  <w:style w:type="paragraph" w:customStyle="1" w:styleId="xl84">
    <w:name w:val="xl84"/>
    <w:basedOn w:val="Normal"/>
    <w:rsid w:val="00837B0A"/>
    <w:pPr>
      <w:spacing w:before="100" w:beforeAutospacing="1" w:after="100" w:afterAutospacing="1" w:line="240" w:lineRule="auto"/>
    </w:pPr>
    <w:rPr>
      <w:rFonts w:ascii="Arial" w:eastAsia="Times New Roman" w:hAnsi="Arial" w:cs="Arial"/>
      <w:b/>
      <w:bCs/>
      <w:color w:val="FF0000"/>
      <w:sz w:val="24"/>
      <w:szCs w:val="24"/>
    </w:rPr>
  </w:style>
  <w:style w:type="paragraph" w:customStyle="1" w:styleId="xl85">
    <w:name w:val="xl85"/>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70C0"/>
      <w:sz w:val="16"/>
      <w:szCs w:val="16"/>
    </w:rPr>
  </w:style>
  <w:style w:type="paragraph" w:customStyle="1" w:styleId="xl86">
    <w:name w:val="xl86"/>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rPr>
  </w:style>
  <w:style w:type="paragraph" w:customStyle="1" w:styleId="xl87">
    <w:name w:val="xl87"/>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88">
    <w:name w:val="xl88"/>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0"/>
      <w:szCs w:val="20"/>
    </w:rPr>
  </w:style>
  <w:style w:type="paragraph" w:customStyle="1" w:styleId="xl89">
    <w:name w:val="xl89"/>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rPr>
  </w:style>
  <w:style w:type="paragraph" w:customStyle="1" w:styleId="xl90">
    <w:name w:val="xl90"/>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rPr>
  </w:style>
  <w:style w:type="paragraph" w:customStyle="1" w:styleId="xl91">
    <w:name w:val="xl91"/>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92">
    <w:name w:val="xl92"/>
    <w:basedOn w:val="Normal"/>
    <w:rsid w:val="00837B0A"/>
    <w:pPr>
      <w:spacing w:before="100" w:beforeAutospacing="1" w:after="100" w:afterAutospacing="1" w:line="240" w:lineRule="auto"/>
    </w:pPr>
    <w:rPr>
      <w:rFonts w:ascii="Arial" w:eastAsia="Times New Roman" w:hAnsi="Arial" w:cs="Arial"/>
      <w:b/>
      <w:bCs/>
      <w:sz w:val="20"/>
      <w:szCs w:val="20"/>
    </w:rPr>
  </w:style>
  <w:style w:type="paragraph" w:customStyle="1" w:styleId="xl93">
    <w:name w:val="xl93"/>
    <w:basedOn w:val="Normal"/>
    <w:rsid w:val="00837B0A"/>
    <w:pP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94">
    <w:name w:val="xl94"/>
    <w:basedOn w:val="Normal"/>
    <w:rsid w:val="00837B0A"/>
    <w:pPr>
      <w:spacing w:before="100" w:beforeAutospacing="1" w:after="100" w:afterAutospacing="1" w:line="240" w:lineRule="auto"/>
      <w:jc w:val="right"/>
    </w:pPr>
    <w:rPr>
      <w:rFonts w:ascii="Arial" w:eastAsia="Times New Roman" w:hAnsi="Arial" w:cs="Arial"/>
      <w:sz w:val="20"/>
      <w:szCs w:val="20"/>
    </w:rPr>
  </w:style>
  <w:style w:type="paragraph" w:customStyle="1" w:styleId="xl95">
    <w:name w:val="xl95"/>
    <w:basedOn w:val="Normal"/>
    <w:rsid w:val="00837B0A"/>
    <w:pPr>
      <w:spacing w:before="100" w:beforeAutospacing="1" w:after="100" w:afterAutospacing="1" w:line="240" w:lineRule="auto"/>
      <w:jc w:val="right"/>
    </w:pPr>
    <w:rPr>
      <w:rFonts w:ascii="Arial" w:eastAsia="Times New Roman" w:hAnsi="Arial" w:cs="Arial"/>
      <w:sz w:val="20"/>
      <w:szCs w:val="20"/>
    </w:rPr>
  </w:style>
  <w:style w:type="paragraph" w:customStyle="1" w:styleId="xl96">
    <w:name w:val="xl96"/>
    <w:basedOn w:val="Normal"/>
    <w:rsid w:val="00837B0A"/>
    <w:pP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7">
    <w:name w:val="xl97"/>
    <w:basedOn w:val="Normal"/>
    <w:rsid w:val="00837B0A"/>
    <w:pPr>
      <w:spacing w:before="100" w:beforeAutospacing="1" w:after="100" w:afterAutospacing="1" w:line="240" w:lineRule="auto"/>
    </w:pPr>
    <w:rPr>
      <w:rFonts w:ascii="Arial" w:eastAsia="Times New Roman" w:hAnsi="Arial" w:cs="Arial"/>
      <w:sz w:val="20"/>
      <w:szCs w:val="20"/>
    </w:rPr>
  </w:style>
  <w:style w:type="paragraph" w:customStyle="1" w:styleId="xl98">
    <w:name w:val="xl98"/>
    <w:basedOn w:val="Normal"/>
    <w:rsid w:val="00837B0A"/>
    <w:pPr>
      <w:spacing w:before="100" w:beforeAutospacing="1" w:after="100" w:afterAutospacing="1" w:line="240" w:lineRule="auto"/>
      <w:jc w:val="center"/>
    </w:pPr>
    <w:rPr>
      <w:rFonts w:ascii="Arial" w:eastAsia="Times New Roman" w:hAnsi="Arial" w:cs="Arial"/>
      <w:b/>
      <w:bCs/>
      <w:sz w:val="20"/>
      <w:szCs w:val="20"/>
    </w:rPr>
  </w:style>
  <w:style w:type="paragraph" w:customStyle="1" w:styleId="xl99">
    <w:name w:val="xl99"/>
    <w:basedOn w:val="Normal"/>
    <w:rsid w:val="00837B0A"/>
    <w:pPr>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1">
    <w:name w:val="xl101"/>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02">
    <w:name w:val="xl102"/>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03">
    <w:name w:val="xl103"/>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rPr>
  </w:style>
  <w:style w:type="paragraph" w:customStyle="1" w:styleId="xl104">
    <w:name w:val="xl104"/>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05">
    <w:name w:val="xl105"/>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C00000"/>
      <w:sz w:val="20"/>
      <w:szCs w:val="20"/>
    </w:rPr>
  </w:style>
  <w:style w:type="paragraph" w:customStyle="1" w:styleId="xl106">
    <w:name w:val="xl106"/>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color w:val="C00000"/>
      <w:sz w:val="20"/>
      <w:szCs w:val="20"/>
    </w:rPr>
  </w:style>
  <w:style w:type="paragraph" w:customStyle="1" w:styleId="xl107">
    <w:name w:val="xl107"/>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C00000"/>
      <w:sz w:val="20"/>
      <w:szCs w:val="20"/>
    </w:rPr>
  </w:style>
  <w:style w:type="paragraph" w:customStyle="1" w:styleId="xl108">
    <w:name w:val="xl108"/>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C00000"/>
      <w:sz w:val="20"/>
      <w:szCs w:val="20"/>
    </w:rPr>
  </w:style>
  <w:style w:type="paragraph" w:customStyle="1" w:styleId="xl109">
    <w:name w:val="xl109"/>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C00000"/>
      <w:sz w:val="20"/>
      <w:szCs w:val="20"/>
    </w:rPr>
  </w:style>
  <w:style w:type="paragraph" w:customStyle="1" w:styleId="xl110">
    <w:name w:val="xl110"/>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70C0"/>
      <w:sz w:val="20"/>
      <w:szCs w:val="20"/>
    </w:rPr>
  </w:style>
  <w:style w:type="paragraph" w:customStyle="1" w:styleId="xl111">
    <w:name w:val="xl111"/>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70C0"/>
      <w:sz w:val="20"/>
      <w:szCs w:val="20"/>
    </w:rPr>
  </w:style>
  <w:style w:type="paragraph" w:customStyle="1" w:styleId="xl112">
    <w:name w:val="xl112"/>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70C0"/>
      <w:sz w:val="20"/>
      <w:szCs w:val="20"/>
    </w:rPr>
  </w:style>
  <w:style w:type="paragraph" w:customStyle="1" w:styleId="xl113">
    <w:name w:val="xl113"/>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4">
    <w:name w:val="xl114"/>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15">
    <w:name w:val="xl115"/>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16">
    <w:name w:val="xl116"/>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17">
    <w:name w:val="xl117"/>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0"/>
      <w:szCs w:val="20"/>
    </w:rPr>
  </w:style>
  <w:style w:type="paragraph" w:customStyle="1" w:styleId="xl118">
    <w:name w:val="xl118"/>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0"/>
      <w:szCs w:val="20"/>
    </w:rPr>
  </w:style>
  <w:style w:type="paragraph" w:customStyle="1" w:styleId="xl119">
    <w:name w:val="xl119"/>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rPr>
  </w:style>
  <w:style w:type="paragraph" w:customStyle="1" w:styleId="xl120">
    <w:name w:val="xl120"/>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rPr>
  </w:style>
  <w:style w:type="paragraph" w:customStyle="1" w:styleId="xl121">
    <w:name w:val="xl121"/>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70C0"/>
      <w:sz w:val="20"/>
      <w:szCs w:val="20"/>
    </w:rPr>
  </w:style>
  <w:style w:type="paragraph" w:customStyle="1" w:styleId="xl122">
    <w:name w:val="xl122"/>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23">
    <w:name w:val="xl123"/>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0"/>
      <w:szCs w:val="20"/>
    </w:rPr>
  </w:style>
  <w:style w:type="paragraph" w:customStyle="1" w:styleId="xl124">
    <w:name w:val="xl124"/>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FF0000"/>
      <w:sz w:val="20"/>
      <w:szCs w:val="20"/>
    </w:rPr>
  </w:style>
  <w:style w:type="paragraph" w:customStyle="1" w:styleId="xl125">
    <w:name w:val="xl125"/>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color w:val="FF0000"/>
      <w:sz w:val="20"/>
      <w:szCs w:val="20"/>
    </w:rPr>
  </w:style>
  <w:style w:type="paragraph" w:customStyle="1" w:styleId="xl126">
    <w:name w:val="xl126"/>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0"/>
      <w:szCs w:val="20"/>
    </w:rPr>
  </w:style>
  <w:style w:type="paragraph" w:customStyle="1" w:styleId="xl127">
    <w:name w:val="xl127"/>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color w:val="C00000"/>
      <w:sz w:val="20"/>
      <w:szCs w:val="20"/>
    </w:rPr>
  </w:style>
  <w:style w:type="paragraph" w:customStyle="1" w:styleId="xl128">
    <w:name w:val="xl128"/>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29">
    <w:name w:val="xl129"/>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0"/>
      <w:szCs w:val="20"/>
    </w:rPr>
  </w:style>
  <w:style w:type="paragraph" w:customStyle="1" w:styleId="xl130">
    <w:name w:val="xl130"/>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70C0"/>
      <w:sz w:val="20"/>
      <w:szCs w:val="20"/>
    </w:rPr>
  </w:style>
  <w:style w:type="paragraph" w:customStyle="1" w:styleId="xl131">
    <w:name w:val="xl131"/>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rPr>
  </w:style>
  <w:style w:type="paragraph" w:customStyle="1" w:styleId="xl132">
    <w:name w:val="xl132"/>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33">
    <w:name w:val="xl133"/>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34">
    <w:name w:val="xl134"/>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35">
    <w:name w:val="xl135"/>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36">
    <w:name w:val="xl136"/>
    <w:basedOn w:val="Normal"/>
    <w:rsid w:val="0083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37">
    <w:name w:val="xl137"/>
    <w:basedOn w:val="Normal"/>
    <w:rsid w:val="00837B0A"/>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38">
    <w:name w:val="xl138"/>
    <w:basedOn w:val="Normal"/>
    <w:rsid w:val="00837B0A"/>
    <w:pP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39">
    <w:name w:val="xl139"/>
    <w:basedOn w:val="Normal"/>
    <w:rsid w:val="00837B0A"/>
    <w:pPr>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40">
    <w:name w:val="xl140"/>
    <w:basedOn w:val="Normal"/>
    <w:rsid w:val="00837B0A"/>
    <w:pPr>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41">
    <w:name w:val="xl141"/>
    <w:basedOn w:val="Normal"/>
    <w:rsid w:val="00837B0A"/>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42">
    <w:name w:val="xl142"/>
    <w:basedOn w:val="Normal"/>
    <w:rsid w:val="00837B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43">
    <w:name w:val="xl143"/>
    <w:basedOn w:val="Normal"/>
    <w:rsid w:val="00837B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44">
    <w:name w:val="xl144"/>
    <w:basedOn w:val="Normal"/>
    <w:rsid w:val="00837B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45">
    <w:name w:val="xl145"/>
    <w:basedOn w:val="Normal"/>
    <w:rsid w:val="00837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styleId="NormalWeb">
    <w:name w:val="Normal (Web)"/>
    <w:basedOn w:val="Normal"/>
    <w:uiPriority w:val="99"/>
    <w:rsid w:val="006D2931"/>
    <w:pPr>
      <w:spacing w:before="100" w:beforeAutospacing="1" w:after="100" w:afterAutospacing="1" w:line="240" w:lineRule="auto"/>
    </w:pPr>
    <w:rPr>
      <w:rFonts w:ascii="Verdana" w:eastAsia="Times New Roman" w:hAnsi="Verdana" w:cs="Verdana"/>
      <w:sz w:val="24"/>
      <w:szCs w:val="24"/>
    </w:rPr>
  </w:style>
  <w:style w:type="character" w:customStyle="1" w:styleId="BodyText2Char">
    <w:name w:val="Body Text 2 Char"/>
    <w:link w:val="BodyText2"/>
    <w:uiPriority w:val="99"/>
    <w:locked/>
    <w:rsid w:val="00E40907"/>
    <w:rPr>
      <w:rFonts w:eastAsia="Times New Roman"/>
      <w:sz w:val="20"/>
      <w:szCs w:val="20"/>
    </w:rPr>
  </w:style>
  <w:style w:type="paragraph" w:styleId="BodyText2">
    <w:name w:val="Body Text 2"/>
    <w:basedOn w:val="Normal"/>
    <w:link w:val="BodyText2Char"/>
    <w:uiPriority w:val="99"/>
    <w:rsid w:val="00E40907"/>
    <w:pPr>
      <w:spacing w:after="0" w:line="240" w:lineRule="auto"/>
      <w:jc w:val="both"/>
    </w:pPr>
    <w:rPr>
      <w:rFonts w:eastAsia="Times New Roman"/>
      <w:sz w:val="20"/>
      <w:szCs w:val="20"/>
    </w:rPr>
  </w:style>
  <w:style w:type="character" w:customStyle="1" w:styleId="BodyText2Char1">
    <w:name w:val="Body Text 2 Char1"/>
    <w:uiPriority w:val="99"/>
    <w:semiHidden/>
    <w:rsid w:val="009D5853"/>
    <w:rPr>
      <w:sz w:val="28"/>
      <w:szCs w:val="28"/>
    </w:rPr>
  </w:style>
  <w:style w:type="character" w:customStyle="1" w:styleId="BodyTextIndent2Char">
    <w:name w:val="Body Text Indent 2 Char"/>
    <w:link w:val="BodyTextIndent2"/>
    <w:uiPriority w:val="99"/>
    <w:locked/>
    <w:rsid w:val="00E40907"/>
    <w:rPr>
      <w:rFonts w:eastAsia="Times New Roman"/>
      <w:sz w:val="20"/>
      <w:szCs w:val="20"/>
    </w:rPr>
  </w:style>
  <w:style w:type="paragraph" w:styleId="BodyTextIndent2">
    <w:name w:val="Body Text Indent 2"/>
    <w:basedOn w:val="Normal"/>
    <w:link w:val="BodyTextIndent2Char"/>
    <w:uiPriority w:val="99"/>
    <w:rsid w:val="00E40907"/>
    <w:pPr>
      <w:spacing w:after="0" w:line="240" w:lineRule="auto"/>
      <w:ind w:firstLine="993"/>
      <w:jc w:val="both"/>
    </w:pPr>
    <w:rPr>
      <w:rFonts w:eastAsia="Times New Roman"/>
      <w:sz w:val="20"/>
      <w:szCs w:val="20"/>
    </w:rPr>
  </w:style>
  <w:style w:type="character" w:customStyle="1" w:styleId="BodyTextIndent2Char1">
    <w:name w:val="Body Text Indent 2 Char1"/>
    <w:uiPriority w:val="99"/>
    <w:semiHidden/>
    <w:rsid w:val="009D5853"/>
    <w:rPr>
      <w:sz w:val="28"/>
      <w:szCs w:val="28"/>
    </w:rPr>
  </w:style>
  <w:style w:type="character" w:customStyle="1" w:styleId="BodyTextIndent3Char">
    <w:name w:val="Body Text Indent 3 Char"/>
    <w:link w:val="BodyTextIndent3"/>
    <w:uiPriority w:val="99"/>
    <w:locked/>
    <w:rsid w:val="00E40907"/>
    <w:rPr>
      <w:rFonts w:eastAsia="Times New Roman"/>
      <w:sz w:val="20"/>
      <w:szCs w:val="20"/>
    </w:rPr>
  </w:style>
  <w:style w:type="paragraph" w:styleId="BodyTextIndent3">
    <w:name w:val="Body Text Indent 3"/>
    <w:basedOn w:val="Normal"/>
    <w:link w:val="BodyTextIndent3Char"/>
    <w:uiPriority w:val="99"/>
    <w:rsid w:val="00E40907"/>
    <w:pPr>
      <w:spacing w:before="40" w:after="40" w:line="264" w:lineRule="auto"/>
      <w:ind w:firstLine="1134"/>
      <w:jc w:val="both"/>
    </w:pPr>
    <w:rPr>
      <w:rFonts w:eastAsia="Times New Roman"/>
      <w:sz w:val="20"/>
      <w:szCs w:val="20"/>
    </w:rPr>
  </w:style>
  <w:style w:type="character" w:customStyle="1" w:styleId="BodyTextIndent3Char1">
    <w:name w:val="Body Text Indent 3 Char1"/>
    <w:uiPriority w:val="99"/>
    <w:semiHidden/>
    <w:rsid w:val="009D5853"/>
    <w:rPr>
      <w:sz w:val="16"/>
      <w:szCs w:val="16"/>
    </w:rPr>
  </w:style>
  <w:style w:type="character" w:customStyle="1" w:styleId="BalloonTextChar">
    <w:name w:val="Balloon Text Char"/>
    <w:link w:val="BalloonText"/>
    <w:uiPriority w:val="99"/>
    <w:semiHidden/>
    <w:locked/>
    <w:rsid w:val="00E40907"/>
    <w:rPr>
      <w:rFonts w:ascii="Tahoma" w:hAnsi="Tahoma" w:cs="Tahoma"/>
      <w:sz w:val="16"/>
      <w:szCs w:val="16"/>
    </w:rPr>
  </w:style>
  <w:style w:type="paragraph" w:styleId="BalloonText">
    <w:name w:val="Balloon Text"/>
    <w:basedOn w:val="Normal"/>
    <w:link w:val="BalloonTextChar"/>
    <w:uiPriority w:val="99"/>
    <w:semiHidden/>
    <w:rsid w:val="00E40907"/>
    <w:pPr>
      <w:spacing w:after="0" w:line="240" w:lineRule="auto"/>
    </w:pPr>
    <w:rPr>
      <w:rFonts w:ascii="Tahoma" w:hAnsi="Tahoma"/>
      <w:sz w:val="16"/>
      <w:szCs w:val="16"/>
    </w:rPr>
  </w:style>
  <w:style w:type="character" w:customStyle="1" w:styleId="BalloonTextChar1">
    <w:name w:val="Balloon Text Char1"/>
    <w:uiPriority w:val="99"/>
    <w:semiHidden/>
    <w:rsid w:val="009D5853"/>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5113">
      <w:bodyDiv w:val="1"/>
      <w:marLeft w:val="0"/>
      <w:marRight w:val="0"/>
      <w:marTop w:val="0"/>
      <w:marBottom w:val="0"/>
      <w:divBdr>
        <w:top w:val="none" w:sz="0" w:space="0" w:color="auto"/>
        <w:left w:val="none" w:sz="0" w:space="0" w:color="auto"/>
        <w:bottom w:val="none" w:sz="0" w:space="0" w:color="auto"/>
        <w:right w:val="none" w:sz="0" w:space="0" w:color="auto"/>
      </w:divBdr>
    </w:div>
    <w:div w:id="390345627">
      <w:bodyDiv w:val="1"/>
      <w:marLeft w:val="0"/>
      <w:marRight w:val="0"/>
      <w:marTop w:val="0"/>
      <w:marBottom w:val="0"/>
      <w:divBdr>
        <w:top w:val="none" w:sz="0" w:space="0" w:color="auto"/>
        <w:left w:val="none" w:sz="0" w:space="0" w:color="auto"/>
        <w:bottom w:val="none" w:sz="0" w:space="0" w:color="auto"/>
        <w:right w:val="none" w:sz="0" w:space="0" w:color="auto"/>
      </w:divBdr>
    </w:div>
    <w:div w:id="458764252">
      <w:bodyDiv w:val="1"/>
      <w:marLeft w:val="0"/>
      <w:marRight w:val="0"/>
      <w:marTop w:val="0"/>
      <w:marBottom w:val="0"/>
      <w:divBdr>
        <w:top w:val="none" w:sz="0" w:space="0" w:color="auto"/>
        <w:left w:val="none" w:sz="0" w:space="0" w:color="auto"/>
        <w:bottom w:val="none" w:sz="0" w:space="0" w:color="auto"/>
        <w:right w:val="none" w:sz="0" w:space="0" w:color="auto"/>
      </w:divBdr>
    </w:div>
    <w:div w:id="568996863">
      <w:marLeft w:val="0"/>
      <w:marRight w:val="0"/>
      <w:marTop w:val="0"/>
      <w:marBottom w:val="0"/>
      <w:divBdr>
        <w:top w:val="none" w:sz="0" w:space="0" w:color="auto"/>
        <w:left w:val="none" w:sz="0" w:space="0" w:color="auto"/>
        <w:bottom w:val="none" w:sz="0" w:space="0" w:color="auto"/>
        <w:right w:val="none" w:sz="0" w:space="0" w:color="auto"/>
      </w:divBdr>
    </w:div>
    <w:div w:id="568996864">
      <w:marLeft w:val="0"/>
      <w:marRight w:val="0"/>
      <w:marTop w:val="0"/>
      <w:marBottom w:val="0"/>
      <w:divBdr>
        <w:top w:val="none" w:sz="0" w:space="0" w:color="auto"/>
        <w:left w:val="none" w:sz="0" w:space="0" w:color="auto"/>
        <w:bottom w:val="none" w:sz="0" w:space="0" w:color="auto"/>
        <w:right w:val="none" w:sz="0" w:space="0" w:color="auto"/>
      </w:divBdr>
    </w:div>
    <w:div w:id="568996865">
      <w:marLeft w:val="0"/>
      <w:marRight w:val="0"/>
      <w:marTop w:val="0"/>
      <w:marBottom w:val="0"/>
      <w:divBdr>
        <w:top w:val="none" w:sz="0" w:space="0" w:color="auto"/>
        <w:left w:val="none" w:sz="0" w:space="0" w:color="auto"/>
        <w:bottom w:val="none" w:sz="0" w:space="0" w:color="auto"/>
        <w:right w:val="none" w:sz="0" w:space="0" w:color="auto"/>
      </w:divBdr>
    </w:div>
    <w:div w:id="568996866">
      <w:marLeft w:val="0"/>
      <w:marRight w:val="0"/>
      <w:marTop w:val="0"/>
      <w:marBottom w:val="0"/>
      <w:divBdr>
        <w:top w:val="none" w:sz="0" w:space="0" w:color="auto"/>
        <w:left w:val="none" w:sz="0" w:space="0" w:color="auto"/>
        <w:bottom w:val="none" w:sz="0" w:space="0" w:color="auto"/>
        <w:right w:val="none" w:sz="0" w:space="0" w:color="auto"/>
      </w:divBdr>
    </w:div>
    <w:div w:id="568996867">
      <w:marLeft w:val="0"/>
      <w:marRight w:val="0"/>
      <w:marTop w:val="0"/>
      <w:marBottom w:val="0"/>
      <w:divBdr>
        <w:top w:val="none" w:sz="0" w:space="0" w:color="auto"/>
        <w:left w:val="none" w:sz="0" w:space="0" w:color="auto"/>
        <w:bottom w:val="none" w:sz="0" w:space="0" w:color="auto"/>
        <w:right w:val="none" w:sz="0" w:space="0" w:color="auto"/>
      </w:divBdr>
    </w:div>
    <w:div w:id="568996868">
      <w:marLeft w:val="0"/>
      <w:marRight w:val="0"/>
      <w:marTop w:val="0"/>
      <w:marBottom w:val="0"/>
      <w:divBdr>
        <w:top w:val="none" w:sz="0" w:space="0" w:color="auto"/>
        <w:left w:val="none" w:sz="0" w:space="0" w:color="auto"/>
        <w:bottom w:val="none" w:sz="0" w:space="0" w:color="auto"/>
        <w:right w:val="none" w:sz="0" w:space="0" w:color="auto"/>
      </w:divBdr>
    </w:div>
    <w:div w:id="568996869">
      <w:marLeft w:val="0"/>
      <w:marRight w:val="0"/>
      <w:marTop w:val="0"/>
      <w:marBottom w:val="0"/>
      <w:divBdr>
        <w:top w:val="none" w:sz="0" w:space="0" w:color="auto"/>
        <w:left w:val="none" w:sz="0" w:space="0" w:color="auto"/>
        <w:bottom w:val="none" w:sz="0" w:space="0" w:color="auto"/>
        <w:right w:val="none" w:sz="0" w:space="0" w:color="auto"/>
      </w:divBdr>
    </w:div>
    <w:div w:id="568996870">
      <w:marLeft w:val="0"/>
      <w:marRight w:val="0"/>
      <w:marTop w:val="0"/>
      <w:marBottom w:val="0"/>
      <w:divBdr>
        <w:top w:val="none" w:sz="0" w:space="0" w:color="auto"/>
        <w:left w:val="none" w:sz="0" w:space="0" w:color="auto"/>
        <w:bottom w:val="none" w:sz="0" w:space="0" w:color="auto"/>
        <w:right w:val="none" w:sz="0" w:space="0" w:color="auto"/>
      </w:divBdr>
    </w:div>
    <w:div w:id="568996871">
      <w:marLeft w:val="0"/>
      <w:marRight w:val="0"/>
      <w:marTop w:val="0"/>
      <w:marBottom w:val="0"/>
      <w:divBdr>
        <w:top w:val="none" w:sz="0" w:space="0" w:color="auto"/>
        <w:left w:val="none" w:sz="0" w:space="0" w:color="auto"/>
        <w:bottom w:val="none" w:sz="0" w:space="0" w:color="auto"/>
        <w:right w:val="none" w:sz="0" w:space="0" w:color="auto"/>
      </w:divBdr>
    </w:div>
    <w:div w:id="568996872">
      <w:marLeft w:val="0"/>
      <w:marRight w:val="0"/>
      <w:marTop w:val="0"/>
      <w:marBottom w:val="0"/>
      <w:divBdr>
        <w:top w:val="none" w:sz="0" w:space="0" w:color="auto"/>
        <w:left w:val="none" w:sz="0" w:space="0" w:color="auto"/>
        <w:bottom w:val="none" w:sz="0" w:space="0" w:color="auto"/>
        <w:right w:val="none" w:sz="0" w:space="0" w:color="auto"/>
      </w:divBdr>
    </w:div>
    <w:div w:id="756556898">
      <w:bodyDiv w:val="1"/>
      <w:marLeft w:val="0"/>
      <w:marRight w:val="0"/>
      <w:marTop w:val="0"/>
      <w:marBottom w:val="0"/>
      <w:divBdr>
        <w:top w:val="none" w:sz="0" w:space="0" w:color="auto"/>
        <w:left w:val="none" w:sz="0" w:space="0" w:color="auto"/>
        <w:bottom w:val="none" w:sz="0" w:space="0" w:color="auto"/>
        <w:right w:val="none" w:sz="0" w:space="0" w:color="auto"/>
      </w:divBdr>
    </w:div>
    <w:div w:id="995642535">
      <w:bodyDiv w:val="1"/>
      <w:marLeft w:val="0"/>
      <w:marRight w:val="0"/>
      <w:marTop w:val="0"/>
      <w:marBottom w:val="0"/>
      <w:divBdr>
        <w:top w:val="none" w:sz="0" w:space="0" w:color="auto"/>
        <w:left w:val="none" w:sz="0" w:space="0" w:color="auto"/>
        <w:bottom w:val="none" w:sz="0" w:space="0" w:color="auto"/>
        <w:right w:val="none" w:sz="0" w:space="0" w:color="auto"/>
      </w:divBdr>
    </w:div>
    <w:div w:id="109714224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209418014">
      <w:bodyDiv w:val="1"/>
      <w:marLeft w:val="0"/>
      <w:marRight w:val="0"/>
      <w:marTop w:val="0"/>
      <w:marBottom w:val="0"/>
      <w:divBdr>
        <w:top w:val="none" w:sz="0" w:space="0" w:color="auto"/>
        <w:left w:val="none" w:sz="0" w:space="0" w:color="auto"/>
        <w:bottom w:val="none" w:sz="0" w:space="0" w:color="auto"/>
        <w:right w:val="none" w:sz="0" w:space="0" w:color="auto"/>
      </w:divBdr>
    </w:div>
    <w:div w:id="1636570126">
      <w:bodyDiv w:val="1"/>
      <w:marLeft w:val="0"/>
      <w:marRight w:val="0"/>
      <w:marTop w:val="0"/>
      <w:marBottom w:val="0"/>
      <w:divBdr>
        <w:top w:val="none" w:sz="0" w:space="0" w:color="auto"/>
        <w:left w:val="none" w:sz="0" w:space="0" w:color="auto"/>
        <w:bottom w:val="none" w:sz="0" w:space="0" w:color="auto"/>
        <w:right w:val="none" w:sz="0" w:space="0" w:color="auto"/>
      </w:divBdr>
    </w:div>
    <w:div w:id="1641643366">
      <w:bodyDiv w:val="1"/>
      <w:marLeft w:val="0"/>
      <w:marRight w:val="0"/>
      <w:marTop w:val="0"/>
      <w:marBottom w:val="0"/>
      <w:divBdr>
        <w:top w:val="none" w:sz="0" w:space="0" w:color="auto"/>
        <w:left w:val="none" w:sz="0" w:space="0" w:color="auto"/>
        <w:bottom w:val="none" w:sz="0" w:space="0" w:color="auto"/>
        <w:right w:val="none" w:sz="0" w:space="0" w:color="auto"/>
      </w:divBdr>
    </w:div>
    <w:div w:id="1699311873">
      <w:bodyDiv w:val="1"/>
      <w:marLeft w:val="0"/>
      <w:marRight w:val="0"/>
      <w:marTop w:val="0"/>
      <w:marBottom w:val="0"/>
      <w:divBdr>
        <w:top w:val="none" w:sz="0" w:space="0" w:color="auto"/>
        <w:left w:val="none" w:sz="0" w:space="0" w:color="auto"/>
        <w:bottom w:val="none" w:sz="0" w:space="0" w:color="auto"/>
        <w:right w:val="none" w:sz="0" w:space="0" w:color="auto"/>
      </w:divBdr>
    </w:div>
    <w:div w:id="1890846496">
      <w:bodyDiv w:val="1"/>
      <w:marLeft w:val="0"/>
      <w:marRight w:val="0"/>
      <w:marTop w:val="0"/>
      <w:marBottom w:val="0"/>
      <w:divBdr>
        <w:top w:val="none" w:sz="0" w:space="0" w:color="auto"/>
        <w:left w:val="none" w:sz="0" w:space="0" w:color="auto"/>
        <w:bottom w:val="none" w:sz="0" w:space="0" w:color="auto"/>
        <w:right w:val="none" w:sz="0" w:space="0" w:color="auto"/>
      </w:divBdr>
    </w:div>
    <w:div w:id="20081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8D6A3-AABB-4EF8-AC8A-CC19EC515641}"/>
</file>

<file path=customXml/itemProps2.xml><?xml version="1.0" encoding="utf-8"?>
<ds:datastoreItem xmlns:ds="http://schemas.openxmlformats.org/officeDocument/2006/customXml" ds:itemID="{60099879-0B44-4490-9B2B-ADBD12E8BCCF}"/>
</file>

<file path=customXml/itemProps3.xml><?xml version="1.0" encoding="utf-8"?>
<ds:datastoreItem xmlns:ds="http://schemas.openxmlformats.org/officeDocument/2006/customXml" ds:itemID="{500FD113-84B9-4B37-B03F-1D68D61B2F95}"/>
</file>

<file path=customXml/itemProps4.xml><?xml version="1.0" encoding="utf-8"?>
<ds:datastoreItem xmlns:ds="http://schemas.openxmlformats.org/officeDocument/2006/customXml" ds:itemID="{AFDBB52F-E3B5-4030-8951-6BCEE03ACA3C}"/>
</file>

<file path=docProps/app.xml><?xml version="1.0" encoding="utf-8"?>
<Properties xmlns="http://schemas.openxmlformats.org/officeDocument/2006/extended-properties" xmlns:vt="http://schemas.openxmlformats.org/officeDocument/2006/docPropsVTypes">
  <Template>Normal</Template>
  <TotalTime>0</TotalTime>
  <Pages>12</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ỦY BAN NHÂN DÂN</vt:lpstr>
    </vt:vector>
  </TitlesOfParts>
  <Company>So TN&amp;MT DongNai</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7k</dc:creator>
  <cp:lastModifiedBy>Admin</cp:lastModifiedBy>
  <cp:revision>2</cp:revision>
  <cp:lastPrinted>2020-04-07T02:21:00Z</cp:lastPrinted>
  <dcterms:created xsi:type="dcterms:W3CDTF">2020-05-14T01:45:00Z</dcterms:created>
  <dcterms:modified xsi:type="dcterms:W3CDTF">2020-05-14T01:45:00Z</dcterms:modified>
</cp:coreProperties>
</file>