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7797"/>
      </w:tblGrid>
      <w:tr w:rsidR="002C7057" w:rsidRPr="002C7057" w:rsidTr="002E0146">
        <w:trPr>
          <w:trHeight w:val="709"/>
          <w:jc w:val="center"/>
        </w:trPr>
        <w:tc>
          <w:tcPr>
            <w:tcW w:w="5670" w:type="dxa"/>
            <w:tcBorders>
              <w:top w:val="nil"/>
              <w:left w:val="nil"/>
              <w:bottom w:val="nil"/>
              <w:right w:val="nil"/>
            </w:tcBorders>
          </w:tcPr>
          <w:p w:rsidR="002C7057" w:rsidRPr="002C7057" w:rsidRDefault="002C7057" w:rsidP="002C7057">
            <w:pPr>
              <w:spacing w:before="0" w:after="0"/>
              <w:jc w:val="center"/>
              <w:rPr>
                <w:bCs/>
                <w:sz w:val="26"/>
                <w:szCs w:val="26"/>
              </w:rPr>
            </w:pPr>
            <w:r w:rsidRPr="002C7057">
              <w:rPr>
                <w:bCs/>
                <w:sz w:val="26"/>
                <w:szCs w:val="26"/>
              </w:rPr>
              <w:t xml:space="preserve">UBND TỈNH ĐỒNG NAI </w:t>
            </w:r>
          </w:p>
          <w:p w:rsidR="002C7057" w:rsidRPr="002C7057" w:rsidRDefault="002C7057" w:rsidP="002C7057">
            <w:pPr>
              <w:spacing w:before="0" w:after="0"/>
              <w:jc w:val="center"/>
              <w:rPr>
                <w:b/>
                <w:sz w:val="26"/>
                <w:szCs w:val="26"/>
              </w:rPr>
            </w:pPr>
            <w:r w:rsidRPr="002C7057">
              <w:rPr>
                <w:b/>
                <w:bCs/>
                <w:noProof/>
                <w:sz w:val="26"/>
                <w:szCs w:val="26"/>
              </w:rPr>
              <mc:AlternateContent>
                <mc:Choice Requires="wps">
                  <w:drawing>
                    <wp:anchor distT="0" distB="0" distL="114300" distR="114300" simplePos="0" relativeHeight="251659264" behindDoc="0" locked="0" layoutInCell="1" allowOverlap="1" wp14:anchorId="4ED4DBCE" wp14:editId="57015F34">
                      <wp:simplePos x="0" y="0"/>
                      <wp:positionH relativeFrom="column">
                        <wp:posOffset>983339</wp:posOffset>
                      </wp:positionH>
                      <wp:positionV relativeFrom="paragraph">
                        <wp:posOffset>216535</wp:posOffset>
                      </wp:positionV>
                      <wp:extent cx="1296062"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29606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EAC59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45pt,17.05pt" to="17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" strokecolor="windowText" strokeweight=".5pt">
                      <v:stroke joinstyle="miter"/>
                    </v:line>
                  </w:pict>
                </mc:Fallback>
              </mc:AlternateContent>
            </w:r>
            <w:r w:rsidRPr="002C7057">
              <w:rPr>
                <w:b/>
                <w:bCs/>
                <w:sz w:val="26"/>
                <w:szCs w:val="26"/>
              </w:rPr>
              <w:t>SỞ NÔNG NGHIỆP VÀ MÔI TRƯỜNG</w:t>
            </w:r>
          </w:p>
        </w:tc>
        <w:tc>
          <w:tcPr>
            <w:tcW w:w="7797" w:type="dxa"/>
            <w:tcBorders>
              <w:top w:val="nil"/>
              <w:left w:val="nil"/>
              <w:bottom w:val="nil"/>
              <w:right w:val="nil"/>
            </w:tcBorders>
          </w:tcPr>
          <w:p w:rsidR="002C7057" w:rsidRPr="002C7057" w:rsidRDefault="002C7057" w:rsidP="002C7057">
            <w:pPr>
              <w:spacing w:before="0" w:after="0"/>
              <w:jc w:val="center"/>
              <w:rPr>
                <w:b/>
                <w:spacing w:val="-6"/>
                <w:sz w:val="24"/>
                <w:szCs w:val="24"/>
              </w:rPr>
            </w:pPr>
            <w:r w:rsidRPr="002C7057">
              <w:rPr>
                <w:b/>
                <w:spacing w:val="-6"/>
                <w:sz w:val="24"/>
                <w:szCs w:val="24"/>
              </w:rPr>
              <w:t>CỘNG HÒA XÃ HỘI CHỦ NGHĨA VIỆT NAM</w:t>
            </w:r>
          </w:p>
          <w:p w:rsidR="002C7057" w:rsidRPr="002C7057" w:rsidRDefault="002C7057" w:rsidP="002C7057">
            <w:pPr>
              <w:spacing w:before="0" w:after="0"/>
              <w:jc w:val="center"/>
              <w:rPr>
                <w:b/>
                <w:sz w:val="26"/>
                <w:szCs w:val="26"/>
              </w:rPr>
            </w:pPr>
            <w:r w:rsidRPr="002C7057">
              <w:rPr>
                <w:b/>
                <w:noProof/>
                <w:sz w:val="26"/>
                <w:szCs w:val="26"/>
              </w:rPr>
              <mc:AlternateContent>
                <mc:Choice Requires="wps">
                  <w:drawing>
                    <wp:anchor distT="0" distB="0" distL="114300" distR="114300" simplePos="0" relativeHeight="251660288" behindDoc="0" locked="0" layoutInCell="1" allowOverlap="1" wp14:anchorId="6AAE20E9" wp14:editId="35316E60">
                      <wp:simplePos x="0" y="0"/>
                      <wp:positionH relativeFrom="column">
                        <wp:posOffset>1432256</wp:posOffset>
                      </wp:positionH>
                      <wp:positionV relativeFrom="paragraph">
                        <wp:posOffset>224790</wp:posOffset>
                      </wp:positionV>
                      <wp:extent cx="197987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979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EDC7C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8pt,17.7pt" to="268.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" strokecolor="windowText" strokeweight=".5pt">
                      <v:stroke joinstyle="miter"/>
                    </v:line>
                  </w:pict>
                </mc:Fallback>
              </mc:AlternateContent>
            </w:r>
            <w:r w:rsidRPr="002C7057">
              <w:rPr>
                <w:b/>
                <w:sz w:val="26"/>
                <w:szCs w:val="26"/>
              </w:rPr>
              <w:t>Độc lập - Tự do - Hạnh phúc</w:t>
            </w:r>
          </w:p>
        </w:tc>
      </w:tr>
      <w:tr w:rsidR="002C7057" w:rsidRPr="002C7057" w:rsidTr="002E0146">
        <w:trPr>
          <w:trHeight w:val="709"/>
          <w:jc w:val="center"/>
        </w:trPr>
        <w:tc>
          <w:tcPr>
            <w:tcW w:w="5670" w:type="dxa"/>
            <w:tcBorders>
              <w:top w:val="nil"/>
              <w:left w:val="nil"/>
              <w:bottom w:val="nil"/>
              <w:right w:val="nil"/>
            </w:tcBorders>
          </w:tcPr>
          <w:p w:rsidR="002C7057" w:rsidRPr="002C7057" w:rsidRDefault="002C7057" w:rsidP="002C7057">
            <w:pPr>
              <w:spacing w:after="0"/>
              <w:rPr>
                <w:bCs/>
                <w:sz w:val="26"/>
                <w:szCs w:val="26"/>
              </w:rPr>
            </w:pPr>
          </w:p>
        </w:tc>
        <w:tc>
          <w:tcPr>
            <w:tcW w:w="7797" w:type="dxa"/>
            <w:tcBorders>
              <w:top w:val="nil"/>
              <w:left w:val="nil"/>
              <w:bottom w:val="nil"/>
              <w:right w:val="nil"/>
            </w:tcBorders>
          </w:tcPr>
          <w:p w:rsidR="002C7057" w:rsidRPr="002C7057" w:rsidRDefault="002C7057" w:rsidP="002C7057">
            <w:pPr>
              <w:tabs>
                <w:tab w:val="left" w:pos="1830"/>
              </w:tabs>
              <w:spacing w:after="0" w:line="276" w:lineRule="auto"/>
              <w:jc w:val="center"/>
              <w:rPr>
                <w:b/>
                <w:sz w:val="26"/>
                <w:szCs w:val="26"/>
              </w:rPr>
            </w:pPr>
            <w:r w:rsidRPr="002C7057">
              <w:rPr>
                <w:i/>
                <w:sz w:val="26"/>
                <w:szCs w:val="26"/>
              </w:rPr>
              <w:t>Đồng Nai, ngày       tháng    năm 2025</w:t>
            </w:r>
          </w:p>
        </w:tc>
      </w:tr>
    </w:tbl>
    <w:p w:rsidR="002C7057" w:rsidRDefault="002C7057" w:rsidP="00514E5E">
      <w:pPr>
        <w:spacing w:before="0" w:after="0"/>
        <w:jc w:val="center"/>
        <w:rPr>
          <w:b/>
        </w:rPr>
      </w:pPr>
    </w:p>
    <w:p w:rsidR="00514E5E" w:rsidRDefault="00DD2247" w:rsidP="00514E5E">
      <w:pPr>
        <w:spacing w:before="0" w:after="0"/>
        <w:jc w:val="center"/>
        <w:rPr>
          <w:b/>
        </w:rPr>
      </w:pPr>
      <w:r w:rsidRPr="00DD2247">
        <w:rPr>
          <w:b/>
        </w:rPr>
        <w:t xml:space="preserve">BẢNG SO SÁNH, THUYẾT MINH NỘI DUNG DỰ THẢO QUYẾT ĐỊNH </w:t>
      </w:r>
      <w:r w:rsidR="00514E5E">
        <w:rPr>
          <w:b/>
        </w:rPr>
        <w:t xml:space="preserve">SỬA ĐỔI, BỔ SUNG MỘT SỐ </w:t>
      </w:r>
    </w:p>
    <w:p w:rsidR="00514E5E" w:rsidRDefault="00514E5E" w:rsidP="00514E5E">
      <w:pPr>
        <w:spacing w:before="0" w:after="0"/>
        <w:jc w:val="center"/>
        <w:rPr>
          <w:b/>
        </w:rPr>
      </w:pPr>
      <w:r>
        <w:rPr>
          <w:b/>
        </w:rPr>
        <w:t xml:space="preserve">ĐIỀU CỦA QUY ĐỊNH BAN HÀNH KÈM THEO QUYẾT ĐỊNH SỐ </w:t>
      </w:r>
      <w:r w:rsidR="00DD2247" w:rsidRPr="00DD2247">
        <w:rPr>
          <w:b/>
        </w:rPr>
        <w:t xml:space="preserve">61/2024/QĐ-UBND NGÀY 25/10/2024 </w:t>
      </w:r>
    </w:p>
    <w:p w:rsidR="0081377E" w:rsidRDefault="00DD2247" w:rsidP="00514E5E">
      <w:pPr>
        <w:spacing w:before="0" w:after="0"/>
        <w:jc w:val="center"/>
        <w:rPr>
          <w:b/>
        </w:rPr>
      </w:pPr>
      <w:r w:rsidRPr="00DD2247">
        <w:rPr>
          <w:b/>
        </w:rPr>
        <w:t>CỦA ỦY BAN NHÂN DÂN TỈNH ĐỒNG VỚI QUY ĐỊNH PHÁP LUẬT HIỆN HÀNH</w:t>
      </w:r>
    </w:p>
    <w:p w:rsidR="00514E5E" w:rsidRDefault="00514E5E" w:rsidP="00514E5E">
      <w:pPr>
        <w:spacing w:before="0" w:after="0"/>
        <w:jc w:val="center"/>
        <w:rPr>
          <w:b/>
        </w:rPr>
      </w:pPr>
    </w:p>
    <w:tbl>
      <w:tblPr>
        <w:tblStyle w:val="TableGrid"/>
        <w:tblW w:w="14596" w:type="dxa"/>
        <w:jc w:val="center"/>
        <w:tblLook w:val="04A0" w:firstRow="1" w:lastRow="0" w:firstColumn="1" w:lastColumn="0" w:noHBand="0" w:noVBand="1"/>
      </w:tblPr>
      <w:tblGrid>
        <w:gridCol w:w="5098"/>
        <w:gridCol w:w="5103"/>
        <w:gridCol w:w="4395"/>
      </w:tblGrid>
      <w:tr w:rsidR="00425700" w:rsidRPr="00BE737C" w:rsidTr="005A7A31">
        <w:trPr>
          <w:jc w:val="center"/>
        </w:trPr>
        <w:tc>
          <w:tcPr>
            <w:tcW w:w="5098" w:type="dxa"/>
          </w:tcPr>
          <w:p w:rsidR="00425700" w:rsidRPr="00087FDB" w:rsidRDefault="00425700" w:rsidP="00087FDB">
            <w:pPr>
              <w:jc w:val="both"/>
              <w:rPr>
                <w:rFonts w:cs="Times New Roman"/>
                <w:b/>
                <w:sz w:val="24"/>
                <w:szCs w:val="24"/>
              </w:rPr>
            </w:pPr>
            <w:r w:rsidRPr="00087FDB">
              <w:rPr>
                <w:rFonts w:cs="Times New Roman"/>
                <w:b/>
                <w:sz w:val="24"/>
                <w:szCs w:val="24"/>
              </w:rPr>
              <w:t>VĂN BẢN ĐƯỢC THAY THẾ</w:t>
            </w:r>
          </w:p>
        </w:tc>
        <w:tc>
          <w:tcPr>
            <w:tcW w:w="5103" w:type="dxa"/>
          </w:tcPr>
          <w:p w:rsidR="00425700" w:rsidRPr="00087FDB" w:rsidRDefault="00425700" w:rsidP="00087FDB">
            <w:pPr>
              <w:jc w:val="both"/>
              <w:rPr>
                <w:rFonts w:cs="Times New Roman"/>
                <w:b/>
                <w:sz w:val="24"/>
                <w:szCs w:val="24"/>
              </w:rPr>
            </w:pPr>
            <w:r w:rsidRPr="00087FDB">
              <w:rPr>
                <w:rFonts w:cs="Times New Roman"/>
                <w:b/>
                <w:sz w:val="24"/>
                <w:szCs w:val="24"/>
              </w:rPr>
              <w:t>DỰ THẢO VĂN BẢN</w:t>
            </w:r>
          </w:p>
        </w:tc>
        <w:tc>
          <w:tcPr>
            <w:tcW w:w="4395" w:type="dxa"/>
          </w:tcPr>
          <w:p w:rsidR="00425700" w:rsidRPr="00BE737C" w:rsidRDefault="00425700" w:rsidP="00BE737C">
            <w:pPr>
              <w:jc w:val="center"/>
              <w:rPr>
                <w:rFonts w:cs="Times New Roman"/>
                <w:b/>
                <w:sz w:val="24"/>
                <w:szCs w:val="24"/>
              </w:rPr>
            </w:pPr>
            <w:r w:rsidRPr="00BE737C">
              <w:rPr>
                <w:rFonts w:cs="Times New Roman"/>
                <w:b/>
                <w:sz w:val="24"/>
                <w:szCs w:val="24"/>
              </w:rPr>
              <w:t>THUYẾT MINH</w:t>
            </w:r>
          </w:p>
        </w:tc>
      </w:tr>
      <w:tr w:rsidR="00425700" w:rsidRPr="00BE737C" w:rsidTr="005A7A31">
        <w:trPr>
          <w:jc w:val="center"/>
        </w:trPr>
        <w:tc>
          <w:tcPr>
            <w:tcW w:w="5098" w:type="dxa"/>
          </w:tcPr>
          <w:p w:rsidR="00D00261" w:rsidRPr="00087FDB" w:rsidRDefault="00D00261" w:rsidP="00087FDB">
            <w:pPr>
              <w:jc w:val="both"/>
              <w:rPr>
                <w:rFonts w:cs="Times New Roman"/>
                <w:bCs/>
                <w:sz w:val="24"/>
                <w:szCs w:val="24"/>
              </w:rPr>
            </w:pPr>
            <w:bookmarkStart w:id="0" w:name="dieu_1"/>
            <w:r w:rsidRPr="00087FDB">
              <w:rPr>
                <w:rFonts w:cs="Times New Roman"/>
                <w:bCs/>
                <w:sz w:val="24"/>
                <w:szCs w:val="24"/>
              </w:rPr>
              <w:t xml:space="preserve">I. QUYẾT ĐỊNH SÔ </w:t>
            </w:r>
            <w:r w:rsidRPr="00087FDB">
              <w:rPr>
                <w:rFonts w:cs="Times New Roman"/>
                <w:sz w:val="24"/>
                <w:szCs w:val="24"/>
              </w:rPr>
              <w:t>61/2024/QĐ-UBND</w:t>
            </w:r>
          </w:p>
          <w:p w:rsidR="000F6554" w:rsidRPr="00087FDB" w:rsidRDefault="00897641" w:rsidP="00087FDB">
            <w:pPr>
              <w:jc w:val="both"/>
              <w:rPr>
                <w:rFonts w:cs="Times New Roman"/>
                <w:bCs/>
                <w:sz w:val="24"/>
                <w:szCs w:val="24"/>
              </w:rPr>
            </w:pPr>
            <w:r w:rsidRPr="00087FDB">
              <w:rPr>
                <w:rFonts w:cs="Times New Roman"/>
                <w:bCs/>
                <w:sz w:val="24"/>
                <w:szCs w:val="24"/>
              </w:rPr>
              <w:t>1/</w:t>
            </w:r>
            <w:r w:rsidR="00755AE1" w:rsidRPr="00087FDB">
              <w:rPr>
                <w:rFonts w:cs="Times New Roman"/>
                <w:bCs/>
                <w:sz w:val="24"/>
                <w:szCs w:val="24"/>
              </w:rPr>
              <w:t xml:space="preserve"> </w:t>
            </w:r>
            <w:r w:rsidR="00CB00B3" w:rsidRPr="00087FDB">
              <w:rPr>
                <w:rFonts w:cs="Times New Roman"/>
                <w:bCs/>
                <w:sz w:val="24"/>
                <w:szCs w:val="24"/>
              </w:rPr>
              <w:t xml:space="preserve">Quyết định </w:t>
            </w:r>
            <w:r w:rsidR="00755AE1" w:rsidRPr="00087FDB">
              <w:rPr>
                <w:rFonts w:cs="Times New Roman"/>
                <w:sz w:val="24"/>
                <w:szCs w:val="24"/>
              </w:rPr>
              <w:t>61/2024/QĐ-UBND</w:t>
            </w:r>
          </w:p>
          <w:p w:rsidR="004A2AE5" w:rsidRPr="00087FDB" w:rsidRDefault="004A2AE5" w:rsidP="00087FDB">
            <w:pPr>
              <w:jc w:val="both"/>
              <w:rPr>
                <w:rFonts w:cs="Times New Roman"/>
                <w:bCs/>
                <w:sz w:val="24"/>
                <w:szCs w:val="24"/>
              </w:rPr>
            </w:pPr>
            <w:r w:rsidRPr="00087FDB">
              <w:rPr>
                <w:rFonts w:cs="Times New Roman"/>
                <w:bCs/>
                <w:sz w:val="24"/>
                <w:szCs w:val="24"/>
              </w:rPr>
              <w:t>Điều 1.</w:t>
            </w:r>
            <w:r w:rsidRPr="00087FDB">
              <w:rPr>
                <w:rFonts w:cs="Times New Roman"/>
                <w:sz w:val="24"/>
                <w:szCs w:val="24"/>
              </w:rPr>
              <w:t xml:space="preserve"> Ban hành kèm theo Quyết định này quy định </w:t>
            </w:r>
            <w:r w:rsidRPr="00087FDB">
              <w:rPr>
                <w:rFonts w:cs="Times New Roman"/>
                <w:bCs/>
                <w:sz w:val="24"/>
                <w:szCs w:val="24"/>
              </w:rPr>
              <w:t xml:space="preserve">về bồi thường thiệt hại đối với vật nuôi là thủy sản </w:t>
            </w:r>
            <w:r w:rsidRPr="00087FDB">
              <w:rPr>
                <w:rFonts w:cs="Times New Roman"/>
                <w:sz w:val="24"/>
                <w:szCs w:val="24"/>
              </w:rPr>
              <w:t>hoặc vật nuôi khác</w:t>
            </w:r>
            <w:r w:rsidRPr="00087FDB">
              <w:rPr>
                <w:rFonts w:cs="Times New Roman"/>
                <w:bCs/>
                <w:sz w:val="24"/>
                <w:szCs w:val="24"/>
              </w:rPr>
              <w:t xml:space="preserve"> mà không thể di chuyển khi Nhà nước thu hồi đất trên địa bàn tỉnh Đồng Nai.</w:t>
            </w:r>
            <w:bookmarkEnd w:id="0"/>
          </w:p>
          <w:p w:rsidR="004A2AE5" w:rsidRPr="00087FDB" w:rsidRDefault="004A2AE5" w:rsidP="00087FDB">
            <w:pPr>
              <w:jc w:val="both"/>
              <w:rPr>
                <w:rFonts w:cs="Times New Roman"/>
                <w:sz w:val="24"/>
                <w:szCs w:val="24"/>
              </w:rPr>
            </w:pPr>
            <w:bookmarkStart w:id="1" w:name="dieu_2"/>
            <w:r w:rsidRPr="00087FDB">
              <w:rPr>
                <w:rFonts w:cs="Times New Roman"/>
                <w:bCs/>
                <w:sz w:val="24"/>
                <w:szCs w:val="24"/>
              </w:rPr>
              <w:t>Điều 2.</w:t>
            </w:r>
            <w:r w:rsidRPr="00087FDB">
              <w:rPr>
                <w:rFonts w:cs="Times New Roman"/>
                <w:sz w:val="24"/>
                <w:szCs w:val="24"/>
              </w:rPr>
              <w:t xml:space="preserve"> Quyết định này có hiệu lực thi hành kể từ ngày 05 tháng 11 năm 2024.</w:t>
            </w:r>
            <w:bookmarkStart w:id="2" w:name="dieu_3"/>
            <w:bookmarkEnd w:id="1"/>
            <w:r w:rsidRPr="00087FDB">
              <w:rPr>
                <w:rFonts w:cs="Times New Roman"/>
                <w:sz w:val="24"/>
                <w:szCs w:val="24"/>
              </w:rPr>
              <w:t xml:space="preserve"> Bãi bỏ Điều 8 Quyết định số 43/2022/QĐ-UBND ngày 28 tháng 9 năm 2022 của Ủy ban nhân dân tỉnh Đồng Nai (cũ).</w:t>
            </w:r>
          </w:p>
          <w:p w:rsidR="004A2AE5" w:rsidRPr="00087FDB" w:rsidRDefault="004A2AE5" w:rsidP="00087FDB">
            <w:pPr>
              <w:jc w:val="both"/>
              <w:rPr>
                <w:rFonts w:cs="Times New Roman"/>
                <w:sz w:val="24"/>
                <w:szCs w:val="24"/>
              </w:rPr>
            </w:pPr>
            <w:r w:rsidRPr="00087FDB">
              <w:rPr>
                <w:rFonts w:cs="Times New Roman"/>
                <w:bCs/>
                <w:sz w:val="24"/>
                <w:szCs w:val="24"/>
              </w:rPr>
              <w:t>Điều 3. Điều khoản chuyển tiếp</w:t>
            </w:r>
          </w:p>
          <w:p w:rsidR="004A2AE5" w:rsidRPr="00087FDB" w:rsidRDefault="004A2AE5" w:rsidP="00087FDB">
            <w:pPr>
              <w:jc w:val="both"/>
              <w:rPr>
                <w:rFonts w:cs="Times New Roman"/>
                <w:sz w:val="24"/>
                <w:szCs w:val="24"/>
              </w:rPr>
            </w:pPr>
            <w:r w:rsidRPr="00087FDB">
              <w:rPr>
                <w:rFonts w:cs="Times New Roman"/>
                <w:sz w:val="24"/>
                <w:szCs w:val="24"/>
              </w:rPr>
              <w:t xml:space="preserve">1. Đối với trường hợp đã có quyết định thu hồi đất theo quy định của pháp luật về đất đai trước ngày 01 tháng 08 năm 2024 nhưng chưa có quyết định phê duyệt phương án bồi thường, hỗ trợ, tái định cư của cơ quan nhà nước có thẩm quyền thì tiếp tục thực hiện việc bồi thường, hỗ trợ, tái định cư theo quy định của Luật Đất đai năm 2024, Nghị định số 88/2024/NĐ-CP ngày 15 tháng 7 năm 2024 của Chính phủ quy định về bồi thường, hỗ trợ, tái định </w:t>
            </w:r>
            <w:r w:rsidRPr="00087FDB">
              <w:rPr>
                <w:rFonts w:cs="Times New Roman"/>
                <w:sz w:val="24"/>
                <w:szCs w:val="24"/>
              </w:rPr>
              <w:lastRenderedPageBreak/>
              <w:t>cư khi Nhà nước thu hồi đất và quy định của Quyết định này.</w:t>
            </w:r>
          </w:p>
          <w:p w:rsidR="004A2AE5" w:rsidRPr="00087FDB" w:rsidRDefault="004A2AE5" w:rsidP="00087FDB">
            <w:pPr>
              <w:shd w:val="clear" w:color="auto" w:fill="FFFFFF"/>
              <w:jc w:val="both"/>
              <w:rPr>
                <w:rFonts w:cs="Times New Roman"/>
                <w:sz w:val="24"/>
                <w:szCs w:val="24"/>
              </w:rPr>
            </w:pPr>
            <w:r w:rsidRPr="00087FDB">
              <w:rPr>
                <w:rFonts w:cs="Times New Roman"/>
                <w:sz w:val="24"/>
                <w:szCs w:val="24"/>
              </w:rPr>
              <w:t>2. Đối với trường hợp đã có quyết định thu hồi đất và quyết định phê duyệt phương án bồi thường, hỗ trợ, tái định cư theo quy định của pháp luật về đất đai trước ngày 01 tháng 08 năm 2024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w:t>
            </w:r>
          </w:p>
          <w:p w:rsidR="004A2AE5" w:rsidRPr="00087FDB" w:rsidRDefault="004A2AE5" w:rsidP="00087FDB">
            <w:pPr>
              <w:shd w:val="clear" w:color="auto" w:fill="FFFFFF"/>
              <w:jc w:val="both"/>
              <w:rPr>
                <w:rFonts w:cs="Times New Roman"/>
                <w:b/>
                <w:bCs/>
                <w:sz w:val="24"/>
                <w:szCs w:val="24"/>
              </w:rPr>
            </w:pPr>
            <w:r w:rsidRPr="00087FDB">
              <w:rPr>
                <w:rFonts w:cs="Times New Roman"/>
                <w:sz w:val="24"/>
                <w:szCs w:val="24"/>
              </w:rPr>
              <w:t>3. Đối với dự án đầu tư đã được Thủ tướng Chính phủ phê duyệt Khung chính sách bồi thường, hỗ trợ, tái định cư trước ngày 01 tháng 08 năm 2024 nhưng địa phương chưa phê duyệt phương án bồi thường, hỗ trợ, tái định cư thì được áp dụng các chính sách có lợi hơn cho người có đất thu hồi đã được xác định tại Khung chính sách bồi thường, hỗ trợ, tái định cư và quy định của Luật Đất đai năm 2024, Nghị định số 88/2024/NĐ-CP</w:t>
            </w:r>
            <w:r w:rsidRPr="00087FDB">
              <w:rPr>
                <w:rFonts w:cs="Times New Roman"/>
                <w:bCs/>
                <w:sz w:val="24"/>
                <w:szCs w:val="24"/>
              </w:rPr>
              <w:t>.</w:t>
            </w:r>
          </w:p>
          <w:bookmarkEnd w:id="2"/>
          <w:p w:rsidR="000F6554" w:rsidRPr="00087FDB" w:rsidRDefault="002A641A" w:rsidP="00087FDB">
            <w:pPr>
              <w:jc w:val="both"/>
              <w:rPr>
                <w:rFonts w:cs="Times New Roman"/>
                <w:sz w:val="24"/>
                <w:szCs w:val="24"/>
                <w:lang w:val="en"/>
              </w:rPr>
            </w:pPr>
            <w:r w:rsidRPr="00087FDB">
              <w:rPr>
                <w:rFonts w:cs="Times New Roman"/>
                <w:sz w:val="24"/>
                <w:szCs w:val="24"/>
              </w:rPr>
              <w:t>Điều 4. </w:t>
            </w:r>
            <w:bookmarkStart w:id="3" w:name="dieu_3_name"/>
            <w:r w:rsidRPr="00087FDB">
              <w:rPr>
                <w:rFonts w:cs="Times New Roman"/>
                <w:sz w:val="24"/>
                <w:szCs w:val="24"/>
              </w:rPr>
              <w:t>Chánh Văn phòng Ủy ban nhân dân tỉnh;</w:t>
            </w:r>
            <w:r w:rsidRPr="00087FDB">
              <w:rPr>
                <w:rFonts w:cs="Times New Roman"/>
                <w:sz w:val="24"/>
                <w:szCs w:val="24"/>
                <w:lang w:val="vi-VN"/>
              </w:rPr>
              <w:t xml:space="preserve"> Giám đốc các </w:t>
            </w:r>
            <w:r w:rsidRPr="00087FDB">
              <w:rPr>
                <w:rFonts w:cs="Times New Roman"/>
                <w:sz w:val="24"/>
                <w:szCs w:val="24"/>
              </w:rPr>
              <w:t>s</w:t>
            </w:r>
            <w:r w:rsidRPr="00087FDB">
              <w:rPr>
                <w:rFonts w:cs="Times New Roman"/>
                <w:sz w:val="24"/>
                <w:szCs w:val="24"/>
                <w:lang w:val="vi-VN"/>
              </w:rPr>
              <w:t>ở:</w:t>
            </w:r>
            <w:r w:rsidRPr="00087FDB">
              <w:rPr>
                <w:rFonts w:cs="Times New Roman"/>
                <w:sz w:val="24"/>
                <w:szCs w:val="24"/>
              </w:rPr>
              <w:t xml:space="preserve"> </w:t>
            </w:r>
            <w:r w:rsidRPr="00087FDB">
              <w:rPr>
                <w:rFonts w:cs="Times New Roman"/>
                <w:sz w:val="24"/>
                <w:szCs w:val="24"/>
                <w:lang w:val="vi-VN"/>
              </w:rPr>
              <w:t>Tài chính</w:t>
            </w:r>
            <w:r w:rsidRPr="00087FDB">
              <w:rPr>
                <w:rFonts w:cs="Times New Roman"/>
                <w:sz w:val="24"/>
                <w:szCs w:val="24"/>
              </w:rPr>
              <w:t xml:space="preserve">, </w:t>
            </w:r>
            <w:r w:rsidRPr="00087FDB">
              <w:rPr>
                <w:rFonts w:cs="Times New Roman"/>
                <w:sz w:val="24"/>
                <w:szCs w:val="24"/>
                <w:lang w:val="vi-VN"/>
              </w:rPr>
              <w:t>Tài nguyên và Môi trường, Xây dựng, Nông nghiệp và Phát triển nông thôn</w:t>
            </w:r>
            <w:r w:rsidRPr="00087FDB">
              <w:rPr>
                <w:rFonts w:cs="Times New Roman"/>
                <w:sz w:val="24"/>
                <w:szCs w:val="24"/>
              </w:rPr>
              <w:t>; Chủ tịch Ủy ban nhân dân các huyện, thành phố;</w:t>
            </w:r>
            <w:bookmarkEnd w:id="3"/>
            <w:r w:rsidRPr="00087FDB">
              <w:rPr>
                <w:rFonts w:cs="Times New Roman"/>
                <w:sz w:val="24"/>
                <w:szCs w:val="24"/>
              </w:rPr>
              <w:t xml:space="preserve"> </w:t>
            </w:r>
            <w:r w:rsidRPr="00087FDB">
              <w:rPr>
                <w:rFonts w:cs="Times New Roman"/>
                <w:sz w:val="24"/>
                <w:szCs w:val="24"/>
                <w:lang w:val="en"/>
              </w:rPr>
              <w:t>các cơ quan, tổ chức, cá nhân có liên quan chịu trách nhiệm thi hành Quyết định này./.</w:t>
            </w:r>
          </w:p>
          <w:p w:rsidR="000F6554" w:rsidRPr="00087FDB" w:rsidRDefault="00897641" w:rsidP="00087FDB">
            <w:pPr>
              <w:jc w:val="both"/>
              <w:rPr>
                <w:rFonts w:cs="Times New Roman"/>
                <w:sz w:val="24"/>
                <w:szCs w:val="24"/>
                <w:lang w:val="en"/>
              </w:rPr>
            </w:pPr>
            <w:r w:rsidRPr="00087FDB">
              <w:rPr>
                <w:rFonts w:cs="Times New Roman"/>
                <w:sz w:val="24"/>
                <w:szCs w:val="24"/>
                <w:lang w:val="en"/>
              </w:rPr>
              <w:t>2/</w:t>
            </w:r>
            <w:r w:rsidR="00CB00B3" w:rsidRPr="00087FDB">
              <w:rPr>
                <w:rFonts w:cs="Times New Roman"/>
                <w:sz w:val="24"/>
                <w:szCs w:val="24"/>
                <w:lang w:val="en"/>
              </w:rPr>
              <w:t xml:space="preserve"> Quy định kèm theo Quyết định</w:t>
            </w:r>
            <w:r w:rsidR="00D00261" w:rsidRPr="00087FDB">
              <w:rPr>
                <w:rFonts w:cs="Times New Roman"/>
                <w:sz w:val="24"/>
                <w:szCs w:val="24"/>
                <w:lang w:val="en"/>
              </w:rPr>
              <w:t xml:space="preserve"> </w:t>
            </w:r>
            <w:r w:rsidR="00755AE1" w:rsidRPr="00087FDB">
              <w:rPr>
                <w:rFonts w:cs="Times New Roman"/>
                <w:sz w:val="24"/>
                <w:szCs w:val="24"/>
              </w:rPr>
              <w:t>61/2024/QĐ-UBND</w:t>
            </w:r>
          </w:p>
          <w:p w:rsidR="000F6554" w:rsidRPr="00087FDB" w:rsidRDefault="000F6554" w:rsidP="00087FDB">
            <w:pPr>
              <w:jc w:val="both"/>
              <w:rPr>
                <w:rFonts w:cs="Times New Roman"/>
                <w:sz w:val="24"/>
                <w:szCs w:val="24"/>
              </w:rPr>
            </w:pPr>
            <w:bookmarkStart w:id="4" w:name="dieu_1_1"/>
            <w:r w:rsidRPr="00087FDB">
              <w:rPr>
                <w:rFonts w:cs="Times New Roman"/>
                <w:bCs/>
                <w:sz w:val="24"/>
                <w:szCs w:val="24"/>
              </w:rPr>
              <w:t>Điều 1. Phạm vi điều chỉnh và đối tượng áp dụng</w:t>
            </w:r>
            <w:bookmarkEnd w:id="4"/>
          </w:p>
          <w:p w:rsidR="000F6554" w:rsidRPr="00087FDB" w:rsidRDefault="000F6554" w:rsidP="00087FDB">
            <w:pPr>
              <w:jc w:val="both"/>
              <w:rPr>
                <w:rFonts w:cs="Times New Roman"/>
                <w:bCs/>
                <w:sz w:val="24"/>
                <w:szCs w:val="24"/>
              </w:rPr>
            </w:pPr>
            <w:r w:rsidRPr="00087FDB">
              <w:rPr>
                <w:rFonts w:cs="Times New Roman"/>
                <w:bCs/>
                <w:sz w:val="24"/>
                <w:szCs w:val="24"/>
              </w:rPr>
              <w:t>1. Phạm vi điều chỉnh</w:t>
            </w:r>
          </w:p>
          <w:p w:rsidR="000F6554" w:rsidRPr="00087FDB" w:rsidRDefault="000F6554" w:rsidP="00087FDB">
            <w:pPr>
              <w:jc w:val="both"/>
              <w:rPr>
                <w:rFonts w:cs="Times New Roman"/>
                <w:sz w:val="24"/>
                <w:szCs w:val="24"/>
              </w:rPr>
            </w:pPr>
            <w:r w:rsidRPr="00087FDB">
              <w:rPr>
                <w:rFonts w:cs="Times New Roman"/>
                <w:sz w:val="24"/>
                <w:szCs w:val="24"/>
              </w:rPr>
              <w:t xml:space="preserve">Quy định này quy định về bồi thường thiệt hại đối với vật nuôi là thủy sản hoặc vật nuôi khác mà </w:t>
            </w:r>
            <w:r w:rsidRPr="00087FDB">
              <w:rPr>
                <w:rFonts w:cs="Times New Roman"/>
                <w:sz w:val="24"/>
                <w:szCs w:val="24"/>
              </w:rPr>
              <w:lastRenderedPageBreak/>
              <w:t>không thể di chuyển được khi Nhà nước thu hồi đất trên địa bàn tỉnh Đồng Nai.</w:t>
            </w:r>
          </w:p>
          <w:p w:rsidR="000F6554" w:rsidRPr="00087FDB" w:rsidRDefault="000F6554" w:rsidP="00087FDB">
            <w:pPr>
              <w:jc w:val="both"/>
              <w:rPr>
                <w:rFonts w:cs="Times New Roman"/>
                <w:bCs/>
                <w:sz w:val="24"/>
                <w:szCs w:val="24"/>
              </w:rPr>
            </w:pPr>
            <w:r w:rsidRPr="00087FDB">
              <w:rPr>
                <w:rFonts w:cs="Times New Roman"/>
                <w:bCs/>
                <w:sz w:val="24"/>
                <w:szCs w:val="24"/>
              </w:rPr>
              <w:t>2. Đối tượng áp dụng</w:t>
            </w:r>
          </w:p>
          <w:p w:rsidR="000F6554" w:rsidRPr="00087FDB" w:rsidRDefault="000F6554" w:rsidP="00087FDB">
            <w:pPr>
              <w:jc w:val="both"/>
              <w:rPr>
                <w:rFonts w:cs="Times New Roman"/>
                <w:sz w:val="24"/>
                <w:szCs w:val="24"/>
              </w:rPr>
            </w:pPr>
            <w:r w:rsidRPr="00087FDB">
              <w:rPr>
                <w:rFonts w:cs="Times New Roman"/>
                <w:sz w:val="24"/>
                <w:szCs w:val="24"/>
              </w:rPr>
              <w:t xml:space="preserve">a) Cơ quan thực hiện chức năng quản lý Nhà nước về đất đai; </w:t>
            </w:r>
            <w:r w:rsidRPr="00087FDB">
              <w:rPr>
                <w:rFonts w:cs="Times New Roman"/>
                <w:sz w:val="24"/>
                <w:szCs w:val="24"/>
                <w:lang w:val="sv-SE"/>
              </w:rPr>
              <w:t>đơn vị, tổ chức thực hiện nhiệm vụ bồi thường, hỗ trợ, tái định cư.</w:t>
            </w:r>
          </w:p>
          <w:p w:rsidR="000F6554" w:rsidRPr="00087FDB" w:rsidRDefault="000F6554" w:rsidP="00087FDB">
            <w:pPr>
              <w:jc w:val="both"/>
              <w:rPr>
                <w:rFonts w:cs="Times New Roman"/>
                <w:sz w:val="24"/>
                <w:szCs w:val="24"/>
              </w:rPr>
            </w:pPr>
            <w:r w:rsidRPr="00087FDB">
              <w:rPr>
                <w:rFonts w:cs="Times New Roman"/>
                <w:sz w:val="24"/>
                <w:szCs w:val="24"/>
              </w:rPr>
              <w:t>b) Người sử dụng đất theo quy định của Luật Đất đai và người sở hữu tài sản hợp pháp đối với vật nuôi là thủy sản hoặc vật nuôi khác trên đất khi Nhà nước thu hồi đất.</w:t>
            </w:r>
          </w:p>
          <w:p w:rsidR="000F6554" w:rsidRPr="00087FDB" w:rsidRDefault="000F6554" w:rsidP="00087FDB">
            <w:pPr>
              <w:jc w:val="both"/>
              <w:rPr>
                <w:rFonts w:cs="Times New Roman"/>
                <w:bCs/>
                <w:sz w:val="24"/>
                <w:szCs w:val="24"/>
              </w:rPr>
            </w:pPr>
            <w:r w:rsidRPr="00087FDB">
              <w:rPr>
                <w:rFonts w:cs="Times New Roman"/>
                <w:bCs/>
                <w:sz w:val="24"/>
                <w:szCs w:val="24"/>
              </w:rPr>
              <w:t>c) Các đối tượng khác có liên quan đến việc bồi thường thiệt hại về vật nuôi là thủy hoặc vật nuôi khác khi nhà nước thu hồi đất.</w:t>
            </w:r>
          </w:p>
          <w:p w:rsidR="000F6554" w:rsidRPr="00087FDB" w:rsidRDefault="000F6554" w:rsidP="00087FDB">
            <w:pPr>
              <w:shd w:val="clear" w:color="auto" w:fill="FFFFFF"/>
              <w:jc w:val="both"/>
              <w:rPr>
                <w:rFonts w:cs="Times New Roman"/>
                <w:bCs/>
                <w:sz w:val="24"/>
                <w:szCs w:val="24"/>
              </w:rPr>
            </w:pPr>
            <w:r w:rsidRPr="00087FDB">
              <w:rPr>
                <w:rFonts w:cs="Times New Roman"/>
                <w:bCs/>
                <w:sz w:val="24"/>
                <w:szCs w:val="24"/>
              </w:rPr>
              <w:t>Điều 2. Nguyên tắc bồi thường</w:t>
            </w:r>
          </w:p>
          <w:p w:rsidR="000F6554" w:rsidRPr="00087FDB" w:rsidRDefault="000F6554" w:rsidP="00087FDB">
            <w:pPr>
              <w:jc w:val="both"/>
              <w:rPr>
                <w:rFonts w:cs="Times New Roman"/>
                <w:sz w:val="24"/>
                <w:szCs w:val="24"/>
              </w:rPr>
            </w:pPr>
            <w:r w:rsidRPr="00087FDB">
              <w:rPr>
                <w:rFonts w:cs="Times New Roman"/>
                <w:sz w:val="24"/>
                <w:szCs w:val="24"/>
              </w:rPr>
              <w:t>1</w:t>
            </w:r>
            <w:r w:rsidRPr="00087FDB">
              <w:rPr>
                <w:rFonts w:cs="Times New Roman"/>
                <w:sz w:val="24"/>
                <w:szCs w:val="24"/>
                <w:lang w:val="vi-VN"/>
              </w:rPr>
              <w:t xml:space="preserve">. </w:t>
            </w:r>
            <w:r w:rsidRPr="00087FDB">
              <w:rPr>
                <w:rFonts w:cs="Times New Roman"/>
                <w:sz w:val="24"/>
                <w:szCs w:val="24"/>
              </w:rPr>
              <w:t>Việc bồi thường, hỗ trợ khi Nhà nước thu hồi đất phải bảo đảm dân chủ, khách</w:t>
            </w:r>
            <w:r w:rsidRPr="00087FDB">
              <w:rPr>
                <w:rFonts w:cs="Times New Roman"/>
                <w:sz w:val="24"/>
                <w:szCs w:val="24"/>
                <w:lang w:val="vi-VN"/>
              </w:rPr>
              <w:t xml:space="preserve"> quan, công khai, </w:t>
            </w:r>
            <w:r w:rsidRPr="00087FDB">
              <w:rPr>
                <w:rFonts w:cs="Times New Roman"/>
                <w:sz w:val="24"/>
                <w:szCs w:val="24"/>
              </w:rPr>
              <w:t xml:space="preserve">minh bạch, </w:t>
            </w:r>
            <w:r w:rsidRPr="00087FDB">
              <w:rPr>
                <w:rFonts w:cs="Times New Roman"/>
                <w:sz w:val="24"/>
                <w:szCs w:val="24"/>
                <w:lang w:val="vi-VN"/>
              </w:rPr>
              <w:t>kịp thời và đúng quy định của pháp luật</w:t>
            </w:r>
            <w:r w:rsidRPr="00087FDB">
              <w:rPr>
                <w:rFonts w:cs="Times New Roman"/>
                <w:sz w:val="24"/>
                <w:szCs w:val="24"/>
              </w:rPr>
              <w:t>.</w:t>
            </w:r>
          </w:p>
          <w:p w:rsidR="000F6554" w:rsidRPr="00087FDB" w:rsidRDefault="000F6554" w:rsidP="00087FDB">
            <w:pPr>
              <w:jc w:val="both"/>
              <w:rPr>
                <w:rFonts w:cs="Times New Roman"/>
                <w:sz w:val="24"/>
                <w:szCs w:val="24"/>
              </w:rPr>
            </w:pPr>
            <w:r w:rsidRPr="00087FDB">
              <w:rPr>
                <w:rFonts w:cs="Times New Roman"/>
                <w:sz w:val="24"/>
                <w:szCs w:val="24"/>
              </w:rPr>
              <w:t>2. Vật nuôi là thủy sản hoặc vật nuôi khác tại thời điểm thu hồi đất mà chưa đến thời kỳ thu hoạch trong điều kiện không thể di chuyển sang nơi khác để tiếp tục nuôi cho đến thu hoạch thì được bồi thường thiệt hại thực tế do phải thu hoạch sớm.</w:t>
            </w:r>
          </w:p>
          <w:p w:rsidR="000F6554" w:rsidRPr="00087FDB" w:rsidRDefault="000F6554" w:rsidP="00087FDB">
            <w:pPr>
              <w:jc w:val="both"/>
              <w:rPr>
                <w:rFonts w:cs="Times New Roman"/>
                <w:sz w:val="24"/>
                <w:szCs w:val="24"/>
              </w:rPr>
            </w:pPr>
            <w:r w:rsidRPr="00087FDB">
              <w:rPr>
                <w:rFonts w:cs="Times New Roman"/>
                <w:sz w:val="24"/>
                <w:szCs w:val="24"/>
              </w:rPr>
              <w:t xml:space="preserve">3. Chỉ thực hiện bồi thường thiệt hại cho vật nuôi là thủy sản hoặc vật nuôi khác mà không thể di chuyển tồn tại trên đất bị thu hồi trước ngày có thông báo thu hồi đất của cơ quan Nhà nước có thẩm quyền. </w:t>
            </w:r>
          </w:p>
          <w:p w:rsidR="000F6554" w:rsidRPr="00087FDB" w:rsidRDefault="000F6554" w:rsidP="00087FDB">
            <w:pPr>
              <w:jc w:val="both"/>
              <w:rPr>
                <w:rFonts w:cs="Times New Roman"/>
                <w:sz w:val="24"/>
                <w:szCs w:val="24"/>
              </w:rPr>
            </w:pPr>
            <w:r w:rsidRPr="00087FDB">
              <w:rPr>
                <w:rFonts w:cs="Times New Roman"/>
                <w:sz w:val="24"/>
                <w:szCs w:val="24"/>
              </w:rPr>
              <w:t>4. Không bồi thường đối với các trường hợp cố tình nuôi thủy sản khi đã có thông báo thu hồi đất của cơ quan Nhà nước có thẩm quyền.</w:t>
            </w:r>
          </w:p>
          <w:p w:rsidR="000F6554" w:rsidRPr="00087FDB" w:rsidRDefault="000F6554" w:rsidP="00087FDB">
            <w:pPr>
              <w:jc w:val="both"/>
              <w:rPr>
                <w:rFonts w:cs="Times New Roman"/>
                <w:sz w:val="24"/>
                <w:szCs w:val="24"/>
              </w:rPr>
            </w:pPr>
            <w:r w:rsidRPr="00087FDB">
              <w:rPr>
                <w:rFonts w:cs="Times New Roman"/>
                <w:sz w:val="24"/>
                <w:szCs w:val="24"/>
              </w:rPr>
              <w:t>5. Không xem xét bồi thường đối với việc nuôi thủy sản trên đất tr</w:t>
            </w:r>
            <w:r w:rsidRPr="00087FDB">
              <w:rPr>
                <w:rFonts w:cs="Times New Roman"/>
                <w:sz w:val="24"/>
                <w:szCs w:val="24"/>
                <w:lang w:val="vi-VN"/>
              </w:rPr>
              <w:t xml:space="preserve">ồng </w:t>
            </w:r>
            <w:r w:rsidRPr="00087FDB">
              <w:rPr>
                <w:rFonts w:cs="Times New Roman"/>
                <w:sz w:val="24"/>
                <w:szCs w:val="24"/>
              </w:rPr>
              <w:t xml:space="preserve">lúa không đúng quy định. </w:t>
            </w:r>
          </w:p>
          <w:p w:rsidR="00B94394" w:rsidRPr="00087FDB" w:rsidRDefault="00B94394" w:rsidP="00087FDB">
            <w:pPr>
              <w:jc w:val="both"/>
              <w:rPr>
                <w:rFonts w:cs="Times New Roman"/>
                <w:sz w:val="24"/>
                <w:szCs w:val="24"/>
              </w:rPr>
            </w:pPr>
            <w:bookmarkStart w:id="5" w:name="dieu_7"/>
            <w:r w:rsidRPr="00087FDB">
              <w:rPr>
                <w:rFonts w:cs="Times New Roman"/>
                <w:sz w:val="24"/>
                <w:szCs w:val="24"/>
              </w:rPr>
              <w:lastRenderedPageBreak/>
              <w:t>Điều 3. Quy định bồi thường</w:t>
            </w:r>
          </w:p>
          <w:p w:rsidR="00B94394" w:rsidRPr="00087FDB" w:rsidRDefault="00B94394" w:rsidP="00087FDB">
            <w:pPr>
              <w:jc w:val="both"/>
              <w:rPr>
                <w:rFonts w:cs="Times New Roman"/>
                <w:sz w:val="24"/>
                <w:szCs w:val="24"/>
              </w:rPr>
            </w:pPr>
            <w:r w:rsidRPr="00087FDB">
              <w:rPr>
                <w:rFonts w:cs="Times New Roman"/>
                <w:sz w:val="24"/>
                <w:szCs w:val="24"/>
              </w:rPr>
              <w:t xml:space="preserve">1. Đối với các hình thức nuôi ao được bồi thường 70% đơn giá khi thời gian nuôi dưới 50% định mức </w:t>
            </w:r>
            <w:r w:rsidR="00423F6B" w:rsidRPr="00087FDB">
              <w:rPr>
                <w:rFonts w:cs="Times New Roman"/>
                <w:sz w:val="24"/>
                <w:szCs w:val="24"/>
              </w:rPr>
              <w:t>theo quy định</w:t>
            </w:r>
            <w:r w:rsidRPr="00087FDB">
              <w:rPr>
                <w:rFonts w:cs="Times New Roman"/>
                <w:sz w:val="24"/>
                <w:szCs w:val="24"/>
              </w:rPr>
              <w:t xml:space="preserve">, 50% đơn giá khi thời gian nuôi từ 50% đến 80% </w:t>
            </w:r>
            <w:r w:rsidR="00423F6B" w:rsidRPr="00087FDB">
              <w:rPr>
                <w:rFonts w:cs="Times New Roman"/>
                <w:sz w:val="24"/>
                <w:szCs w:val="24"/>
              </w:rPr>
              <w:t>định mức theo quy định</w:t>
            </w:r>
            <w:r w:rsidRPr="00087FDB">
              <w:rPr>
                <w:rFonts w:cs="Times New Roman"/>
                <w:sz w:val="24"/>
                <w:szCs w:val="24"/>
              </w:rPr>
              <w:t>.</w:t>
            </w:r>
          </w:p>
          <w:p w:rsidR="00B94394" w:rsidRPr="00087FDB" w:rsidRDefault="00B94394" w:rsidP="00087FDB">
            <w:pPr>
              <w:jc w:val="both"/>
              <w:rPr>
                <w:rFonts w:cs="Times New Roman"/>
                <w:sz w:val="24"/>
                <w:szCs w:val="24"/>
              </w:rPr>
            </w:pPr>
            <w:r w:rsidRPr="00087FDB">
              <w:rPr>
                <w:rFonts w:cs="Times New Roman"/>
                <w:sz w:val="24"/>
                <w:szCs w:val="24"/>
              </w:rPr>
              <w:t>2.</w:t>
            </w:r>
            <w:r w:rsidRPr="00087FDB">
              <w:rPr>
                <w:rFonts w:cs="Times New Roman"/>
                <w:b/>
                <w:sz w:val="24"/>
                <w:szCs w:val="24"/>
              </w:rPr>
              <w:t xml:space="preserve"> </w:t>
            </w:r>
            <w:r w:rsidRPr="00087FDB">
              <w:rPr>
                <w:rFonts w:cs="Times New Roman"/>
                <w:sz w:val="24"/>
                <w:szCs w:val="24"/>
              </w:rPr>
              <w:t xml:space="preserve">Đối với cá nuôi lồng bè được bồi thường 70% đơn giá khi thời gian nuôi dưới 50% </w:t>
            </w:r>
            <w:r w:rsidR="00423F6B" w:rsidRPr="00087FDB">
              <w:rPr>
                <w:rFonts w:cs="Times New Roman"/>
                <w:sz w:val="24"/>
                <w:szCs w:val="24"/>
              </w:rPr>
              <w:t>định mức theo quy định</w:t>
            </w:r>
            <w:r w:rsidRPr="00087FDB">
              <w:rPr>
                <w:rFonts w:cs="Times New Roman"/>
                <w:sz w:val="24"/>
                <w:szCs w:val="24"/>
              </w:rPr>
              <w:t xml:space="preserve">, 50% đơn giá khi thời gian nuôi từ 50% đến 80% </w:t>
            </w:r>
            <w:r w:rsidR="00423F6B" w:rsidRPr="00087FDB">
              <w:rPr>
                <w:rFonts w:cs="Times New Roman"/>
                <w:sz w:val="24"/>
                <w:szCs w:val="24"/>
              </w:rPr>
              <w:t>định mức theo quy định</w:t>
            </w:r>
            <w:r w:rsidRPr="00087FDB">
              <w:rPr>
                <w:rFonts w:cs="Times New Roman"/>
                <w:sz w:val="24"/>
                <w:szCs w:val="24"/>
              </w:rPr>
              <w:t>.</w:t>
            </w:r>
            <w:r w:rsidRPr="00087FDB">
              <w:rPr>
                <w:rFonts w:cs="Times New Roman"/>
                <w:b/>
                <w:sz w:val="24"/>
                <w:szCs w:val="24"/>
              </w:rPr>
              <w:tab/>
            </w:r>
          </w:p>
          <w:p w:rsidR="00B94394" w:rsidRPr="00087FDB" w:rsidRDefault="00B94394" w:rsidP="00087FDB">
            <w:pPr>
              <w:shd w:val="clear" w:color="auto" w:fill="FFFFFF"/>
              <w:jc w:val="both"/>
              <w:rPr>
                <w:rFonts w:cs="Times New Roman"/>
                <w:sz w:val="24"/>
                <w:szCs w:val="24"/>
              </w:rPr>
            </w:pPr>
            <w:r w:rsidRPr="00087FDB">
              <w:rPr>
                <w:rFonts w:cs="Times New Roman"/>
                <w:bCs/>
                <w:sz w:val="24"/>
                <w:szCs w:val="24"/>
              </w:rPr>
              <w:t xml:space="preserve">Điều 4. </w:t>
            </w:r>
            <w:bookmarkEnd w:id="5"/>
            <w:r w:rsidRPr="00087FDB">
              <w:rPr>
                <w:rFonts w:cs="Times New Roman"/>
                <w:bCs/>
                <w:sz w:val="24"/>
                <w:szCs w:val="24"/>
              </w:rPr>
              <w:t>Đơn gi</w:t>
            </w:r>
            <w:r w:rsidRPr="00087FDB">
              <w:rPr>
                <w:rFonts w:cs="Times New Roman"/>
                <w:bCs/>
                <w:sz w:val="24"/>
                <w:szCs w:val="24"/>
                <w:lang w:val="vi-VN"/>
              </w:rPr>
              <w:t>á bồi thường vật nuôi là thủy sản</w:t>
            </w:r>
          </w:p>
          <w:p w:rsidR="00B94394" w:rsidRPr="00087FDB" w:rsidRDefault="00B94394" w:rsidP="00087FDB">
            <w:pPr>
              <w:shd w:val="clear" w:color="auto" w:fill="FFFFFF"/>
              <w:jc w:val="both"/>
              <w:rPr>
                <w:rFonts w:cs="Times New Roman"/>
                <w:sz w:val="24"/>
                <w:szCs w:val="24"/>
              </w:rPr>
            </w:pPr>
            <w:r w:rsidRPr="00087FDB">
              <w:rPr>
                <w:rFonts w:cs="Times New Roman"/>
                <w:sz w:val="24"/>
                <w:szCs w:val="24"/>
                <w:lang w:val="vi-VN"/>
              </w:rPr>
              <w:t xml:space="preserve">1. Bồi thường thiệt hại ngừng sản xuất đối với ao </w:t>
            </w:r>
            <w:r w:rsidRPr="00087FDB">
              <w:rPr>
                <w:rFonts w:cs="Times New Roman"/>
                <w:sz w:val="24"/>
                <w:szCs w:val="24"/>
              </w:rPr>
              <w:t xml:space="preserve">nuôi </w:t>
            </w:r>
            <w:r w:rsidRPr="00087FDB">
              <w:rPr>
                <w:rFonts w:cs="Times New Roman"/>
                <w:sz w:val="24"/>
                <w:szCs w:val="24"/>
                <w:lang w:val="vi-VN"/>
              </w:rPr>
              <w:t>tôm</w:t>
            </w:r>
            <w:r w:rsidRPr="00087FDB">
              <w:rPr>
                <w:rFonts w:cs="Times New Roman"/>
                <w:sz w:val="24"/>
                <w:szCs w:val="24"/>
              </w:rPr>
              <w:t xml:space="preserve"> nước lợ</w:t>
            </w:r>
          </w:p>
          <w:p w:rsidR="00B94394" w:rsidRPr="00087FDB" w:rsidRDefault="00B94394" w:rsidP="00087FDB">
            <w:pPr>
              <w:shd w:val="clear" w:color="auto" w:fill="FFFFFF"/>
              <w:jc w:val="both"/>
              <w:rPr>
                <w:rFonts w:cs="Times New Roman"/>
                <w:sz w:val="24"/>
                <w:szCs w:val="24"/>
              </w:rPr>
            </w:pPr>
            <w:r w:rsidRPr="00087FDB">
              <w:rPr>
                <w:rFonts w:cs="Times New Roman"/>
                <w:sz w:val="24"/>
                <w:szCs w:val="24"/>
              </w:rPr>
              <w:t xml:space="preserve">a) Nuôi quảng canh cải tiến là 20.300.000 đồng/ha/vụ đối với thủy sản nuôi dưới 50% định mức </w:t>
            </w:r>
            <w:r w:rsidR="00423F6B" w:rsidRPr="00087FDB">
              <w:rPr>
                <w:rFonts w:cs="Times New Roman"/>
                <w:sz w:val="24"/>
                <w:szCs w:val="24"/>
              </w:rPr>
              <w:t>thời gian nuôi</w:t>
            </w:r>
            <w:r w:rsidRPr="00087FDB">
              <w:rPr>
                <w:rFonts w:cs="Times New Roman"/>
                <w:sz w:val="24"/>
                <w:szCs w:val="24"/>
              </w:rPr>
              <w:t xml:space="preserve">, 14.500.000 đồng/ha/vụ đối với thủy sản nuôi từ 50% đến 80% </w:t>
            </w:r>
            <w:r w:rsidR="00423F6B" w:rsidRPr="00087FDB">
              <w:rPr>
                <w:rFonts w:cs="Times New Roman"/>
                <w:sz w:val="24"/>
                <w:szCs w:val="24"/>
              </w:rPr>
              <w:t>định mức thời gian nuôi</w:t>
            </w:r>
            <w:r w:rsidRPr="00087FDB">
              <w:rPr>
                <w:rFonts w:cs="Times New Roman"/>
                <w:sz w:val="24"/>
                <w:szCs w:val="24"/>
              </w:rPr>
              <w:t>.</w:t>
            </w:r>
          </w:p>
          <w:p w:rsidR="00B94394" w:rsidRPr="00087FDB" w:rsidRDefault="00B94394" w:rsidP="00087FDB">
            <w:pPr>
              <w:shd w:val="clear" w:color="auto" w:fill="FFFFFF"/>
              <w:jc w:val="both"/>
              <w:rPr>
                <w:rFonts w:cs="Times New Roman"/>
                <w:sz w:val="24"/>
                <w:szCs w:val="24"/>
              </w:rPr>
            </w:pPr>
            <w:r w:rsidRPr="00087FDB">
              <w:rPr>
                <w:rFonts w:cs="Times New Roman"/>
                <w:sz w:val="24"/>
                <w:szCs w:val="24"/>
              </w:rPr>
              <w:t xml:space="preserve">b) Nuôi thâm canh là 145.936.000 đồng/ha/vụ đối với thủy sản nuôi dưới 50% </w:t>
            </w:r>
            <w:r w:rsidR="00846BC0" w:rsidRPr="00087FDB">
              <w:rPr>
                <w:rFonts w:cs="Times New Roman"/>
                <w:sz w:val="24"/>
                <w:szCs w:val="24"/>
              </w:rPr>
              <w:t>định mức thời gian nuôi</w:t>
            </w:r>
            <w:r w:rsidRPr="00087FDB">
              <w:rPr>
                <w:rFonts w:cs="Times New Roman"/>
                <w:sz w:val="24"/>
                <w:szCs w:val="24"/>
              </w:rPr>
              <w:t xml:space="preserve">, 104.240.000 đồng/ha/vụ đối với thủy sản nuôi từ 50% đến 80% </w:t>
            </w:r>
            <w:r w:rsidR="00846BC0" w:rsidRPr="00087FDB">
              <w:rPr>
                <w:rFonts w:cs="Times New Roman"/>
                <w:sz w:val="24"/>
                <w:szCs w:val="24"/>
              </w:rPr>
              <w:t>định mức thời gian nuôi</w:t>
            </w:r>
            <w:r w:rsidRPr="00087FDB">
              <w:rPr>
                <w:rFonts w:cs="Times New Roman"/>
                <w:sz w:val="24"/>
                <w:szCs w:val="24"/>
              </w:rPr>
              <w:t>.</w:t>
            </w:r>
          </w:p>
          <w:p w:rsidR="00B94394" w:rsidRPr="00087FDB" w:rsidRDefault="00B94394" w:rsidP="00087FDB">
            <w:pPr>
              <w:shd w:val="clear" w:color="auto" w:fill="FFFFFF"/>
              <w:jc w:val="both"/>
              <w:rPr>
                <w:rFonts w:cs="Times New Roman"/>
                <w:sz w:val="24"/>
                <w:szCs w:val="24"/>
                <w:lang w:val="vi-VN"/>
              </w:rPr>
            </w:pPr>
            <w:r w:rsidRPr="00087FDB">
              <w:rPr>
                <w:rFonts w:cs="Times New Roman"/>
                <w:sz w:val="24"/>
                <w:szCs w:val="24"/>
              </w:rPr>
              <w:t xml:space="preserve">2. </w:t>
            </w:r>
            <w:r w:rsidRPr="00087FDB">
              <w:rPr>
                <w:rFonts w:cs="Times New Roman"/>
                <w:sz w:val="24"/>
                <w:szCs w:val="24"/>
                <w:lang w:val="vi-VN"/>
              </w:rPr>
              <w:t xml:space="preserve">Bồi thường thiệt hại ngừng sản xuất đối với ao </w:t>
            </w:r>
            <w:r w:rsidRPr="00087FDB">
              <w:rPr>
                <w:rFonts w:cs="Times New Roman"/>
                <w:sz w:val="24"/>
                <w:szCs w:val="24"/>
              </w:rPr>
              <w:t xml:space="preserve">nuôi </w:t>
            </w:r>
            <w:r w:rsidRPr="00087FDB">
              <w:rPr>
                <w:rFonts w:cs="Times New Roman"/>
                <w:sz w:val="24"/>
                <w:szCs w:val="24"/>
                <w:lang w:val="vi-VN"/>
              </w:rPr>
              <w:t>tôm</w:t>
            </w:r>
            <w:r w:rsidRPr="00087FDB">
              <w:rPr>
                <w:rFonts w:cs="Times New Roman"/>
                <w:sz w:val="24"/>
                <w:szCs w:val="24"/>
              </w:rPr>
              <w:t xml:space="preserve"> nước ngọt</w:t>
            </w:r>
          </w:p>
          <w:p w:rsidR="00B94394" w:rsidRPr="00087FDB" w:rsidRDefault="00B94394" w:rsidP="00087FDB">
            <w:pPr>
              <w:shd w:val="clear" w:color="auto" w:fill="FFFFFF"/>
              <w:jc w:val="both"/>
              <w:rPr>
                <w:rFonts w:cs="Times New Roman"/>
                <w:sz w:val="24"/>
                <w:szCs w:val="24"/>
              </w:rPr>
            </w:pPr>
            <w:r w:rsidRPr="00087FDB">
              <w:rPr>
                <w:rFonts w:cs="Times New Roman"/>
                <w:sz w:val="24"/>
                <w:szCs w:val="24"/>
              </w:rPr>
              <w:t xml:space="preserve">a) Nuôi quảng canh cải tiến là 20.300.000 đồng/ha/vụ đối với thủy sản nuôi dưới 50% </w:t>
            </w:r>
            <w:r w:rsidR="00846BC0" w:rsidRPr="00087FDB">
              <w:rPr>
                <w:rFonts w:cs="Times New Roman"/>
                <w:sz w:val="24"/>
                <w:szCs w:val="24"/>
              </w:rPr>
              <w:t>định mức thời gian nuôi</w:t>
            </w:r>
            <w:r w:rsidRPr="00087FDB">
              <w:rPr>
                <w:rFonts w:cs="Times New Roman"/>
                <w:sz w:val="24"/>
                <w:szCs w:val="24"/>
              </w:rPr>
              <w:t xml:space="preserve">, 14.500.000 đồng/ha/vụ đối với thủy sản nuôi từ 50% đến 80% </w:t>
            </w:r>
            <w:r w:rsidR="00846BC0" w:rsidRPr="00087FDB">
              <w:rPr>
                <w:rFonts w:cs="Times New Roman"/>
                <w:sz w:val="24"/>
                <w:szCs w:val="24"/>
              </w:rPr>
              <w:t>định mức thời gian nuôi</w:t>
            </w:r>
            <w:r w:rsidRPr="00087FDB">
              <w:rPr>
                <w:rFonts w:cs="Times New Roman"/>
                <w:sz w:val="24"/>
                <w:szCs w:val="24"/>
              </w:rPr>
              <w:t>.</w:t>
            </w:r>
          </w:p>
          <w:p w:rsidR="00B94394" w:rsidRPr="00087FDB" w:rsidRDefault="00B94394" w:rsidP="00087FDB">
            <w:pPr>
              <w:shd w:val="clear" w:color="auto" w:fill="FFFFFF"/>
              <w:jc w:val="both"/>
              <w:rPr>
                <w:rFonts w:cs="Times New Roman"/>
                <w:sz w:val="24"/>
                <w:szCs w:val="24"/>
              </w:rPr>
            </w:pPr>
            <w:r w:rsidRPr="00087FDB">
              <w:rPr>
                <w:rFonts w:cs="Times New Roman"/>
                <w:sz w:val="24"/>
                <w:szCs w:val="24"/>
              </w:rPr>
              <w:t xml:space="preserve">b) Nuôi thâm canh là 52.500.000 đồng/ha/vụ đối với thủy sản nuôi dưới 50% </w:t>
            </w:r>
            <w:r w:rsidR="00846BC0" w:rsidRPr="00087FDB">
              <w:rPr>
                <w:rFonts w:cs="Times New Roman"/>
                <w:sz w:val="24"/>
                <w:szCs w:val="24"/>
              </w:rPr>
              <w:t>định mức thời gian nuôi</w:t>
            </w:r>
            <w:r w:rsidRPr="00087FDB">
              <w:rPr>
                <w:rFonts w:cs="Times New Roman"/>
                <w:sz w:val="24"/>
                <w:szCs w:val="24"/>
              </w:rPr>
              <w:t xml:space="preserve">, 37.500.000 đồng/ha/vụ đối với thủy sản nuôi từ 50% đến 80 </w:t>
            </w:r>
            <w:r w:rsidR="00846BC0" w:rsidRPr="00087FDB">
              <w:rPr>
                <w:rFonts w:cs="Times New Roman"/>
                <w:sz w:val="24"/>
                <w:szCs w:val="24"/>
              </w:rPr>
              <w:t>định mức thời gian nuôi</w:t>
            </w:r>
            <w:r w:rsidRPr="00087FDB">
              <w:rPr>
                <w:rFonts w:cs="Times New Roman"/>
                <w:sz w:val="24"/>
                <w:szCs w:val="24"/>
              </w:rPr>
              <w:t>.</w:t>
            </w:r>
          </w:p>
          <w:p w:rsidR="00B94394" w:rsidRPr="00087FDB" w:rsidRDefault="00B94394" w:rsidP="00087FDB">
            <w:pPr>
              <w:shd w:val="clear" w:color="auto" w:fill="FFFFFF"/>
              <w:jc w:val="both"/>
              <w:rPr>
                <w:rFonts w:cs="Times New Roman"/>
                <w:sz w:val="24"/>
                <w:szCs w:val="24"/>
              </w:rPr>
            </w:pPr>
            <w:r w:rsidRPr="00087FDB">
              <w:rPr>
                <w:rFonts w:cs="Times New Roman"/>
                <w:sz w:val="24"/>
                <w:szCs w:val="24"/>
                <w:lang w:val="vi-VN"/>
              </w:rPr>
              <w:lastRenderedPageBreak/>
              <w:t xml:space="preserve">3. Bồi thường thiệt hại ngừng sản xuất đối với ao </w:t>
            </w:r>
            <w:r w:rsidRPr="00087FDB">
              <w:rPr>
                <w:rFonts w:cs="Times New Roman"/>
                <w:sz w:val="24"/>
                <w:szCs w:val="24"/>
              </w:rPr>
              <w:t xml:space="preserve">nuôi </w:t>
            </w:r>
            <w:r w:rsidRPr="00087FDB">
              <w:rPr>
                <w:rFonts w:cs="Times New Roman"/>
                <w:sz w:val="24"/>
                <w:szCs w:val="24"/>
                <w:lang w:val="vi-VN"/>
              </w:rPr>
              <w:t>cá</w:t>
            </w:r>
          </w:p>
          <w:p w:rsidR="00B94394" w:rsidRPr="00087FDB" w:rsidRDefault="00B94394" w:rsidP="00087FDB">
            <w:pPr>
              <w:shd w:val="clear" w:color="auto" w:fill="FFFFFF"/>
              <w:jc w:val="both"/>
              <w:rPr>
                <w:rFonts w:cs="Times New Roman"/>
                <w:sz w:val="24"/>
                <w:szCs w:val="24"/>
                <w:lang w:val="vi-VN"/>
              </w:rPr>
            </w:pPr>
            <w:r w:rsidRPr="00087FDB">
              <w:rPr>
                <w:rFonts w:cs="Times New Roman"/>
                <w:sz w:val="24"/>
                <w:szCs w:val="24"/>
              </w:rPr>
              <w:t>a) Nuôi ghép cá các loại</w:t>
            </w:r>
            <w:r w:rsidRPr="00087FDB">
              <w:rPr>
                <w:rFonts w:cs="Times New Roman"/>
                <w:sz w:val="24"/>
                <w:szCs w:val="24"/>
                <w:lang w:val="vi-VN"/>
              </w:rPr>
              <w:t xml:space="preserve"> là </w:t>
            </w:r>
            <w:r w:rsidRPr="00087FDB">
              <w:rPr>
                <w:rFonts w:cs="Times New Roman"/>
                <w:sz w:val="24"/>
                <w:szCs w:val="24"/>
              </w:rPr>
              <w:t xml:space="preserve">121.590.000 đồng/ha/vụ đối với thủy sản nuôi dưới 50% </w:t>
            </w:r>
            <w:r w:rsidR="00846BC0" w:rsidRPr="00087FDB">
              <w:rPr>
                <w:rFonts w:cs="Times New Roman"/>
                <w:sz w:val="24"/>
                <w:szCs w:val="24"/>
              </w:rPr>
              <w:t>định mức thời gian nuôi</w:t>
            </w:r>
            <w:r w:rsidRPr="00087FDB">
              <w:rPr>
                <w:rFonts w:cs="Times New Roman"/>
                <w:sz w:val="24"/>
                <w:szCs w:val="24"/>
                <w:lang w:val="vi-VN"/>
              </w:rPr>
              <w:t xml:space="preserve">, </w:t>
            </w:r>
            <w:r w:rsidRPr="00087FDB">
              <w:rPr>
                <w:rFonts w:cs="Times New Roman"/>
                <w:sz w:val="24"/>
                <w:szCs w:val="24"/>
              </w:rPr>
              <w:t xml:space="preserve">86.000.000 đồng/ha/vụ đối với thủy sản nuôi từ 50% đến 80% </w:t>
            </w:r>
            <w:r w:rsidR="00846BC0" w:rsidRPr="00087FDB">
              <w:rPr>
                <w:rFonts w:cs="Times New Roman"/>
                <w:sz w:val="24"/>
                <w:szCs w:val="24"/>
              </w:rPr>
              <w:t>định mức thời gian nuôi</w:t>
            </w:r>
            <w:r w:rsidRPr="00087FDB">
              <w:rPr>
                <w:rFonts w:cs="Times New Roman"/>
                <w:sz w:val="24"/>
                <w:szCs w:val="24"/>
                <w:lang w:val="vi-VN"/>
              </w:rPr>
              <w:t>.</w:t>
            </w:r>
          </w:p>
          <w:p w:rsidR="00B94394" w:rsidRPr="00087FDB" w:rsidRDefault="00B94394" w:rsidP="00087FDB">
            <w:pPr>
              <w:shd w:val="clear" w:color="auto" w:fill="FFFFFF"/>
              <w:jc w:val="both"/>
              <w:rPr>
                <w:rFonts w:cs="Times New Roman"/>
                <w:sz w:val="24"/>
                <w:szCs w:val="24"/>
              </w:rPr>
            </w:pPr>
            <w:r w:rsidRPr="00087FDB">
              <w:rPr>
                <w:rFonts w:cs="Times New Roman"/>
                <w:sz w:val="24"/>
                <w:szCs w:val="24"/>
              </w:rPr>
              <w:t xml:space="preserve">b) Nuôi thâm canh là 621.600.000 đồng/ha/vụ đối với thủy sản nuôi dưới 50% </w:t>
            </w:r>
            <w:r w:rsidR="00846BC0" w:rsidRPr="00087FDB">
              <w:rPr>
                <w:rFonts w:cs="Times New Roman"/>
                <w:sz w:val="24"/>
                <w:szCs w:val="24"/>
              </w:rPr>
              <w:t>định mức thời gian nuôi</w:t>
            </w:r>
            <w:r w:rsidRPr="00087FDB">
              <w:rPr>
                <w:rFonts w:cs="Times New Roman"/>
                <w:sz w:val="24"/>
                <w:szCs w:val="24"/>
              </w:rPr>
              <w:t xml:space="preserve">, 440.000.000 đồng/ha/vụ đối với thủy sản nuôi từ 50% đến 80% </w:t>
            </w:r>
            <w:r w:rsidR="00846BC0" w:rsidRPr="00087FDB">
              <w:rPr>
                <w:rFonts w:cs="Times New Roman"/>
                <w:sz w:val="24"/>
                <w:szCs w:val="24"/>
              </w:rPr>
              <w:t>định mức thời gian nuôi</w:t>
            </w:r>
            <w:r w:rsidRPr="00087FDB">
              <w:rPr>
                <w:rFonts w:cs="Times New Roman"/>
                <w:sz w:val="24"/>
                <w:szCs w:val="24"/>
              </w:rPr>
              <w:t>.</w:t>
            </w:r>
          </w:p>
          <w:p w:rsidR="00B94394" w:rsidRPr="00087FDB" w:rsidRDefault="00B94394" w:rsidP="00087FDB">
            <w:pPr>
              <w:shd w:val="clear" w:color="auto" w:fill="FFFFFF"/>
              <w:jc w:val="both"/>
              <w:rPr>
                <w:rFonts w:cs="Times New Roman"/>
                <w:sz w:val="24"/>
                <w:szCs w:val="24"/>
              </w:rPr>
            </w:pPr>
            <w:r w:rsidRPr="00087FDB">
              <w:rPr>
                <w:rFonts w:cs="Times New Roman"/>
                <w:sz w:val="24"/>
                <w:szCs w:val="24"/>
                <w:lang w:val="vi-VN"/>
              </w:rPr>
              <w:t>4. Bồi thường thiệt hại ngừng sản xuất đối với cá</w:t>
            </w:r>
            <w:r w:rsidRPr="00087FDB">
              <w:rPr>
                <w:rFonts w:cs="Times New Roman"/>
                <w:sz w:val="24"/>
                <w:szCs w:val="24"/>
              </w:rPr>
              <w:t xml:space="preserve"> nuôi lồng bè</w:t>
            </w:r>
          </w:p>
          <w:p w:rsidR="00B94394" w:rsidRPr="00087FDB" w:rsidRDefault="00B94394" w:rsidP="00087FDB">
            <w:pPr>
              <w:shd w:val="clear" w:color="auto" w:fill="FFFFFF"/>
              <w:jc w:val="both"/>
              <w:rPr>
                <w:rFonts w:cs="Times New Roman"/>
                <w:sz w:val="24"/>
                <w:szCs w:val="24"/>
                <w:lang w:val="vi-VN"/>
              </w:rPr>
            </w:pPr>
            <w:r w:rsidRPr="00087FDB">
              <w:rPr>
                <w:rFonts w:cs="Times New Roman"/>
                <w:sz w:val="24"/>
                <w:szCs w:val="24"/>
              </w:rPr>
              <w:t xml:space="preserve">Đối với cá nuôi lồng bè </w:t>
            </w:r>
            <w:r w:rsidRPr="00087FDB">
              <w:rPr>
                <w:rFonts w:cs="Times New Roman"/>
                <w:sz w:val="24"/>
                <w:szCs w:val="24"/>
                <w:lang w:val="vi-VN"/>
              </w:rPr>
              <w:t xml:space="preserve">là </w:t>
            </w:r>
            <w:r w:rsidRPr="00087FDB">
              <w:rPr>
                <w:rFonts w:cs="Times New Roman"/>
                <w:sz w:val="24"/>
                <w:szCs w:val="24"/>
              </w:rPr>
              <w:t xml:space="preserve">119.650.000 </w:t>
            </w:r>
            <w:r w:rsidRPr="00087FDB">
              <w:rPr>
                <w:rFonts w:cs="Times New Roman"/>
                <w:sz w:val="24"/>
                <w:szCs w:val="24"/>
                <w:lang w:val="vi-VN"/>
              </w:rPr>
              <w:t>đồng/100m</w:t>
            </w:r>
            <w:r w:rsidRPr="00087FDB">
              <w:rPr>
                <w:rFonts w:cs="Times New Roman"/>
                <w:sz w:val="24"/>
                <w:szCs w:val="24"/>
                <w:vertAlign w:val="superscript"/>
              </w:rPr>
              <w:t>3</w:t>
            </w:r>
            <w:r w:rsidRPr="00087FDB">
              <w:rPr>
                <w:rFonts w:cs="Times New Roman"/>
                <w:sz w:val="24"/>
                <w:szCs w:val="24"/>
              </w:rPr>
              <w:t xml:space="preserve">/vụ đối với thủy sản nuôi dưới 50% </w:t>
            </w:r>
            <w:r w:rsidR="00846BC0" w:rsidRPr="00087FDB">
              <w:rPr>
                <w:rFonts w:cs="Times New Roman"/>
                <w:sz w:val="24"/>
                <w:szCs w:val="24"/>
              </w:rPr>
              <w:t>định mức thời gian nuôi</w:t>
            </w:r>
            <w:r w:rsidRPr="00087FDB">
              <w:rPr>
                <w:rFonts w:cs="Times New Roman"/>
                <w:sz w:val="24"/>
                <w:szCs w:val="24"/>
                <w:lang w:val="vi-VN"/>
              </w:rPr>
              <w:t xml:space="preserve">, </w:t>
            </w:r>
            <w:r w:rsidRPr="00087FDB">
              <w:rPr>
                <w:rFonts w:cs="Times New Roman"/>
                <w:sz w:val="24"/>
                <w:szCs w:val="24"/>
              </w:rPr>
              <w:t xml:space="preserve">85.500.000 </w:t>
            </w:r>
            <w:r w:rsidRPr="00087FDB">
              <w:rPr>
                <w:rFonts w:cs="Times New Roman"/>
                <w:sz w:val="24"/>
                <w:szCs w:val="24"/>
                <w:lang w:val="vi-VN"/>
              </w:rPr>
              <w:t>đồng/100m</w:t>
            </w:r>
            <w:r w:rsidRPr="00087FDB">
              <w:rPr>
                <w:rFonts w:cs="Times New Roman"/>
                <w:sz w:val="24"/>
                <w:szCs w:val="24"/>
                <w:vertAlign w:val="superscript"/>
              </w:rPr>
              <w:t>3</w:t>
            </w:r>
            <w:r w:rsidRPr="00087FDB">
              <w:rPr>
                <w:rFonts w:cs="Times New Roman"/>
                <w:sz w:val="24"/>
                <w:szCs w:val="24"/>
              </w:rPr>
              <w:t xml:space="preserve">/vụ đối với thủy sản nuôi từ 50% đến 80% </w:t>
            </w:r>
            <w:r w:rsidR="00846BC0" w:rsidRPr="00087FDB">
              <w:rPr>
                <w:rFonts w:cs="Times New Roman"/>
                <w:sz w:val="24"/>
                <w:szCs w:val="24"/>
              </w:rPr>
              <w:t>định mức thời gian nuôi</w:t>
            </w:r>
            <w:r w:rsidRPr="00087FDB">
              <w:rPr>
                <w:rFonts w:cs="Times New Roman"/>
                <w:sz w:val="24"/>
                <w:szCs w:val="24"/>
                <w:lang w:val="vi-VN"/>
              </w:rPr>
              <w:t>.</w:t>
            </w:r>
          </w:p>
          <w:p w:rsidR="00B94394" w:rsidRPr="00087FDB" w:rsidRDefault="00B94394" w:rsidP="00087FDB">
            <w:pPr>
              <w:jc w:val="both"/>
              <w:rPr>
                <w:rFonts w:cs="Times New Roman"/>
                <w:sz w:val="24"/>
                <w:szCs w:val="24"/>
              </w:rPr>
            </w:pPr>
            <w:r w:rsidRPr="00087FDB">
              <w:rPr>
                <w:rFonts w:cs="Times New Roman"/>
                <w:sz w:val="24"/>
                <w:szCs w:val="24"/>
              </w:rPr>
              <w:t>Điều 5. Điều kiện được bồi thường</w:t>
            </w:r>
          </w:p>
          <w:p w:rsidR="005F60CE" w:rsidRPr="00087FDB" w:rsidRDefault="005F60CE" w:rsidP="00087FDB">
            <w:pPr>
              <w:jc w:val="both"/>
              <w:rPr>
                <w:rFonts w:cs="Times New Roman"/>
                <w:sz w:val="24"/>
                <w:szCs w:val="24"/>
              </w:rPr>
            </w:pPr>
            <w:r w:rsidRPr="00087FDB">
              <w:rPr>
                <w:rFonts w:cs="Times New Roman"/>
                <w:sz w:val="24"/>
                <w:szCs w:val="24"/>
              </w:rPr>
              <w:t xml:space="preserve">1. </w:t>
            </w:r>
            <w:r w:rsidR="00B94394" w:rsidRPr="00087FDB">
              <w:rPr>
                <w:rFonts w:cs="Times New Roman"/>
                <w:sz w:val="24"/>
                <w:szCs w:val="24"/>
              </w:rPr>
              <w:t xml:space="preserve">Các cơ sở nuôi chim yến phải thực hiện kê khai hoạt động chăn nuôi theo quy định tại Điều 54 của Luật Chăn nuôi và </w:t>
            </w:r>
            <w:r w:rsidRPr="00087FDB">
              <w:rPr>
                <w:rFonts w:cs="Times New Roman"/>
                <w:sz w:val="24"/>
                <w:szCs w:val="24"/>
              </w:rPr>
              <w:t>các quy định khác có liên quan</w:t>
            </w:r>
            <w:r w:rsidR="00B94394" w:rsidRPr="00087FDB">
              <w:rPr>
                <w:rFonts w:cs="Times New Roman"/>
                <w:sz w:val="24"/>
                <w:szCs w:val="24"/>
              </w:rPr>
              <w:t>.</w:t>
            </w:r>
          </w:p>
          <w:p w:rsidR="005F60CE" w:rsidRPr="00087FDB" w:rsidRDefault="005F60CE" w:rsidP="00087FDB">
            <w:pPr>
              <w:jc w:val="both"/>
              <w:rPr>
                <w:rFonts w:cs="Times New Roman"/>
                <w:sz w:val="24"/>
                <w:szCs w:val="24"/>
              </w:rPr>
            </w:pPr>
            <w:r w:rsidRPr="00087FDB">
              <w:rPr>
                <w:rFonts w:cs="Times New Roman"/>
                <w:sz w:val="24"/>
                <w:szCs w:val="24"/>
              </w:rPr>
              <w:t>2. Các cơ sở nuôi động vật khác phải đảm bảo quy định tại Mục 1 Chương V Luật Chăn nuôi và các quy định khác có liên quan.</w:t>
            </w:r>
          </w:p>
          <w:p w:rsidR="00B94394" w:rsidRPr="00087FDB" w:rsidRDefault="00B94394" w:rsidP="00087FDB">
            <w:pPr>
              <w:jc w:val="both"/>
              <w:rPr>
                <w:rFonts w:cs="Times New Roman"/>
                <w:sz w:val="24"/>
                <w:szCs w:val="24"/>
              </w:rPr>
            </w:pPr>
            <w:r w:rsidRPr="00087FDB">
              <w:rPr>
                <w:rFonts w:cs="Times New Roman"/>
                <w:sz w:val="24"/>
                <w:szCs w:val="24"/>
              </w:rPr>
              <w:t>Điều 6. Giá trị và đơn giá</w:t>
            </w:r>
            <w:r w:rsidRPr="00087FDB">
              <w:rPr>
                <w:rFonts w:cs="Times New Roman"/>
                <w:sz w:val="24"/>
                <w:szCs w:val="24"/>
                <w:lang w:val="vi-VN"/>
              </w:rPr>
              <w:t xml:space="preserve"> bồi thường đối với chim yến</w:t>
            </w:r>
          </w:p>
          <w:p w:rsidR="00B94394" w:rsidRPr="00087FDB" w:rsidRDefault="00B94394" w:rsidP="00087FDB">
            <w:pPr>
              <w:jc w:val="both"/>
              <w:rPr>
                <w:rFonts w:cs="Times New Roman"/>
                <w:sz w:val="24"/>
                <w:szCs w:val="24"/>
                <w:lang w:val="vi-VN"/>
              </w:rPr>
            </w:pPr>
            <w:r w:rsidRPr="00087FDB">
              <w:rPr>
                <w:rFonts w:cs="Times New Roman"/>
                <w:sz w:val="24"/>
                <w:szCs w:val="24"/>
              </w:rPr>
              <w:t>1.</w:t>
            </w:r>
            <w:r w:rsidRPr="00087FDB">
              <w:rPr>
                <w:rFonts w:cs="Times New Roman"/>
                <w:sz w:val="24"/>
                <w:szCs w:val="24"/>
                <w:lang w:val="vi-VN"/>
              </w:rPr>
              <w:t xml:space="preserve"> </w:t>
            </w:r>
            <w:r w:rsidRPr="00087FDB">
              <w:rPr>
                <w:rFonts w:cs="Times New Roman"/>
                <w:sz w:val="24"/>
                <w:szCs w:val="24"/>
              </w:rPr>
              <w:t>Giá trị</w:t>
            </w:r>
            <w:r w:rsidRPr="00087FDB">
              <w:rPr>
                <w:rFonts w:cs="Times New Roman"/>
                <w:sz w:val="24"/>
                <w:szCs w:val="24"/>
                <w:lang w:val="vi-VN"/>
              </w:rPr>
              <w:t xml:space="preserve"> bồi thường đối với </w:t>
            </w:r>
            <w:r w:rsidRPr="00087FDB">
              <w:rPr>
                <w:rFonts w:cs="Times New Roman"/>
                <w:sz w:val="24"/>
                <w:szCs w:val="24"/>
              </w:rPr>
              <w:t>chim yến</w:t>
            </w:r>
            <w:r w:rsidRPr="00087FDB">
              <w:rPr>
                <w:rFonts w:cs="Times New Roman"/>
                <w:sz w:val="24"/>
                <w:szCs w:val="24"/>
                <w:lang w:val="vi-VN"/>
              </w:rPr>
              <w:t xml:space="preserve"> </w:t>
            </w:r>
            <w:r w:rsidRPr="00087FDB">
              <w:rPr>
                <w:rFonts w:cs="Times New Roman"/>
                <w:sz w:val="24"/>
                <w:szCs w:val="24"/>
              </w:rPr>
              <w:t xml:space="preserve">được </w:t>
            </w:r>
            <w:r w:rsidRPr="00087FDB">
              <w:rPr>
                <w:rFonts w:cs="Times New Roman"/>
                <w:sz w:val="24"/>
                <w:szCs w:val="24"/>
                <w:lang w:val="vi-VN"/>
              </w:rPr>
              <w:t>tính bằng tổng sản lượng</w:t>
            </w:r>
            <w:r w:rsidRPr="00087FDB">
              <w:rPr>
                <w:rFonts w:cs="Times New Roman"/>
                <w:sz w:val="24"/>
                <w:szCs w:val="24"/>
              </w:rPr>
              <w:t xml:space="preserve"> tổ yến trong một năm cho mỗi nhà nuôi chim yến</w:t>
            </w:r>
            <w:r w:rsidRPr="00087FDB">
              <w:rPr>
                <w:rFonts w:cs="Times New Roman"/>
                <w:sz w:val="24"/>
                <w:szCs w:val="24"/>
                <w:lang w:val="vi-VN"/>
              </w:rPr>
              <w:t xml:space="preserve"> </w:t>
            </w:r>
            <w:r w:rsidRPr="00087FDB">
              <w:rPr>
                <w:rFonts w:cs="Times New Roman"/>
                <w:sz w:val="24"/>
                <w:szCs w:val="24"/>
              </w:rPr>
              <w:t xml:space="preserve">nhân với đơn giá bồi thường 3 lần </w:t>
            </w:r>
            <w:r w:rsidRPr="00087FDB">
              <w:rPr>
                <w:rFonts w:cs="Times New Roman"/>
                <w:sz w:val="24"/>
                <w:szCs w:val="24"/>
                <w:lang w:val="vi-VN"/>
              </w:rPr>
              <w:t>(một năm thu hoạch tổ yến 3 lần).</w:t>
            </w:r>
            <w:r w:rsidRPr="00087FDB">
              <w:rPr>
                <w:rFonts w:cs="Times New Roman"/>
                <w:sz w:val="24"/>
                <w:szCs w:val="24"/>
              </w:rPr>
              <w:t xml:space="preserve"> Sản lượng khai thác tại thời điểm chỉ tính tổ yến không có </w:t>
            </w:r>
            <w:r w:rsidRPr="00087FDB">
              <w:rPr>
                <w:rFonts w:cs="Times New Roman"/>
                <w:sz w:val="24"/>
                <w:szCs w:val="24"/>
              </w:rPr>
              <w:lastRenderedPageBreak/>
              <w:t>trứng hoặc chim non và được tính cho một lần thu hoạch</w:t>
            </w:r>
            <w:r w:rsidRPr="00087FDB">
              <w:rPr>
                <w:rFonts w:cs="Times New Roman"/>
                <w:sz w:val="24"/>
                <w:szCs w:val="24"/>
                <w:lang w:val="vi-VN"/>
              </w:rPr>
              <w:t>.</w:t>
            </w:r>
          </w:p>
          <w:p w:rsidR="00B94394" w:rsidRPr="00087FDB" w:rsidRDefault="00B94394" w:rsidP="00087FDB">
            <w:pPr>
              <w:jc w:val="both"/>
              <w:rPr>
                <w:rFonts w:cs="Times New Roman"/>
                <w:sz w:val="24"/>
                <w:szCs w:val="24"/>
                <w:lang w:val="vi-VN"/>
              </w:rPr>
            </w:pPr>
            <w:r w:rsidRPr="00087FDB">
              <w:rPr>
                <w:rFonts w:cs="Times New Roman"/>
                <w:sz w:val="24"/>
                <w:szCs w:val="24"/>
              </w:rPr>
              <w:t>2.</w:t>
            </w:r>
            <w:r w:rsidRPr="00087FDB">
              <w:rPr>
                <w:rFonts w:cs="Times New Roman"/>
                <w:sz w:val="24"/>
                <w:szCs w:val="24"/>
                <w:lang w:val="vi-VN"/>
              </w:rPr>
              <w:t xml:space="preserve"> </w:t>
            </w:r>
            <w:r w:rsidRPr="00087FDB">
              <w:rPr>
                <w:rFonts w:cs="Times New Roman"/>
                <w:sz w:val="24"/>
                <w:szCs w:val="24"/>
              </w:rPr>
              <w:t>Đ</w:t>
            </w:r>
            <w:r w:rsidRPr="00087FDB">
              <w:rPr>
                <w:rFonts w:cs="Times New Roman"/>
                <w:sz w:val="24"/>
                <w:szCs w:val="24"/>
                <w:lang w:val="vi-VN"/>
              </w:rPr>
              <w:t>ơn giá bồi thường đối với</w:t>
            </w:r>
            <w:r w:rsidRPr="00087FDB">
              <w:rPr>
                <w:rFonts w:cs="Times New Roman"/>
                <w:sz w:val="24"/>
                <w:szCs w:val="24"/>
              </w:rPr>
              <w:t xml:space="preserve"> chim yến theo giá thị trường nhưng không quá</w:t>
            </w:r>
            <w:r w:rsidRPr="00087FDB">
              <w:rPr>
                <w:rFonts w:cs="Times New Roman"/>
                <w:sz w:val="24"/>
                <w:szCs w:val="24"/>
                <w:lang w:val="vi-VN"/>
              </w:rPr>
              <w:t xml:space="preserve"> 1</w:t>
            </w:r>
            <w:r w:rsidRPr="00087FDB">
              <w:rPr>
                <w:rFonts w:cs="Times New Roman"/>
                <w:sz w:val="24"/>
                <w:szCs w:val="24"/>
              </w:rPr>
              <w:t>8</w:t>
            </w:r>
            <w:r w:rsidRPr="00087FDB">
              <w:rPr>
                <w:rFonts w:cs="Times New Roman"/>
                <w:sz w:val="24"/>
                <w:szCs w:val="24"/>
                <w:lang w:val="vi-VN"/>
              </w:rPr>
              <w:t>.</w:t>
            </w:r>
            <w:r w:rsidRPr="00087FDB">
              <w:rPr>
                <w:rFonts w:cs="Times New Roman"/>
                <w:sz w:val="24"/>
                <w:szCs w:val="24"/>
              </w:rPr>
              <w:t>5</w:t>
            </w:r>
            <w:r w:rsidRPr="00087FDB">
              <w:rPr>
                <w:rFonts w:cs="Times New Roman"/>
                <w:sz w:val="24"/>
                <w:szCs w:val="24"/>
                <w:lang w:val="vi-VN"/>
              </w:rPr>
              <w:t>00.000 đồng/kg yến thô.</w:t>
            </w:r>
          </w:p>
          <w:p w:rsidR="00B94394" w:rsidRPr="00087FDB" w:rsidRDefault="00B94394" w:rsidP="00087FDB">
            <w:pPr>
              <w:jc w:val="both"/>
              <w:rPr>
                <w:rFonts w:cs="Times New Roman"/>
                <w:sz w:val="24"/>
                <w:szCs w:val="24"/>
              </w:rPr>
            </w:pPr>
            <w:bookmarkStart w:id="6" w:name="dieu_9"/>
            <w:r w:rsidRPr="00087FDB">
              <w:rPr>
                <w:rFonts w:cs="Times New Roman"/>
                <w:bCs/>
                <w:sz w:val="24"/>
                <w:szCs w:val="24"/>
              </w:rPr>
              <w:t>Điều 7. Trách nhiệm th</w:t>
            </w:r>
            <w:bookmarkEnd w:id="6"/>
            <w:r w:rsidRPr="00087FDB">
              <w:rPr>
                <w:rFonts w:cs="Times New Roman"/>
                <w:bCs/>
                <w:sz w:val="24"/>
                <w:szCs w:val="24"/>
              </w:rPr>
              <w:t>ực hiện</w:t>
            </w:r>
          </w:p>
          <w:p w:rsidR="00B94394" w:rsidRPr="00087FDB" w:rsidRDefault="00B94394" w:rsidP="00087FDB">
            <w:pPr>
              <w:jc w:val="both"/>
              <w:rPr>
                <w:rFonts w:cs="Times New Roman"/>
                <w:sz w:val="24"/>
                <w:szCs w:val="24"/>
              </w:rPr>
            </w:pPr>
            <w:r w:rsidRPr="00087FDB">
              <w:rPr>
                <w:rFonts w:cs="Times New Roman"/>
                <w:sz w:val="24"/>
                <w:szCs w:val="24"/>
              </w:rPr>
              <w:t xml:space="preserve">Cơ quan thực hiện chức năng quản lý Nhà nước về đất đai, vật nuôi, thủy sản; </w:t>
            </w:r>
            <w:r w:rsidRPr="00087FDB">
              <w:rPr>
                <w:rFonts w:cs="Times New Roman"/>
                <w:sz w:val="24"/>
                <w:szCs w:val="24"/>
                <w:lang w:val="sv-SE"/>
              </w:rPr>
              <w:t>đơn vị, tổ chức thực hiện nhiệm vụ bồi thường, hỗ trợ, tái định cư</w:t>
            </w:r>
            <w:r w:rsidRPr="00087FDB">
              <w:rPr>
                <w:rFonts w:cs="Times New Roman"/>
                <w:sz w:val="24"/>
                <w:szCs w:val="24"/>
              </w:rPr>
              <w:t xml:space="preserve"> chịu trách nhiệm thi hành Quyết định này.</w:t>
            </w:r>
          </w:p>
          <w:p w:rsidR="00B94394" w:rsidRPr="00087FDB" w:rsidRDefault="00B94394" w:rsidP="00087FDB">
            <w:pPr>
              <w:jc w:val="both"/>
              <w:rPr>
                <w:rFonts w:cs="Times New Roman"/>
                <w:sz w:val="24"/>
                <w:szCs w:val="24"/>
              </w:rPr>
            </w:pPr>
            <w:r w:rsidRPr="00087FDB">
              <w:rPr>
                <w:rFonts w:cs="Times New Roman"/>
                <w:bCs/>
                <w:sz w:val="24"/>
                <w:szCs w:val="24"/>
              </w:rPr>
              <w:t>Điều 8. Sửa đổi, bổ sung</w:t>
            </w:r>
          </w:p>
          <w:p w:rsidR="00B94394" w:rsidRPr="00087FDB" w:rsidRDefault="00B94394" w:rsidP="00087FDB">
            <w:pPr>
              <w:jc w:val="both"/>
              <w:rPr>
                <w:rFonts w:cs="Times New Roman"/>
                <w:sz w:val="24"/>
                <w:szCs w:val="24"/>
              </w:rPr>
            </w:pPr>
            <w:r w:rsidRPr="00087FDB">
              <w:rPr>
                <w:rFonts w:cs="Times New Roman"/>
                <w:sz w:val="24"/>
                <w:szCs w:val="24"/>
              </w:rPr>
              <w:t>Trong quá trình tổ chức thực hiện Quy định này, trường hợp có vướng mắc, phát sinh, sở, ban, ngành, Ủy ban nhân dân các huyện, thành phố có trách nhiệm báo cáo và đề xuất kịp thời về Sở Nông nghiệp và Phát triển nông thôn để hướng dẫn giải quyết hoặc tổng hợp, báo cáo Ủy ban nhân dân tỉnh xem xét sửa đổi, bổ sung cho phù hợp./.</w:t>
            </w:r>
          </w:p>
          <w:p w:rsidR="00B94394" w:rsidRPr="00087FDB" w:rsidRDefault="00D00261" w:rsidP="00087FDB">
            <w:pPr>
              <w:jc w:val="both"/>
              <w:rPr>
                <w:rFonts w:cs="Times New Roman"/>
                <w:sz w:val="24"/>
                <w:szCs w:val="24"/>
              </w:rPr>
            </w:pPr>
            <w:r w:rsidRPr="00087FDB">
              <w:rPr>
                <w:rFonts w:cs="Times New Roman"/>
                <w:sz w:val="24"/>
                <w:szCs w:val="24"/>
              </w:rPr>
              <w:t>II. QUYẾT ĐỊNH SỐ 02/2025/QĐ-UBND</w:t>
            </w:r>
          </w:p>
          <w:p w:rsidR="00D00261" w:rsidRPr="00087FDB" w:rsidRDefault="00D00261" w:rsidP="00087FDB">
            <w:pPr>
              <w:jc w:val="both"/>
              <w:rPr>
                <w:rFonts w:cs="Times New Roman"/>
                <w:sz w:val="24"/>
                <w:szCs w:val="24"/>
              </w:rPr>
            </w:pPr>
            <w:r w:rsidRPr="00087FDB">
              <w:rPr>
                <w:rFonts w:cs="Times New Roman"/>
                <w:sz w:val="24"/>
                <w:szCs w:val="24"/>
              </w:rPr>
              <w:t>Điều 2 của Quy định kèm theo Quyết định số 02/2025/QĐ-UBND ngày 23 tháng 01 năm 2025 của Ủy ban nhân dân tỉnh Bình Phướ</w:t>
            </w:r>
            <w:r w:rsidR="00662B8B" w:rsidRPr="00087FDB">
              <w:rPr>
                <w:rFonts w:cs="Times New Roman"/>
                <w:sz w:val="24"/>
                <w:szCs w:val="24"/>
              </w:rPr>
              <w:t>c (cũ)</w:t>
            </w:r>
          </w:p>
          <w:p w:rsidR="00D00261" w:rsidRPr="00087FDB" w:rsidRDefault="00D00261" w:rsidP="00087FDB">
            <w:pPr>
              <w:jc w:val="both"/>
              <w:rPr>
                <w:rFonts w:cs="Times New Roman"/>
                <w:sz w:val="24"/>
                <w:szCs w:val="24"/>
              </w:rPr>
            </w:pPr>
            <w:r w:rsidRPr="00087FDB">
              <w:rPr>
                <w:rFonts w:cs="Times New Roman"/>
                <w:sz w:val="24"/>
                <w:szCs w:val="24"/>
              </w:rPr>
              <w:t>- Điểm b) khoản 1</w:t>
            </w:r>
            <w:r w:rsidR="00662B8B" w:rsidRPr="00087FDB">
              <w:rPr>
                <w:rFonts w:cs="Times New Roman"/>
                <w:sz w:val="24"/>
                <w:szCs w:val="24"/>
              </w:rPr>
              <w:t xml:space="preserve"> </w:t>
            </w:r>
            <w:r w:rsidR="003A7849" w:rsidRPr="00087FDB">
              <w:rPr>
                <w:rFonts w:cs="Times New Roman"/>
                <w:sz w:val="24"/>
                <w:szCs w:val="24"/>
              </w:rPr>
              <w:t>“Đối với vật nuôi la thủy sản và vật nuôi khác mà không thể di chuyển được căn cứ vào sản lượng tận thu được (thực tế) và giá tại thời điểm bồi thường phù hợp với điều kiện thực tế, tránh thiệt hại cho người dân đồng thời chủ đầu tư dự án dễ triển khai thực hiện dự án rút ngắn thời gian chuẩn bị triển khai dự án đầu tư.</w:t>
            </w:r>
          </w:p>
          <w:p w:rsidR="003A7849" w:rsidRPr="00087FDB" w:rsidRDefault="003A7849" w:rsidP="00087FDB">
            <w:pPr>
              <w:jc w:val="both"/>
              <w:rPr>
                <w:rFonts w:cs="Times New Roman"/>
                <w:sz w:val="24"/>
                <w:szCs w:val="24"/>
              </w:rPr>
            </w:pPr>
          </w:p>
          <w:p w:rsidR="00662B8B" w:rsidRPr="00087FDB" w:rsidRDefault="00662B8B" w:rsidP="00087FDB">
            <w:pPr>
              <w:jc w:val="both"/>
              <w:rPr>
                <w:rFonts w:cs="Times New Roman"/>
                <w:sz w:val="24"/>
                <w:szCs w:val="24"/>
              </w:rPr>
            </w:pPr>
            <w:r w:rsidRPr="00087FDB">
              <w:rPr>
                <w:rFonts w:cs="Times New Roman"/>
                <w:sz w:val="24"/>
                <w:szCs w:val="24"/>
              </w:rPr>
              <w:lastRenderedPageBreak/>
              <w:t>Điều 3 của Quy định kèm theo Quyết định số 02/2025/QĐ-UBND ngày 23 tháng 01 năm 2025 của Ủy ban nhân dân tỉnh Bình Phước (cũ).</w:t>
            </w:r>
          </w:p>
          <w:p w:rsidR="00D00261" w:rsidRPr="00087FDB" w:rsidRDefault="00662B8B" w:rsidP="00087FDB">
            <w:pPr>
              <w:jc w:val="both"/>
              <w:rPr>
                <w:rFonts w:cs="Times New Roman"/>
                <w:sz w:val="24"/>
                <w:szCs w:val="24"/>
              </w:rPr>
            </w:pPr>
            <w:r w:rsidRPr="00087FDB">
              <w:rPr>
                <w:rFonts w:cs="Times New Roman"/>
                <w:sz w:val="24"/>
                <w:szCs w:val="24"/>
              </w:rPr>
              <w:t>- K</w:t>
            </w:r>
            <w:r w:rsidR="00D00261" w:rsidRPr="00087FDB">
              <w:rPr>
                <w:rFonts w:cs="Times New Roman"/>
                <w:sz w:val="24"/>
                <w:szCs w:val="24"/>
              </w:rPr>
              <w:t>hoả</w:t>
            </w:r>
            <w:r w:rsidRPr="00087FDB">
              <w:rPr>
                <w:rFonts w:cs="Times New Roman"/>
                <w:sz w:val="24"/>
                <w:szCs w:val="24"/>
              </w:rPr>
              <w:t>n 4 “Đơn giá bồi thường thiệt hại đối với vật nuôi là thủy sản, vật nuôi khác không thể di chuyển được Phụ lục 4 kèm theo Quy định này</w:t>
            </w:r>
            <w:r w:rsidR="00644457">
              <w:rPr>
                <w:rFonts w:cs="Times New Roman"/>
                <w:sz w:val="24"/>
                <w:szCs w:val="24"/>
              </w:rPr>
              <w:t>.</w:t>
            </w:r>
          </w:p>
          <w:p w:rsidR="00B94394" w:rsidRPr="00087FDB" w:rsidRDefault="00B94394" w:rsidP="00087FDB">
            <w:pPr>
              <w:jc w:val="both"/>
              <w:rPr>
                <w:rFonts w:cs="Times New Roman"/>
                <w:sz w:val="24"/>
                <w:szCs w:val="24"/>
              </w:rPr>
            </w:pPr>
          </w:p>
          <w:p w:rsidR="00425700" w:rsidRPr="00087FDB" w:rsidRDefault="00425700" w:rsidP="00087FDB">
            <w:pPr>
              <w:jc w:val="both"/>
              <w:rPr>
                <w:rFonts w:cs="Times New Roman"/>
                <w:b/>
                <w:sz w:val="24"/>
                <w:szCs w:val="24"/>
              </w:rPr>
            </w:pPr>
          </w:p>
        </w:tc>
        <w:tc>
          <w:tcPr>
            <w:tcW w:w="5103" w:type="dxa"/>
          </w:tcPr>
          <w:p w:rsidR="00E66FD4" w:rsidRPr="00087FDB" w:rsidRDefault="00755AE1" w:rsidP="00087FDB">
            <w:pPr>
              <w:jc w:val="both"/>
              <w:rPr>
                <w:rFonts w:cs="Times New Roman"/>
                <w:bCs/>
                <w:sz w:val="24"/>
                <w:szCs w:val="24"/>
              </w:rPr>
            </w:pPr>
            <w:r w:rsidRPr="00087FDB">
              <w:rPr>
                <w:rFonts w:cs="Times New Roman"/>
                <w:bCs/>
                <w:sz w:val="24"/>
                <w:szCs w:val="24"/>
              </w:rPr>
              <w:lastRenderedPageBreak/>
              <w:t xml:space="preserve">1/ Dự thảo </w:t>
            </w:r>
            <w:r w:rsidR="00E66FD4" w:rsidRPr="00087FDB">
              <w:rPr>
                <w:rFonts w:cs="Times New Roman"/>
                <w:bCs/>
                <w:sz w:val="24"/>
                <w:szCs w:val="24"/>
              </w:rPr>
              <w:t xml:space="preserve">Quyết định </w:t>
            </w:r>
            <w:r w:rsidRPr="00087FDB">
              <w:rPr>
                <w:rFonts w:cs="Times New Roman"/>
                <w:sz w:val="24"/>
                <w:szCs w:val="24"/>
              </w:rPr>
              <w:t>thay thế 61/2024/QĐ-UBND</w:t>
            </w:r>
          </w:p>
          <w:p w:rsidR="00E66FD4" w:rsidRPr="00087FDB" w:rsidRDefault="00E66FD4" w:rsidP="00087FDB">
            <w:pPr>
              <w:jc w:val="both"/>
              <w:rPr>
                <w:rFonts w:cs="Times New Roman"/>
                <w:bCs/>
                <w:sz w:val="24"/>
                <w:szCs w:val="24"/>
              </w:rPr>
            </w:pPr>
            <w:r w:rsidRPr="00087FDB">
              <w:rPr>
                <w:rFonts w:cs="Times New Roman"/>
                <w:bCs/>
                <w:sz w:val="24"/>
                <w:szCs w:val="24"/>
              </w:rPr>
              <w:t>Điều 1.</w:t>
            </w:r>
            <w:r w:rsidRPr="00087FDB">
              <w:rPr>
                <w:rFonts w:cs="Times New Roman"/>
                <w:sz w:val="24"/>
                <w:szCs w:val="24"/>
              </w:rPr>
              <w:t xml:space="preserve"> Ban hành kèm theo Quyết định này quy định </w:t>
            </w:r>
            <w:r w:rsidRPr="00087FDB">
              <w:rPr>
                <w:rFonts w:cs="Times New Roman"/>
                <w:bCs/>
                <w:sz w:val="24"/>
                <w:szCs w:val="24"/>
              </w:rPr>
              <w:t xml:space="preserve">về bồi thường thiệt hại đối với vật nuôi là thủy sản </w:t>
            </w:r>
            <w:r w:rsidRPr="00087FDB">
              <w:rPr>
                <w:rFonts w:cs="Times New Roman"/>
                <w:sz w:val="24"/>
                <w:szCs w:val="24"/>
              </w:rPr>
              <w:t>hoặc vật nuôi khác</w:t>
            </w:r>
            <w:r w:rsidRPr="00087FDB">
              <w:rPr>
                <w:rFonts w:cs="Times New Roman"/>
                <w:bCs/>
                <w:sz w:val="24"/>
                <w:szCs w:val="24"/>
              </w:rPr>
              <w:t xml:space="preserve"> mà không thể di chuyển khi Nhà nước thu hồi đất trên địa bàn tỉnh Đồng Nai.</w:t>
            </w:r>
          </w:p>
          <w:p w:rsidR="00E66FD4" w:rsidRPr="00087FDB" w:rsidRDefault="00E66FD4" w:rsidP="00087FDB">
            <w:pPr>
              <w:jc w:val="both"/>
              <w:rPr>
                <w:rFonts w:cs="Times New Roman"/>
                <w:sz w:val="24"/>
                <w:szCs w:val="24"/>
              </w:rPr>
            </w:pPr>
            <w:r w:rsidRPr="00087FDB">
              <w:rPr>
                <w:rFonts w:cs="Times New Roman"/>
                <w:bCs/>
                <w:sz w:val="24"/>
                <w:szCs w:val="24"/>
              </w:rPr>
              <w:t>Điều 2.</w:t>
            </w:r>
            <w:r w:rsidRPr="00087FDB">
              <w:rPr>
                <w:rFonts w:cs="Times New Roman"/>
                <w:sz w:val="24"/>
                <w:szCs w:val="24"/>
              </w:rPr>
              <w:t xml:space="preserve"> Hiệu lực thi hành</w:t>
            </w:r>
          </w:p>
          <w:p w:rsidR="00E66FD4" w:rsidRPr="00087FDB" w:rsidRDefault="00E66FD4" w:rsidP="00087FDB">
            <w:pPr>
              <w:jc w:val="both"/>
              <w:rPr>
                <w:rFonts w:cs="Times New Roman"/>
                <w:sz w:val="24"/>
                <w:szCs w:val="24"/>
              </w:rPr>
            </w:pPr>
            <w:r w:rsidRPr="00087FDB">
              <w:rPr>
                <w:rFonts w:cs="Times New Roman"/>
                <w:sz w:val="24"/>
                <w:szCs w:val="24"/>
              </w:rPr>
              <w:t xml:space="preserve">1. Quyết định này có hiệu lực thi hành kể từ ngày      tháng      năm 2025. </w:t>
            </w:r>
          </w:p>
          <w:p w:rsidR="00E66FD4" w:rsidRPr="00087FDB" w:rsidRDefault="00E66FD4" w:rsidP="00087FDB">
            <w:pPr>
              <w:jc w:val="both"/>
              <w:rPr>
                <w:rFonts w:cs="Times New Roman"/>
                <w:sz w:val="24"/>
                <w:szCs w:val="24"/>
              </w:rPr>
            </w:pPr>
            <w:r w:rsidRPr="00087FDB">
              <w:rPr>
                <w:rFonts w:cs="Times New Roman"/>
                <w:sz w:val="24"/>
                <w:szCs w:val="24"/>
              </w:rPr>
              <w:t xml:space="preserve">2. Quyết định này thay thế Quyết định số 61/2024/QĐ-UBND ngày 25 tháng 10 năm 2024 </w:t>
            </w:r>
            <w:r w:rsidRPr="00087FDB">
              <w:rPr>
                <w:rFonts w:cs="Times New Roman"/>
                <w:bCs/>
                <w:iCs/>
                <w:color w:val="000000"/>
                <w:sz w:val="24"/>
                <w:szCs w:val="24"/>
              </w:rPr>
              <w:t xml:space="preserve">Ủy ban nhân dân tỉnh Đồng Nai (cũ) ban hành </w:t>
            </w:r>
            <w:r w:rsidRPr="00087FDB">
              <w:rPr>
                <w:rFonts w:cs="Times New Roman"/>
                <w:sz w:val="24"/>
                <w:szCs w:val="24"/>
              </w:rPr>
              <w:t xml:space="preserve">Quy định về bồi thường thiệt hại đối với vật nuôi là thủy sản hoặc vật nuôi khác mà không thể di chuyển khi Nhà nước thu hồi đất trên địa bàn tỉnh Đồng Nai, thay thế </w:t>
            </w:r>
            <w:r w:rsidRPr="00087FDB">
              <w:rPr>
                <w:rFonts w:cs="Times New Roman"/>
                <w:spacing w:val="-4"/>
                <w:sz w:val="24"/>
                <w:szCs w:val="24"/>
              </w:rPr>
              <w:t>nội dung có liên quan</w:t>
            </w:r>
            <w:r w:rsidRPr="00087FDB">
              <w:rPr>
                <w:rFonts w:cs="Times New Roman"/>
                <w:sz w:val="24"/>
                <w:szCs w:val="24"/>
              </w:rPr>
              <w:t xml:space="preserve"> tại điểm b) khoản 1 Điều 2, khoản 4 Điều 3 của Quy định đơn giá bồi thường thiệt hại về cây trồng, vật nuôi Khi Nhà nước thu hồi đất trên địa bàn tỉnh Bình Phước ban hành kèm theo Quyết định số 02/2025/QĐ-UBND </w:t>
            </w:r>
            <w:r w:rsidRPr="00087FDB">
              <w:rPr>
                <w:rFonts w:cs="Times New Roman"/>
                <w:sz w:val="24"/>
                <w:szCs w:val="24"/>
              </w:rPr>
              <w:lastRenderedPageBreak/>
              <w:t>ngày 23 tháng 01 năm 2025 của Ủy ban nhân dân tỉnh Bình Phước (cũ), bãi bỏ Điều 8 Quy định về đơn giá bồi thường, hỗ trợ tài sản khi Nhà nước thu hồi đất áp dụng trên địa bàn tỉnh Đồng Nai ban hành kèm theo Quyết định số 43/2022/QĐ-UBND ngày 28 tháng 9 năm 2022 của Ủy ban nhân dân tỉnh Đồng Nai (cũ).</w:t>
            </w:r>
          </w:p>
          <w:p w:rsidR="00E66FD4" w:rsidRPr="00087FDB" w:rsidRDefault="00E66FD4" w:rsidP="00087FDB">
            <w:pPr>
              <w:jc w:val="both"/>
              <w:rPr>
                <w:rFonts w:cs="Times New Roman"/>
                <w:sz w:val="24"/>
                <w:szCs w:val="24"/>
              </w:rPr>
            </w:pPr>
            <w:r w:rsidRPr="00087FDB">
              <w:rPr>
                <w:rFonts w:cs="Times New Roman"/>
                <w:bCs/>
                <w:sz w:val="24"/>
                <w:szCs w:val="24"/>
              </w:rPr>
              <w:t>Điều 3. Điều khoản chuyển tiếp</w:t>
            </w:r>
          </w:p>
          <w:p w:rsidR="00E66FD4" w:rsidRPr="00087FDB" w:rsidRDefault="00E66FD4" w:rsidP="00087FDB">
            <w:pPr>
              <w:jc w:val="both"/>
              <w:rPr>
                <w:rFonts w:cs="Times New Roman"/>
                <w:sz w:val="24"/>
                <w:szCs w:val="24"/>
              </w:rPr>
            </w:pPr>
            <w:r w:rsidRPr="00087FDB">
              <w:rPr>
                <w:rFonts w:cs="Times New Roman"/>
                <w:sz w:val="24"/>
                <w:szCs w:val="24"/>
              </w:rPr>
              <w:t>1. Đối với trường hợp đã có quyết định thu hồi đất theo quy định của pháp luật về đất đai trước ngày 01 tháng 08 năm 2024 nhưng chưa có quyết định phê duyệt phương án bồi thường, hỗ trợ, tái định cư của cơ quan nhà nước có thẩm quyền thì tiếp tục thực hiện việc bồi thường, hỗ trợ, tái định cư theo quy định của Luật Đất đai năm 2024, Nghị định số 88/2024/NĐ-CP ngày 15 tháng 7 năm 2024 của Chính phủ quy định về bồi thường, hỗ trợ, tái định cư khi Nhà nước thu hồi đất và quy định của Quyết định này.</w:t>
            </w:r>
          </w:p>
          <w:p w:rsidR="00E66FD4" w:rsidRPr="00087FDB" w:rsidRDefault="00E66FD4" w:rsidP="00087FDB">
            <w:pPr>
              <w:shd w:val="clear" w:color="auto" w:fill="FFFFFF"/>
              <w:jc w:val="both"/>
              <w:rPr>
                <w:rFonts w:cs="Times New Roman"/>
                <w:sz w:val="24"/>
                <w:szCs w:val="24"/>
              </w:rPr>
            </w:pPr>
            <w:r w:rsidRPr="00087FDB">
              <w:rPr>
                <w:rFonts w:cs="Times New Roman"/>
                <w:sz w:val="24"/>
                <w:szCs w:val="24"/>
              </w:rPr>
              <w:t>2. Đối với trường hợp đã có quyết định thu hồi đất và quyết định phê duyệt phương án bồi thường, hỗ trợ, tái định cư theo quy định của pháp luật về đất đai trước ngày 01 tháng 08 năm 2024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w:t>
            </w:r>
          </w:p>
          <w:p w:rsidR="00E66FD4" w:rsidRPr="00087FDB" w:rsidRDefault="00E66FD4" w:rsidP="00087FDB">
            <w:pPr>
              <w:shd w:val="clear" w:color="auto" w:fill="FFFFFF"/>
              <w:jc w:val="both"/>
              <w:rPr>
                <w:rFonts w:cs="Times New Roman"/>
                <w:b/>
                <w:bCs/>
                <w:sz w:val="24"/>
                <w:szCs w:val="24"/>
              </w:rPr>
            </w:pPr>
            <w:r w:rsidRPr="00087FDB">
              <w:rPr>
                <w:rFonts w:cs="Times New Roman"/>
                <w:sz w:val="24"/>
                <w:szCs w:val="24"/>
              </w:rPr>
              <w:t xml:space="preserve">3. Đối với dự án đầu tư đã được Thủ tướng Chính phủ phê duyệt Khung chính sách bồi thường, hỗ trợ, tái định cư trước ngày 01 tháng 08 năm 2024 nhưng địa phương chưa phê duyệt phương án bồi thường, </w:t>
            </w:r>
            <w:r w:rsidRPr="00087FDB">
              <w:rPr>
                <w:rFonts w:cs="Times New Roman"/>
                <w:sz w:val="24"/>
                <w:szCs w:val="24"/>
              </w:rPr>
              <w:lastRenderedPageBreak/>
              <w:t>hỗ trợ, tái định cư thì được áp dụng các chính sách có lợi hơn cho người có đất thu hồi đã được xác định tại Khung chính sách bồi thường, hỗ trợ, tái định cư và quy định của Luật Đất đai năm 2024, Nghị định số 88/2024/NĐ-CP</w:t>
            </w:r>
            <w:r w:rsidRPr="00087FDB">
              <w:rPr>
                <w:rFonts w:cs="Times New Roman"/>
                <w:bCs/>
                <w:sz w:val="24"/>
                <w:szCs w:val="24"/>
              </w:rPr>
              <w:t>.</w:t>
            </w:r>
          </w:p>
          <w:p w:rsidR="00E66FD4" w:rsidRPr="00087FDB" w:rsidRDefault="00E66FD4" w:rsidP="00087FDB">
            <w:pPr>
              <w:jc w:val="both"/>
              <w:rPr>
                <w:rFonts w:cs="Times New Roman"/>
                <w:sz w:val="24"/>
                <w:szCs w:val="24"/>
                <w:lang w:val="en"/>
              </w:rPr>
            </w:pPr>
            <w:r w:rsidRPr="00087FDB">
              <w:rPr>
                <w:rFonts w:cs="Times New Roman"/>
                <w:sz w:val="24"/>
                <w:szCs w:val="24"/>
              </w:rPr>
              <w:t>Điều 4. Chánh Văn phòng Ủy ban nhân dân tỉnh;</w:t>
            </w:r>
            <w:r w:rsidRPr="00087FDB">
              <w:rPr>
                <w:rFonts w:cs="Times New Roman"/>
                <w:sz w:val="24"/>
                <w:szCs w:val="24"/>
                <w:lang w:val="vi-VN"/>
              </w:rPr>
              <w:t xml:space="preserve"> Giám đốc các </w:t>
            </w:r>
            <w:r w:rsidRPr="00087FDB">
              <w:rPr>
                <w:rFonts w:cs="Times New Roman"/>
                <w:sz w:val="24"/>
                <w:szCs w:val="24"/>
              </w:rPr>
              <w:t>s</w:t>
            </w:r>
            <w:r w:rsidRPr="00087FDB">
              <w:rPr>
                <w:rFonts w:cs="Times New Roman"/>
                <w:sz w:val="24"/>
                <w:szCs w:val="24"/>
                <w:lang w:val="vi-VN"/>
              </w:rPr>
              <w:t>ở:</w:t>
            </w:r>
            <w:r w:rsidRPr="00087FDB">
              <w:rPr>
                <w:rFonts w:cs="Times New Roman"/>
                <w:sz w:val="24"/>
                <w:szCs w:val="24"/>
              </w:rPr>
              <w:t xml:space="preserve"> </w:t>
            </w:r>
            <w:r w:rsidRPr="00087FDB">
              <w:rPr>
                <w:rFonts w:cs="Times New Roman"/>
                <w:sz w:val="24"/>
                <w:szCs w:val="24"/>
                <w:lang w:val="vi-VN"/>
              </w:rPr>
              <w:t>Tài chính</w:t>
            </w:r>
            <w:r w:rsidRPr="00087FDB">
              <w:rPr>
                <w:rFonts w:cs="Times New Roman"/>
                <w:sz w:val="24"/>
                <w:szCs w:val="24"/>
              </w:rPr>
              <w:t>, Nông nghiệp</w:t>
            </w:r>
            <w:r w:rsidRPr="00087FDB">
              <w:rPr>
                <w:rFonts w:cs="Times New Roman"/>
                <w:sz w:val="24"/>
                <w:szCs w:val="24"/>
                <w:lang w:val="vi-VN"/>
              </w:rPr>
              <w:t xml:space="preserve"> và Môi trường, Xây dựng</w:t>
            </w:r>
            <w:r w:rsidRPr="00087FDB">
              <w:rPr>
                <w:rFonts w:cs="Times New Roman"/>
                <w:sz w:val="24"/>
                <w:szCs w:val="24"/>
              </w:rPr>
              <w:t xml:space="preserve">; Chủ tịch Ủy ban nhân dân các xã, phường; </w:t>
            </w:r>
            <w:r w:rsidRPr="00087FDB">
              <w:rPr>
                <w:rFonts w:cs="Times New Roman"/>
                <w:sz w:val="24"/>
                <w:szCs w:val="24"/>
                <w:lang w:val="en"/>
              </w:rPr>
              <w:t>các cơ quan, tổ chức, cá nhân có liên quan chịu trách nhiệm thi hành Quyết định này./.</w:t>
            </w:r>
          </w:p>
          <w:p w:rsidR="00CE6214" w:rsidRPr="00087FDB" w:rsidRDefault="00755AE1" w:rsidP="00087FDB">
            <w:pPr>
              <w:jc w:val="both"/>
              <w:rPr>
                <w:rFonts w:cs="Times New Roman"/>
                <w:sz w:val="24"/>
                <w:szCs w:val="24"/>
                <w:lang w:val="en"/>
              </w:rPr>
            </w:pPr>
            <w:r w:rsidRPr="00087FDB">
              <w:rPr>
                <w:rFonts w:cs="Times New Roman"/>
                <w:sz w:val="24"/>
                <w:szCs w:val="24"/>
                <w:lang w:val="en"/>
              </w:rPr>
              <w:t xml:space="preserve">2/ </w:t>
            </w:r>
            <w:r w:rsidR="00CE6214" w:rsidRPr="00087FDB">
              <w:rPr>
                <w:rFonts w:cs="Times New Roman"/>
                <w:sz w:val="24"/>
                <w:szCs w:val="24"/>
                <w:lang w:val="en"/>
              </w:rPr>
              <w:t xml:space="preserve">Quy định kèm theo </w:t>
            </w:r>
            <w:r w:rsidRPr="00087FDB">
              <w:rPr>
                <w:rFonts w:cs="Times New Roman"/>
                <w:sz w:val="24"/>
                <w:szCs w:val="24"/>
                <w:lang w:val="en"/>
              </w:rPr>
              <w:t xml:space="preserve">dự thảo </w:t>
            </w:r>
            <w:r w:rsidR="00CE6214" w:rsidRPr="00087FDB">
              <w:rPr>
                <w:rFonts w:cs="Times New Roman"/>
                <w:sz w:val="24"/>
                <w:szCs w:val="24"/>
                <w:lang w:val="en"/>
              </w:rPr>
              <w:t>Quyết định</w:t>
            </w:r>
          </w:p>
          <w:p w:rsidR="00CE6214" w:rsidRPr="00087FDB" w:rsidRDefault="00CE6214" w:rsidP="00087FDB">
            <w:pPr>
              <w:jc w:val="both"/>
              <w:rPr>
                <w:rFonts w:cs="Times New Roman"/>
                <w:sz w:val="24"/>
                <w:szCs w:val="24"/>
              </w:rPr>
            </w:pPr>
            <w:r w:rsidRPr="00087FDB">
              <w:rPr>
                <w:rFonts w:cs="Times New Roman"/>
                <w:bCs/>
                <w:sz w:val="24"/>
                <w:szCs w:val="24"/>
              </w:rPr>
              <w:t>Điều 1. Phạm vi điều chỉnh và đối tượng áp dụng</w:t>
            </w:r>
          </w:p>
          <w:p w:rsidR="00CE6214" w:rsidRPr="00087FDB" w:rsidRDefault="00CE6214" w:rsidP="00087FDB">
            <w:pPr>
              <w:jc w:val="both"/>
              <w:rPr>
                <w:rFonts w:cs="Times New Roman"/>
                <w:bCs/>
                <w:sz w:val="24"/>
                <w:szCs w:val="24"/>
              </w:rPr>
            </w:pPr>
            <w:r w:rsidRPr="00087FDB">
              <w:rPr>
                <w:rFonts w:cs="Times New Roman"/>
                <w:bCs/>
                <w:sz w:val="24"/>
                <w:szCs w:val="24"/>
              </w:rPr>
              <w:t>1. Phạm vi điều chỉnh</w:t>
            </w:r>
          </w:p>
          <w:p w:rsidR="00CE6214" w:rsidRPr="00087FDB" w:rsidRDefault="00CE6214" w:rsidP="00087FDB">
            <w:pPr>
              <w:jc w:val="both"/>
              <w:rPr>
                <w:rFonts w:cs="Times New Roman"/>
                <w:sz w:val="24"/>
                <w:szCs w:val="24"/>
              </w:rPr>
            </w:pPr>
            <w:r w:rsidRPr="00087FDB">
              <w:rPr>
                <w:rFonts w:cs="Times New Roman"/>
                <w:sz w:val="24"/>
                <w:szCs w:val="24"/>
              </w:rPr>
              <w:t>Quy định này quy định về bồi thường thiệt hại đối với vật nuôi là thủy sản hoặc vật nuôi khác mà không thể di chuyển được khi Nhà nước thu hồi đất trên địa bàn tỉnh Đồng Nai.</w:t>
            </w:r>
          </w:p>
          <w:p w:rsidR="00CE6214" w:rsidRPr="00087FDB" w:rsidRDefault="00CE6214" w:rsidP="00087FDB">
            <w:pPr>
              <w:jc w:val="both"/>
              <w:rPr>
                <w:rFonts w:cs="Times New Roman"/>
                <w:bCs/>
                <w:sz w:val="24"/>
                <w:szCs w:val="24"/>
              </w:rPr>
            </w:pPr>
            <w:r w:rsidRPr="00087FDB">
              <w:rPr>
                <w:rFonts w:cs="Times New Roman"/>
                <w:bCs/>
                <w:sz w:val="24"/>
                <w:szCs w:val="24"/>
              </w:rPr>
              <w:t>2. Đối tượng áp dụng</w:t>
            </w:r>
          </w:p>
          <w:p w:rsidR="00CE6214" w:rsidRPr="00087FDB" w:rsidRDefault="00CE6214" w:rsidP="00087FDB">
            <w:pPr>
              <w:jc w:val="both"/>
              <w:rPr>
                <w:rFonts w:cs="Times New Roman"/>
                <w:sz w:val="24"/>
                <w:szCs w:val="24"/>
              </w:rPr>
            </w:pPr>
            <w:r w:rsidRPr="00087FDB">
              <w:rPr>
                <w:rFonts w:cs="Times New Roman"/>
                <w:sz w:val="24"/>
                <w:szCs w:val="24"/>
              </w:rPr>
              <w:t xml:space="preserve">a) Cơ quan thực hiện chức năng quản lý Nhà nước về đất đai; </w:t>
            </w:r>
            <w:r w:rsidRPr="00087FDB">
              <w:rPr>
                <w:rFonts w:cs="Times New Roman"/>
                <w:sz w:val="24"/>
                <w:szCs w:val="24"/>
                <w:lang w:val="sv-SE"/>
              </w:rPr>
              <w:t>đơn vị, tổ chức thực hiện nhiệm vụ bồi thường, hỗ trợ, tái định cư.</w:t>
            </w:r>
          </w:p>
          <w:p w:rsidR="00CE6214" w:rsidRPr="00087FDB" w:rsidRDefault="00CE6214" w:rsidP="00087FDB">
            <w:pPr>
              <w:jc w:val="both"/>
              <w:rPr>
                <w:rFonts w:cs="Times New Roman"/>
                <w:sz w:val="24"/>
                <w:szCs w:val="24"/>
              </w:rPr>
            </w:pPr>
            <w:r w:rsidRPr="00087FDB">
              <w:rPr>
                <w:rFonts w:cs="Times New Roman"/>
                <w:sz w:val="24"/>
                <w:szCs w:val="24"/>
              </w:rPr>
              <w:t>b) Người sử dụng đất theo quy định của Luật Đất đai và người sở hữu tài sản hợp pháp đối với vật nuôi là thủy sản hoặc vật nuôi khác trên đất khi Nhà nước thu hồi đất.</w:t>
            </w:r>
          </w:p>
          <w:p w:rsidR="00CE6214" w:rsidRPr="00087FDB" w:rsidRDefault="00CE6214" w:rsidP="00087FDB">
            <w:pPr>
              <w:jc w:val="both"/>
              <w:rPr>
                <w:rFonts w:cs="Times New Roman"/>
                <w:bCs/>
                <w:sz w:val="24"/>
                <w:szCs w:val="24"/>
              </w:rPr>
            </w:pPr>
            <w:r w:rsidRPr="00087FDB">
              <w:rPr>
                <w:rFonts w:cs="Times New Roman"/>
                <w:bCs/>
                <w:sz w:val="24"/>
                <w:szCs w:val="24"/>
              </w:rPr>
              <w:t>c) Các đối tượng khác có liên quan đến việc bồi thường thiệt hại về vật nuôi là thủy hoặc vật nuôi khác khi nhà nước thu hồi đất.</w:t>
            </w:r>
          </w:p>
          <w:p w:rsidR="00CE6214" w:rsidRPr="00087FDB" w:rsidRDefault="00CE6214" w:rsidP="00087FDB">
            <w:pPr>
              <w:shd w:val="clear" w:color="auto" w:fill="FFFFFF"/>
              <w:jc w:val="both"/>
              <w:rPr>
                <w:rFonts w:cs="Times New Roman"/>
                <w:bCs/>
                <w:sz w:val="24"/>
                <w:szCs w:val="24"/>
              </w:rPr>
            </w:pPr>
            <w:r w:rsidRPr="00087FDB">
              <w:rPr>
                <w:rFonts w:cs="Times New Roman"/>
                <w:bCs/>
                <w:sz w:val="24"/>
                <w:szCs w:val="24"/>
              </w:rPr>
              <w:t>Điều 2. Nguyên tắc bồi thường</w:t>
            </w:r>
          </w:p>
          <w:p w:rsidR="00CE6214" w:rsidRPr="00087FDB" w:rsidRDefault="00CE6214" w:rsidP="00087FDB">
            <w:pPr>
              <w:jc w:val="both"/>
              <w:rPr>
                <w:rFonts w:cs="Times New Roman"/>
                <w:sz w:val="24"/>
                <w:szCs w:val="24"/>
              </w:rPr>
            </w:pPr>
            <w:r w:rsidRPr="00087FDB">
              <w:rPr>
                <w:rFonts w:cs="Times New Roman"/>
                <w:sz w:val="24"/>
                <w:szCs w:val="24"/>
              </w:rPr>
              <w:t>1</w:t>
            </w:r>
            <w:r w:rsidRPr="00087FDB">
              <w:rPr>
                <w:rFonts w:cs="Times New Roman"/>
                <w:sz w:val="24"/>
                <w:szCs w:val="24"/>
                <w:lang w:val="vi-VN"/>
              </w:rPr>
              <w:t xml:space="preserve">. </w:t>
            </w:r>
            <w:r w:rsidRPr="00087FDB">
              <w:rPr>
                <w:rFonts w:cs="Times New Roman"/>
                <w:sz w:val="24"/>
                <w:szCs w:val="24"/>
              </w:rPr>
              <w:t>Việc bồi thường, hỗ trợ khi Nhà nước thu hồi đất phải bảo đảm dân chủ, khách</w:t>
            </w:r>
            <w:r w:rsidRPr="00087FDB">
              <w:rPr>
                <w:rFonts w:cs="Times New Roman"/>
                <w:sz w:val="24"/>
                <w:szCs w:val="24"/>
                <w:lang w:val="vi-VN"/>
              </w:rPr>
              <w:t xml:space="preserve"> quan, công khai, </w:t>
            </w:r>
            <w:r w:rsidRPr="00087FDB">
              <w:rPr>
                <w:rFonts w:cs="Times New Roman"/>
                <w:sz w:val="24"/>
                <w:szCs w:val="24"/>
              </w:rPr>
              <w:t xml:space="preserve">minh bạch, </w:t>
            </w:r>
            <w:r w:rsidRPr="00087FDB">
              <w:rPr>
                <w:rFonts w:cs="Times New Roman"/>
                <w:sz w:val="24"/>
                <w:szCs w:val="24"/>
                <w:lang w:val="vi-VN"/>
              </w:rPr>
              <w:t>kịp thời và đúng quy định của pháp luật</w:t>
            </w:r>
            <w:r w:rsidRPr="00087FDB">
              <w:rPr>
                <w:rFonts w:cs="Times New Roman"/>
                <w:sz w:val="24"/>
                <w:szCs w:val="24"/>
              </w:rPr>
              <w:t>.</w:t>
            </w:r>
          </w:p>
          <w:p w:rsidR="00CE6214" w:rsidRPr="00087FDB" w:rsidRDefault="00CE6214" w:rsidP="00087FDB">
            <w:pPr>
              <w:jc w:val="both"/>
              <w:rPr>
                <w:rFonts w:cs="Times New Roman"/>
                <w:sz w:val="24"/>
                <w:szCs w:val="24"/>
              </w:rPr>
            </w:pPr>
            <w:r w:rsidRPr="00087FDB">
              <w:rPr>
                <w:rFonts w:cs="Times New Roman"/>
                <w:sz w:val="24"/>
                <w:szCs w:val="24"/>
              </w:rPr>
              <w:lastRenderedPageBreak/>
              <w:t>2. Vật nuôi là thủy sản hoặc vật nuôi khác tại thời điểm thu hồi đất mà chưa đến thời kỳ thu hoạch trong điều kiện không thể di chuyển sang nơi khác để tiếp tục nuôi cho đến thu hoạch thì được bồi thường thiệt hại thực tế do phải thu hoạch sớm.</w:t>
            </w:r>
          </w:p>
          <w:p w:rsidR="00CE6214" w:rsidRPr="00087FDB" w:rsidRDefault="00CE6214" w:rsidP="00087FDB">
            <w:pPr>
              <w:jc w:val="both"/>
              <w:rPr>
                <w:rFonts w:cs="Times New Roman"/>
                <w:sz w:val="24"/>
                <w:szCs w:val="24"/>
              </w:rPr>
            </w:pPr>
            <w:r w:rsidRPr="00087FDB">
              <w:rPr>
                <w:rFonts w:cs="Times New Roman"/>
                <w:sz w:val="24"/>
                <w:szCs w:val="24"/>
              </w:rPr>
              <w:t xml:space="preserve">3. Chỉ thực hiện bồi thường thiệt hại cho vật nuôi là thủy sản hoặc vật nuôi khác mà không thể di chuyển tồn tại trên đất bị thu hồi trước ngày có thông báo thu hồi đất của cơ quan Nhà nước có thẩm quyền. </w:t>
            </w:r>
          </w:p>
          <w:p w:rsidR="00CE6214" w:rsidRPr="00087FDB" w:rsidRDefault="00CE6214" w:rsidP="00087FDB">
            <w:pPr>
              <w:jc w:val="both"/>
              <w:rPr>
                <w:rFonts w:cs="Times New Roman"/>
                <w:sz w:val="24"/>
                <w:szCs w:val="24"/>
              </w:rPr>
            </w:pPr>
            <w:r w:rsidRPr="00087FDB">
              <w:rPr>
                <w:rFonts w:cs="Times New Roman"/>
                <w:sz w:val="24"/>
                <w:szCs w:val="24"/>
              </w:rPr>
              <w:t>4. Không bồi thường đối với các trường hợp cố tình nuôi thủy sản khi đã có thông báo thu hồi đất của cơ quan Nhà nước có thẩm quyền.</w:t>
            </w:r>
          </w:p>
          <w:p w:rsidR="00CE6214" w:rsidRPr="00087FDB" w:rsidRDefault="00CE6214" w:rsidP="00087FDB">
            <w:pPr>
              <w:jc w:val="both"/>
              <w:rPr>
                <w:rFonts w:cs="Times New Roman"/>
                <w:sz w:val="24"/>
                <w:szCs w:val="24"/>
              </w:rPr>
            </w:pPr>
            <w:r w:rsidRPr="00087FDB">
              <w:rPr>
                <w:rFonts w:cs="Times New Roman"/>
                <w:sz w:val="24"/>
                <w:szCs w:val="24"/>
              </w:rPr>
              <w:t>5. Không xem xét bồi thường đối với việc nuôi thủy sản trên đất tr</w:t>
            </w:r>
            <w:r w:rsidRPr="00087FDB">
              <w:rPr>
                <w:rFonts w:cs="Times New Roman"/>
                <w:sz w:val="24"/>
                <w:szCs w:val="24"/>
                <w:lang w:val="vi-VN"/>
              </w:rPr>
              <w:t xml:space="preserve">ồng </w:t>
            </w:r>
            <w:r w:rsidRPr="00087FDB">
              <w:rPr>
                <w:rFonts w:cs="Times New Roman"/>
                <w:sz w:val="24"/>
                <w:szCs w:val="24"/>
              </w:rPr>
              <w:t xml:space="preserve">lúa không đúng quy định. </w:t>
            </w:r>
          </w:p>
          <w:p w:rsidR="00D12B5B" w:rsidRPr="00087FDB" w:rsidRDefault="00D12B5B" w:rsidP="00087FDB">
            <w:pPr>
              <w:jc w:val="both"/>
              <w:rPr>
                <w:rFonts w:cs="Times New Roman"/>
                <w:sz w:val="24"/>
                <w:szCs w:val="24"/>
              </w:rPr>
            </w:pPr>
            <w:r w:rsidRPr="00087FDB">
              <w:rPr>
                <w:rFonts w:cs="Times New Roman"/>
                <w:sz w:val="24"/>
                <w:szCs w:val="24"/>
              </w:rPr>
              <w:t>Điều 3. Quy định bồi thường</w:t>
            </w:r>
          </w:p>
          <w:p w:rsidR="00D12B5B" w:rsidRPr="00087FDB" w:rsidRDefault="00D12B5B" w:rsidP="00087FDB">
            <w:pPr>
              <w:jc w:val="both"/>
              <w:rPr>
                <w:rFonts w:cs="Times New Roman"/>
                <w:sz w:val="24"/>
                <w:szCs w:val="24"/>
              </w:rPr>
            </w:pPr>
            <w:r w:rsidRPr="00087FDB">
              <w:rPr>
                <w:rFonts w:cs="Times New Roman"/>
                <w:sz w:val="24"/>
                <w:szCs w:val="24"/>
              </w:rPr>
              <w:t xml:space="preserve">1. Đối với các hình thức nuôi ao được bồi thường 70% đơn giá khi thời gian nuôi dưới 50% </w:t>
            </w:r>
            <w:r w:rsidR="0035780E" w:rsidRPr="00087FDB">
              <w:rPr>
                <w:rFonts w:cs="Times New Roman"/>
                <w:sz w:val="24"/>
                <w:szCs w:val="24"/>
              </w:rPr>
              <w:t>định mức kinh tế kỹ thuật thời gian nuôi trồng thủy sản</w:t>
            </w:r>
            <w:r w:rsidRPr="00087FDB">
              <w:rPr>
                <w:rFonts w:cs="Times New Roman"/>
                <w:sz w:val="24"/>
                <w:szCs w:val="24"/>
              </w:rPr>
              <w:t xml:space="preserve">, 50% đơn giá khi thời gian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rPr>
              <w:t>.</w:t>
            </w:r>
          </w:p>
          <w:p w:rsidR="00D12B5B" w:rsidRPr="00087FDB" w:rsidRDefault="00D12B5B" w:rsidP="00087FDB">
            <w:pPr>
              <w:jc w:val="both"/>
              <w:rPr>
                <w:rFonts w:cs="Times New Roman"/>
                <w:sz w:val="24"/>
                <w:szCs w:val="24"/>
              </w:rPr>
            </w:pPr>
            <w:r w:rsidRPr="00087FDB">
              <w:rPr>
                <w:rFonts w:cs="Times New Roman"/>
                <w:sz w:val="24"/>
                <w:szCs w:val="24"/>
              </w:rPr>
              <w:t>2.</w:t>
            </w:r>
            <w:r w:rsidRPr="00087FDB">
              <w:rPr>
                <w:rFonts w:cs="Times New Roman"/>
                <w:b/>
                <w:sz w:val="24"/>
                <w:szCs w:val="24"/>
              </w:rPr>
              <w:t xml:space="preserve"> </w:t>
            </w:r>
            <w:r w:rsidRPr="00087FDB">
              <w:rPr>
                <w:rFonts w:cs="Times New Roman"/>
                <w:sz w:val="24"/>
                <w:szCs w:val="24"/>
              </w:rPr>
              <w:t xml:space="preserve">Đối với cá nuôi lồng bè được bồi thường 70% đơn giá khi thời gian nuôi dưới 50% </w:t>
            </w:r>
            <w:r w:rsidR="004654A1" w:rsidRPr="00087FDB">
              <w:rPr>
                <w:rFonts w:cs="Times New Roman"/>
                <w:sz w:val="24"/>
                <w:szCs w:val="24"/>
              </w:rPr>
              <w:t>định mức kinh tế kỹ thuật thời gian nuôi trồng thủy sản</w:t>
            </w:r>
            <w:r w:rsidRPr="00087FDB">
              <w:rPr>
                <w:rFonts w:cs="Times New Roman"/>
                <w:sz w:val="24"/>
                <w:szCs w:val="24"/>
              </w:rPr>
              <w:t xml:space="preserve">, 50% đơn giá khi thời gian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rPr>
              <w:t>.</w:t>
            </w:r>
          </w:p>
          <w:p w:rsidR="00D12B5B" w:rsidRPr="00087FDB" w:rsidRDefault="00D12B5B" w:rsidP="00087FDB">
            <w:pPr>
              <w:shd w:val="clear" w:color="auto" w:fill="FFFFFF"/>
              <w:jc w:val="both"/>
              <w:rPr>
                <w:rFonts w:cs="Times New Roman"/>
                <w:sz w:val="24"/>
                <w:szCs w:val="24"/>
              </w:rPr>
            </w:pPr>
            <w:r w:rsidRPr="00087FDB">
              <w:rPr>
                <w:rFonts w:cs="Times New Roman"/>
                <w:bCs/>
                <w:sz w:val="24"/>
                <w:szCs w:val="24"/>
              </w:rPr>
              <w:t>Điều 4. Đơn gi</w:t>
            </w:r>
            <w:r w:rsidRPr="00087FDB">
              <w:rPr>
                <w:rFonts w:cs="Times New Roman"/>
                <w:bCs/>
                <w:sz w:val="24"/>
                <w:szCs w:val="24"/>
                <w:lang w:val="vi-VN"/>
              </w:rPr>
              <w:t>á bồi thường vật nuôi là thủy sản</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lang w:val="vi-VN"/>
              </w:rPr>
              <w:t xml:space="preserve">1. Bồi thường thiệt hại ngừng sản xuất đối với ao </w:t>
            </w:r>
            <w:r w:rsidRPr="00087FDB">
              <w:rPr>
                <w:rFonts w:cs="Times New Roman"/>
                <w:sz w:val="24"/>
                <w:szCs w:val="24"/>
              </w:rPr>
              <w:t xml:space="preserve">nuôi </w:t>
            </w:r>
            <w:r w:rsidRPr="00087FDB">
              <w:rPr>
                <w:rFonts w:cs="Times New Roman"/>
                <w:sz w:val="24"/>
                <w:szCs w:val="24"/>
                <w:lang w:val="vi-VN"/>
              </w:rPr>
              <w:t>tôm</w:t>
            </w:r>
            <w:r w:rsidRPr="00087FDB">
              <w:rPr>
                <w:rFonts w:cs="Times New Roman"/>
                <w:sz w:val="24"/>
                <w:szCs w:val="24"/>
              </w:rPr>
              <w:t xml:space="preserve"> nước lợ</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rPr>
              <w:t xml:space="preserve">a) Nuôi quảng canh cải tiến là 20.300.000 đồng/ha/vụ đối với thủy sản nuôi dưới 50% </w:t>
            </w:r>
            <w:r w:rsidR="004654A1" w:rsidRPr="00087FDB">
              <w:rPr>
                <w:rFonts w:cs="Times New Roman"/>
                <w:sz w:val="24"/>
                <w:szCs w:val="24"/>
              </w:rPr>
              <w:t>định mức kinh tế kỹ thuật thời gian nuôi trồng thủy sản</w:t>
            </w:r>
            <w:r w:rsidRPr="00087FDB">
              <w:rPr>
                <w:rFonts w:cs="Times New Roman"/>
                <w:sz w:val="24"/>
                <w:szCs w:val="24"/>
              </w:rPr>
              <w:t xml:space="preserve">, </w:t>
            </w:r>
            <w:r w:rsidRPr="00087FDB">
              <w:rPr>
                <w:rFonts w:cs="Times New Roman"/>
                <w:sz w:val="24"/>
                <w:szCs w:val="24"/>
              </w:rPr>
              <w:lastRenderedPageBreak/>
              <w:t xml:space="preserve">14.500.000 đồng/ha/vụ đối với thủy sản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rPr>
              <w:t>.</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rPr>
              <w:t xml:space="preserve">b) Nuôi thâm canh là 145.936.000 đồng/ha/vụ đối với thủy sản nuôi dưới 50% </w:t>
            </w:r>
            <w:r w:rsidR="004654A1" w:rsidRPr="00087FDB">
              <w:rPr>
                <w:rFonts w:cs="Times New Roman"/>
                <w:sz w:val="24"/>
                <w:szCs w:val="24"/>
              </w:rPr>
              <w:t>định mức kinh tế kỹ thuật thời gian nuôi trồng thủy sản</w:t>
            </w:r>
            <w:r w:rsidRPr="00087FDB">
              <w:rPr>
                <w:rFonts w:cs="Times New Roman"/>
                <w:sz w:val="24"/>
                <w:szCs w:val="24"/>
              </w:rPr>
              <w:t xml:space="preserve">, 104.240.000 đồng/ha/vụ đối với thủy sản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rPr>
              <w:t>.</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rPr>
              <w:t xml:space="preserve">2. </w:t>
            </w:r>
            <w:r w:rsidRPr="00087FDB">
              <w:rPr>
                <w:rFonts w:cs="Times New Roman"/>
                <w:sz w:val="24"/>
                <w:szCs w:val="24"/>
                <w:lang w:val="vi-VN"/>
              </w:rPr>
              <w:t>Bồi thường thiệt hại ngừng sản xuất đối với</w:t>
            </w:r>
            <w:r w:rsidRPr="00087FDB">
              <w:rPr>
                <w:rFonts w:cs="Times New Roman"/>
                <w:sz w:val="24"/>
                <w:szCs w:val="24"/>
              </w:rPr>
              <w:t xml:space="preserve"> các hình thức nuôi quảng canh cải tiến nước lợ như: nuôi hàu treo giàn bè, nuôi cua, nuôi kết hợp tôm – cua là 20.300.000 đồng/ha/vụ đối với thủy sản nuôi dưới 50% định mức kinh tế kỹ thuật thời gian nuôi trồng thủy sản, 14.500.000 đồng/ha/vụ đối với thủy sản nuôi từ 50% đến 80% định mức kinh tế kỹ thuật thời gian nuôi trồng thủy sản</w:t>
            </w:r>
          </w:p>
          <w:p w:rsidR="00D12B5B" w:rsidRPr="00087FDB" w:rsidRDefault="00D12B5B" w:rsidP="00087FDB">
            <w:pPr>
              <w:shd w:val="clear" w:color="auto" w:fill="FFFFFF"/>
              <w:jc w:val="both"/>
              <w:rPr>
                <w:rFonts w:cs="Times New Roman"/>
                <w:sz w:val="24"/>
                <w:szCs w:val="24"/>
                <w:lang w:val="vi-VN"/>
              </w:rPr>
            </w:pPr>
            <w:r w:rsidRPr="00087FDB">
              <w:rPr>
                <w:rFonts w:cs="Times New Roman"/>
                <w:sz w:val="24"/>
                <w:szCs w:val="24"/>
              </w:rPr>
              <w:t xml:space="preserve">3. </w:t>
            </w:r>
            <w:r w:rsidRPr="00087FDB">
              <w:rPr>
                <w:rFonts w:cs="Times New Roman"/>
                <w:sz w:val="24"/>
                <w:szCs w:val="24"/>
                <w:lang w:val="vi-VN"/>
              </w:rPr>
              <w:t xml:space="preserve">Bồi thường thiệt hại ngừng sản xuất đối với ao </w:t>
            </w:r>
            <w:r w:rsidRPr="00087FDB">
              <w:rPr>
                <w:rFonts w:cs="Times New Roman"/>
                <w:sz w:val="24"/>
                <w:szCs w:val="24"/>
              </w:rPr>
              <w:t xml:space="preserve">nuôi </w:t>
            </w:r>
            <w:r w:rsidRPr="00087FDB">
              <w:rPr>
                <w:rFonts w:cs="Times New Roman"/>
                <w:sz w:val="24"/>
                <w:szCs w:val="24"/>
                <w:lang w:val="vi-VN"/>
              </w:rPr>
              <w:t>tôm</w:t>
            </w:r>
            <w:r w:rsidRPr="00087FDB">
              <w:rPr>
                <w:rFonts w:cs="Times New Roman"/>
                <w:sz w:val="24"/>
                <w:szCs w:val="24"/>
              </w:rPr>
              <w:t xml:space="preserve"> nước ngọt</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rPr>
              <w:t xml:space="preserve">a) Nuôi quảng canh cải tiến là 20.300.000 đồng/ha/vụ đối với thủy sản nuôi dưới 50% </w:t>
            </w:r>
            <w:r w:rsidR="004654A1" w:rsidRPr="00087FDB">
              <w:rPr>
                <w:rFonts w:cs="Times New Roman"/>
                <w:sz w:val="24"/>
                <w:szCs w:val="24"/>
              </w:rPr>
              <w:t>định mức kinh tế kỹ thuật thời gian nuôi trồng thủy sản</w:t>
            </w:r>
            <w:r w:rsidRPr="00087FDB">
              <w:rPr>
                <w:rFonts w:cs="Times New Roman"/>
                <w:sz w:val="24"/>
                <w:szCs w:val="24"/>
              </w:rPr>
              <w:t xml:space="preserve">, 14.500.000 đồng/ha/vụ đối với thủy sản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rPr>
              <w:t>.</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rPr>
              <w:t xml:space="preserve">b) Nuôi thâm canh là 52.500.000 đồng/ha/vụ đối với thủy sản nuôi dưới 50% </w:t>
            </w:r>
            <w:r w:rsidR="004654A1" w:rsidRPr="00087FDB">
              <w:rPr>
                <w:rFonts w:cs="Times New Roman"/>
                <w:sz w:val="24"/>
                <w:szCs w:val="24"/>
              </w:rPr>
              <w:t>định mức kinh tế kỹ thuật thời gian nuôi trồng thủy sản</w:t>
            </w:r>
            <w:r w:rsidRPr="00087FDB">
              <w:rPr>
                <w:rFonts w:cs="Times New Roman"/>
                <w:sz w:val="24"/>
                <w:szCs w:val="24"/>
              </w:rPr>
              <w:t xml:space="preserve">, 37.500.000 đồng/ha/vụ đối với thủy sản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rPr>
              <w:t>.</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lang w:val="vi-VN"/>
              </w:rPr>
              <w:lastRenderedPageBreak/>
              <w:t xml:space="preserve">4. Bồi thường thiệt hại ngừng sản xuất đối với ao </w:t>
            </w:r>
            <w:r w:rsidRPr="00087FDB">
              <w:rPr>
                <w:rFonts w:cs="Times New Roman"/>
                <w:sz w:val="24"/>
                <w:szCs w:val="24"/>
              </w:rPr>
              <w:t xml:space="preserve">nuôi </w:t>
            </w:r>
            <w:r w:rsidRPr="00087FDB">
              <w:rPr>
                <w:rFonts w:cs="Times New Roman"/>
                <w:sz w:val="24"/>
                <w:szCs w:val="24"/>
                <w:lang w:val="vi-VN"/>
              </w:rPr>
              <w:t>cá</w:t>
            </w:r>
          </w:p>
          <w:p w:rsidR="00D12B5B" w:rsidRPr="00087FDB" w:rsidRDefault="00D12B5B" w:rsidP="00087FDB">
            <w:pPr>
              <w:shd w:val="clear" w:color="auto" w:fill="FFFFFF"/>
              <w:jc w:val="both"/>
              <w:rPr>
                <w:rFonts w:cs="Times New Roman"/>
                <w:sz w:val="24"/>
                <w:szCs w:val="24"/>
                <w:lang w:val="vi-VN"/>
              </w:rPr>
            </w:pPr>
            <w:r w:rsidRPr="00087FDB">
              <w:rPr>
                <w:rFonts w:cs="Times New Roman"/>
                <w:sz w:val="24"/>
                <w:szCs w:val="24"/>
              </w:rPr>
              <w:t>a) Nuôi ghép cá các loại</w:t>
            </w:r>
            <w:r w:rsidRPr="00087FDB">
              <w:rPr>
                <w:rFonts w:cs="Times New Roman"/>
                <w:sz w:val="24"/>
                <w:szCs w:val="24"/>
                <w:lang w:val="vi-VN"/>
              </w:rPr>
              <w:t xml:space="preserve"> là </w:t>
            </w:r>
            <w:r w:rsidRPr="00087FDB">
              <w:rPr>
                <w:rFonts w:cs="Times New Roman"/>
                <w:sz w:val="24"/>
                <w:szCs w:val="24"/>
              </w:rPr>
              <w:t xml:space="preserve">121.590.000 đồng/ha/vụ đối với thủy sản nuôi dưới 50% </w:t>
            </w:r>
            <w:r w:rsidR="004654A1" w:rsidRPr="00087FDB">
              <w:rPr>
                <w:rFonts w:cs="Times New Roman"/>
                <w:sz w:val="24"/>
                <w:szCs w:val="24"/>
              </w:rPr>
              <w:t>định mức kinh tế kỹ thuật thời gian nuôi trồng thủy sản</w:t>
            </w:r>
            <w:r w:rsidRPr="00087FDB">
              <w:rPr>
                <w:rFonts w:cs="Times New Roman"/>
                <w:sz w:val="24"/>
                <w:szCs w:val="24"/>
                <w:lang w:val="vi-VN"/>
              </w:rPr>
              <w:t xml:space="preserve">, </w:t>
            </w:r>
            <w:r w:rsidRPr="00087FDB">
              <w:rPr>
                <w:rFonts w:cs="Times New Roman"/>
                <w:sz w:val="24"/>
                <w:szCs w:val="24"/>
              </w:rPr>
              <w:t xml:space="preserve">86.000.000 đồng/ha/vụ đối với thủy sản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lang w:val="vi-VN"/>
              </w:rPr>
              <w:t>.</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rPr>
              <w:t xml:space="preserve">b) Nuôi thâm canh là 621.600.000 đồng/ha/vụ đối với thủy sản nuôi dưới 50% </w:t>
            </w:r>
            <w:r w:rsidR="004654A1" w:rsidRPr="00087FDB">
              <w:rPr>
                <w:rFonts w:cs="Times New Roman"/>
                <w:sz w:val="24"/>
                <w:szCs w:val="24"/>
              </w:rPr>
              <w:t>định mức kinh tế kỹ thuật thời gian nuôi trồng thủy sản</w:t>
            </w:r>
            <w:r w:rsidRPr="00087FDB">
              <w:rPr>
                <w:rFonts w:cs="Times New Roman"/>
                <w:sz w:val="24"/>
                <w:szCs w:val="24"/>
              </w:rPr>
              <w:t xml:space="preserve">, 440.000.000 đồng/ha/vụ đối với thủy sản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rPr>
              <w:t>.</w:t>
            </w:r>
          </w:p>
          <w:p w:rsidR="00D12B5B" w:rsidRPr="00087FDB" w:rsidRDefault="00D12B5B" w:rsidP="00087FDB">
            <w:pPr>
              <w:shd w:val="clear" w:color="auto" w:fill="FFFFFF"/>
              <w:jc w:val="both"/>
              <w:rPr>
                <w:rFonts w:cs="Times New Roman"/>
                <w:sz w:val="24"/>
                <w:szCs w:val="24"/>
              </w:rPr>
            </w:pPr>
            <w:r w:rsidRPr="00087FDB">
              <w:rPr>
                <w:rFonts w:cs="Times New Roman"/>
                <w:sz w:val="24"/>
                <w:szCs w:val="24"/>
                <w:lang w:val="vi-VN"/>
              </w:rPr>
              <w:t>5. Bồi thường thiệt hại ngừng sản xuất đối với cá</w:t>
            </w:r>
            <w:r w:rsidRPr="00087FDB">
              <w:rPr>
                <w:rFonts w:cs="Times New Roman"/>
                <w:sz w:val="24"/>
                <w:szCs w:val="24"/>
              </w:rPr>
              <w:t xml:space="preserve"> nuôi lồng bè</w:t>
            </w:r>
          </w:p>
          <w:p w:rsidR="00D12B5B" w:rsidRPr="00087FDB" w:rsidRDefault="00D12B5B" w:rsidP="00087FDB">
            <w:pPr>
              <w:shd w:val="clear" w:color="auto" w:fill="FFFFFF"/>
              <w:jc w:val="both"/>
              <w:rPr>
                <w:rFonts w:cs="Times New Roman"/>
                <w:sz w:val="24"/>
                <w:szCs w:val="24"/>
                <w:lang w:val="vi-VN"/>
              </w:rPr>
            </w:pPr>
            <w:r w:rsidRPr="00087FDB">
              <w:rPr>
                <w:rFonts w:cs="Times New Roman"/>
                <w:sz w:val="24"/>
                <w:szCs w:val="24"/>
              </w:rPr>
              <w:t xml:space="preserve">Đối với cá nuôi lồng bè </w:t>
            </w:r>
            <w:r w:rsidRPr="00087FDB">
              <w:rPr>
                <w:rFonts w:cs="Times New Roman"/>
                <w:sz w:val="24"/>
                <w:szCs w:val="24"/>
                <w:lang w:val="vi-VN"/>
              </w:rPr>
              <w:t xml:space="preserve">là </w:t>
            </w:r>
            <w:r w:rsidRPr="00087FDB">
              <w:rPr>
                <w:rFonts w:cs="Times New Roman"/>
                <w:sz w:val="24"/>
                <w:szCs w:val="24"/>
              </w:rPr>
              <w:t xml:space="preserve">119.650.000 </w:t>
            </w:r>
            <w:r w:rsidRPr="00087FDB">
              <w:rPr>
                <w:rFonts w:cs="Times New Roman"/>
                <w:sz w:val="24"/>
                <w:szCs w:val="24"/>
                <w:lang w:val="vi-VN"/>
              </w:rPr>
              <w:t>đồng/100m</w:t>
            </w:r>
            <w:r w:rsidRPr="00087FDB">
              <w:rPr>
                <w:rFonts w:cs="Times New Roman"/>
                <w:sz w:val="24"/>
                <w:szCs w:val="24"/>
                <w:vertAlign w:val="superscript"/>
              </w:rPr>
              <w:t>3</w:t>
            </w:r>
            <w:r w:rsidRPr="00087FDB">
              <w:rPr>
                <w:rFonts w:cs="Times New Roman"/>
                <w:sz w:val="24"/>
                <w:szCs w:val="24"/>
              </w:rPr>
              <w:t xml:space="preserve">/vụ đối với thủy sản nuôi dưới 50% </w:t>
            </w:r>
            <w:r w:rsidR="004654A1" w:rsidRPr="00087FDB">
              <w:rPr>
                <w:rFonts w:cs="Times New Roman"/>
                <w:sz w:val="24"/>
                <w:szCs w:val="24"/>
              </w:rPr>
              <w:t>định mức kinh tế kỹ thuật thời gian nuôi trồng thủy sản</w:t>
            </w:r>
            <w:r w:rsidRPr="00087FDB">
              <w:rPr>
                <w:rFonts w:cs="Times New Roman"/>
                <w:sz w:val="24"/>
                <w:szCs w:val="24"/>
                <w:lang w:val="vi-VN"/>
              </w:rPr>
              <w:t xml:space="preserve">, </w:t>
            </w:r>
            <w:r w:rsidRPr="00087FDB">
              <w:rPr>
                <w:rFonts w:cs="Times New Roman"/>
                <w:sz w:val="24"/>
                <w:szCs w:val="24"/>
              </w:rPr>
              <w:t xml:space="preserve">85.500.000 </w:t>
            </w:r>
            <w:r w:rsidRPr="00087FDB">
              <w:rPr>
                <w:rFonts w:cs="Times New Roman"/>
                <w:sz w:val="24"/>
                <w:szCs w:val="24"/>
                <w:lang w:val="vi-VN"/>
              </w:rPr>
              <w:t>đồng/100m</w:t>
            </w:r>
            <w:r w:rsidRPr="00087FDB">
              <w:rPr>
                <w:rFonts w:cs="Times New Roman"/>
                <w:sz w:val="24"/>
                <w:szCs w:val="24"/>
                <w:vertAlign w:val="superscript"/>
              </w:rPr>
              <w:t>3</w:t>
            </w:r>
            <w:r w:rsidRPr="00087FDB">
              <w:rPr>
                <w:rFonts w:cs="Times New Roman"/>
                <w:sz w:val="24"/>
                <w:szCs w:val="24"/>
              </w:rPr>
              <w:t xml:space="preserve">/vụ đối với thủy sản nuôi từ 50% đến 80% </w:t>
            </w:r>
            <w:r w:rsidR="004654A1" w:rsidRPr="00087FDB">
              <w:rPr>
                <w:rFonts w:cs="Times New Roman"/>
                <w:sz w:val="24"/>
                <w:szCs w:val="24"/>
              </w:rPr>
              <w:t>định mức kinh tế kỹ thuật thời gian nuôi trồng thủy sản</w:t>
            </w:r>
            <w:r w:rsidRPr="00087FDB">
              <w:rPr>
                <w:rFonts w:cs="Times New Roman"/>
                <w:sz w:val="24"/>
                <w:szCs w:val="24"/>
                <w:lang w:val="vi-VN"/>
              </w:rPr>
              <w:t>.</w:t>
            </w:r>
          </w:p>
          <w:p w:rsidR="00D12B5B" w:rsidRPr="00087FDB" w:rsidRDefault="00D12B5B" w:rsidP="00087FDB">
            <w:pPr>
              <w:jc w:val="both"/>
              <w:rPr>
                <w:rFonts w:cs="Times New Roman"/>
                <w:sz w:val="24"/>
                <w:szCs w:val="24"/>
              </w:rPr>
            </w:pPr>
            <w:r w:rsidRPr="00087FDB">
              <w:rPr>
                <w:rFonts w:cs="Times New Roman"/>
                <w:sz w:val="24"/>
                <w:szCs w:val="24"/>
              </w:rPr>
              <w:t>Điều 5. Điều kiện được bồi thường</w:t>
            </w:r>
          </w:p>
          <w:p w:rsidR="00D12B5B" w:rsidRPr="00087FDB" w:rsidRDefault="00D12B5B" w:rsidP="00087FDB">
            <w:pPr>
              <w:jc w:val="both"/>
              <w:rPr>
                <w:rFonts w:cs="Times New Roman"/>
                <w:sz w:val="24"/>
                <w:szCs w:val="24"/>
              </w:rPr>
            </w:pPr>
            <w:r w:rsidRPr="00087FDB">
              <w:rPr>
                <w:rFonts w:cs="Times New Roman"/>
                <w:sz w:val="24"/>
                <w:szCs w:val="24"/>
              </w:rPr>
              <w:t>1. Các cơ sở nuôi chim yến phải thực hiện kê khai hoạt động chăn nuôi theo quy định tại Điều 54 Luật Chăn nuôi và các quy định khác có liên quan.</w:t>
            </w:r>
          </w:p>
          <w:p w:rsidR="00D12B5B" w:rsidRPr="00087FDB" w:rsidRDefault="00D12B5B" w:rsidP="00087FDB">
            <w:pPr>
              <w:jc w:val="both"/>
              <w:rPr>
                <w:rFonts w:cs="Times New Roman"/>
                <w:sz w:val="24"/>
                <w:szCs w:val="24"/>
              </w:rPr>
            </w:pPr>
            <w:r w:rsidRPr="00087FDB">
              <w:rPr>
                <w:rFonts w:cs="Times New Roman"/>
                <w:sz w:val="24"/>
                <w:szCs w:val="24"/>
              </w:rPr>
              <w:t>2. Các cơ sở nuôi động vật khác phải đảm bảo quy định tại Mục 1 Chương V Luật Chăn nuôi và các quy định khác có liên quan.</w:t>
            </w:r>
          </w:p>
          <w:p w:rsidR="00D12B5B" w:rsidRPr="00087FDB" w:rsidRDefault="00D12B5B" w:rsidP="00087FDB">
            <w:pPr>
              <w:jc w:val="both"/>
              <w:rPr>
                <w:rFonts w:cs="Times New Roman"/>
                <w:sz w:val="24"/>
                <w:szCs w:val="24"/>
              </w:rPr>
            </w:pPr>
            <w:r w:rsidRPr="00087FDB">
              <w:rPr>
                <w:rFonts w:cs="Times New Roman"/>
                <w:sz w:val="24"/>
                <w:szCs w:val="24"/>
              </w:rPr>
              <w:t>Điều 6. Giá trị và đơn giá</w:t>
            </w:r>
            <w:r w:rsidRPr="00087FDB">
              <w:rPr>
                <w:rFonts w:cs="Times New Roman"/>
                <w:sz w:val="24"/>
                <w:szCs w:val="24"/>
                <w:lang w:val="vi-VN"/>
              </w:rPr>
              <w:t xml:space="preserve"> bồi thường đối với chim yến</w:t>
            </w:r>
          </w:p>
          <w:p w:rsidR="00D12B5B" w:rsidRPr="00087FDB" w:rsidRDefault="00D12B5B" w:rsidP="00087FDB">
            <w:pPr>
              <w:jc w:val="both"/>
              <w:rPr>
                <w:rFonts w:cs="Times New Roman"/>
                <w:sz w:val="24"/>
                <w:szCs w:val="24"/>
                <w:lang w:val="vi-VN"/>
              </w:rPr>
            </w:pPr>
            <w:r w:rsidRPr="00087FDB">
              <w:rPr>
                <w:rFonts w:cs="Times New Roman"/>
                <w:sz w:val="24"/>
                <w:szCs w:val="24"/>
              </w:rPr>
              <w:lastRenderedPageBreak/>
              <w:t>1.</w:t>
            </w:r>
            <w:r w:rsidRPr="00087FDB">
              <w:rPr>
                <w:rFonts w:cs="Times New Roman"/>
                <w:sz w:val="24"/>
                <w:szCs w:val="24"/>
                <w:lang w:val="vi-VN"/>
              </w:rPr>
              <w:t xml:space="preserve"> </w:t>
            </w:r>
            <w:r w:rsidRPr="00087FDB">
              <w:rPr>
                <w:rFonts w:cs="Times New Roman"/>
                <w:sz w:val="24"/>
                <w:szCs w:val="24"/>
              </w:rPr>
              <w:t>Giá trị</w:t>
            </w:r>
            <w:r w:rsidRPr="00087FDB">
              <w:rPr>
                <w:rFonts w:cs="Times New Roman"/>
                <w:sz w:val="24"/>
                <w:szCs w:val="24"/>
                <w:lang w:val="vi-VN"/>
              </w:rPr>
              <w:t xml:space="preserve"> bồi thường đối với </w:t>
            </w:r>
            <w:r w:rsidRPr="00087FDB">
              <w:rPr>
                <w:rFonts w:cs="Times New Roman"/>
                <w:sz w:val="24"/>
                <w:szCs w:val="24"/>
              </w:rPr>
              <w:t>chim yến</w:t>
            </w:r>
            <w:r w:rsidRPr="00087FDB">
              <w:rPr>
                <w:rFonts w:cs="Times New Roman"/>
                <w:sz w:val="24"/>
                <w:szCs w:val="24"/>
                <w:lang w:val="vi-VN"/>
              </w:rPr>
              <w:t xml:space="preserve"> </w:t>
            </w:r>
            <w:r w:rsidRPr="00087FDB">
              <w:rPr>
                <w:rFonts w:cs="Times New Roman"/>
                <w:sz w:val="24"/>
                <w:szCs w:val="24"/>
              </w:rPr>
              <w:t xml:space="preserve">được </w:t>
            </w:r>
            <w:r w:rsidRPr="00087FDB">
              <w:rPr>
                <w:rFonts w:cs="Times New Roman"/>
                <w:sz w:val="24"/>
                <w:szCs w:val="24"/>
                <w:lang w:val="vi-VN"/>
              </w:rPr>
              <w:t>tính bằng tổng sản lượng</w:t>
            </w:r>
            <w:r w:rsidRPr="00087FDB">
              <w:rPr>
                <w:rFonts w:cs="Times New Roman"/>
                <w:sz w:val="24"/>
                <w:szCs w:val="24"/>
              </w:rPr>
              <w:t xml:space="preserve"> tổ yến trong một năm cho mỗi nhà nuôi chim yến</w:t>
            </w:r>
            <w:r w:rsidRPr="00087FDB">
              <w:rPr>
                <w:rFonts w:cs="Times New Roman"/>
                <w:sz w:val="24"/>
                <w:szCs w:val="24"/>
                <w:lang w:val="vi-VN"/>
              </w:rPr>
              <w:t xml:space="preserve"> </w:t>
            </w:r>
            <w:r w:rsidRPr="00087FDB">
              <w:rPr>
                <w:rFonts w:cs="Times New Roman"/>
                <w:sz w:val="24"/>
                <w:szCs w:val="24"/>
              </w:rPr>
              <w:t xml:space="preserve">nhân với đơn giá bồi thường </w:t>
            </w:r>
            <w:r w:rsidRPr="00087FDB">
              <w:rPr>
                <w:rFonts w:cs="Times New Roman"/>
                <w:sz w:val="24"/>
                <w:szCs w:val="24"/>
                <w:lang w:val="vi-VN"/>
              </w:rPr>
              <w:t>(một năm thu hoạch tổ yến 3 lần).</w:t>
            </w:r>
            <w:r w:rsidRPr="00087FDB">
              <w:rPr>
                <w:rFonts w:cs="Times New Roman"/>
                <w:sz w:val="24"/>
                <w:szCs w:val="24"/>
              </w:rPr>
              <w:t xml:space="preserve"> Sản lượng khai thác tại thời điểm chỉ tính tổ yến không có trứng hoặc chim non và được tính cho một lần thu hoạch</w:t>
            </w:r>
            <w:r w:rsidRPr="00087FDB">
              <w:rPr>
                <w:rFonts w:cs="Times New Roman"/>
                <w:sz w:val="24"/>
                <w:szCs w:val="24"/>
                <w:lang w:val="vi-VN"/>
              </w:rPr>
              <w:t>.</w:t>
            </w:r>
          </w:p>
          <w:p w:rsidR="00D12B5B" w:rsidRPr="00087FDB" w:rsidRDefault="00D12B5B" w:rsidP="00087FDB">
            <w:pPr>
              <w:jc w:val="both"/>
              <w:rPr>
                <w:rFonts w:cs="Times New Roman"/>
                <w:sz w:val="24"/>
                <w:szCs w:val="24"/>
                <w:lang w:val="vi-VN"/>
              </w:rPr>
            </w:pPr>
            <w:r w:rsidRPr="00087FDB">
              <w:rPr>
                <w:rFonts w:cs="Times New Roman"/>
                <w:sz w:val="24"/>
                <w:szCs w:val="24"/>
              </w:rPr>
              <w:t>2.</w:t>
            </w:r>
            <w:r w:rsidRPr="00087FDB">
              <w:rPr>
                <w:rFonts w:cs="Times New Roman"/>
                <w:sz w:val="24"/>
                <w:szCs w:val="24"/>
                <w:lang w:val="vi-VN"/>
              </w:rPr>
              <w:t xml:space="preserve"> </w:t>
            </w:r>
            <w:r w:rsidRPr="00087FDB">
              <w:rPr>
                <w:rFonts w:cs="Times New Roman"/>
                <w:sz w:val="24"/>
                <w:szCs w:val="24"/>
              </w:rPr>
              <w:t>Đ</w:t>
            </w:r>
            <w:r w:rsidRPr="00087FDB">
              <w:rPr>
                <w:rFonts w:cs="Times New Roman"/>
                <w:sz w:val="24"/>
                <w:szCs w:val="24"/>
                <w:lang w:val="vi-VN"/>
              </w:rPr>
              <w:t>ơn giá bồi thường đối với</w:t>
            </w:r>
            <w:r w:rsidRPr="00087FDB">
              <w:rPr>
                <w:rFonts w:cs="Times New Roman"/>
                <w:sz w:val="24"/>
                <w:szCs w:val="24"/>
              </w:rPr>
              <w:t xml:space="preserve"> chim yến theo giá thị trường nhưng không quá</w:t>
            </w:r>
            <w:r w:rsidRPr="00087FDB">
              <w:rPr>
                <w:rFonts w:cs="Times New Roman"/>
                <w:sz w:val="24"/>
                <w:szCs w:val="24"/>
                <w:lang w:val="vi-VN"/>
              </w:rPr>
              <w:t xml:space="preserve"> 1</w:t>
            </w:r>
            <w:r w:rsidRPr="00087FDB">
              <w:rPr>
                <w:rFonts w:cs="Times New Roman"/>
                <w:sz w:val="24"/>
                <w:szCs w:val="24"/>
              </w:rPr>
              <w:t>8</w:t>
            </w:r>
            <w:r w:rsidRPr="00087FDB">
              <w:rPr>
                <w:rFonts w:cs="Times New Roman"/>
                <w:sz w:val="24"/>
                <w:szCs w:val="24"/>
                <w:lang w:val="vi-VN"/>
              </w:rPr>
              <w:t>.</w:t>
            </w:r>
            <w:r w:rsidRPr="00087FDB">
              <w:rPr>
                <w:rFonts w:cs="Times New Roman"/>
                <w:sz w:val="24"/>
                <w:szCs w:val="24"/>
              </w:rPr>
              <w:t>5</w:t>
            </w:r>
            <w:r w:rsidRPr="00087FDB">
              <w:rPr>
                <w:rFonts w:cs="Times New Roman"/>
                <w:sz w:val="24"/>
                <w:szCs w:val="24"/>
                <w:lang w:val="vi-VN"/>
              </w:rPr>
              <w:t>00.000 đồng/kg yến thô.</w:t>
            </w:r>
          </w:p>
          <w:p w:rsidR="00BE2DAE" w:rsidRPr="00087FDB" w:rsidRDefault="00BE2DAE" w:rsidP="00087FDB">
            <w:pPr>
              <w:jc w:val="both"/>
              <w:rPr>
                <w:rFonts w:cs="Times New Roman"/>
                <w:sz w:val="24"/>
                <w:szCs w:val="24"/>
              </w:rPr>
            </w:pPr>
            <w:r w:rsidRPr="00087FDB">
              <w:rPr>
                <w:rFonts w:cs="Times New Roman"/>
                <w:bCs/>
                <w:sz w:val="24"/>
                <w:szCs w:val="24"/>
              </w:rPr>
              <w:t>Điều 7. Trách nhiệm thực hiện</w:t>
            </w:r>
          </w:p>
          <w:p w:rsidR="00BE2DAE" w:rsidRPr="00087FDB" w:rsidRDefault="00BE2DAE" w:rsidP="00087FDB">
            <w:pPr>
              <w:jc w:val="both"/>
              <w:rPr>
                <w:rFonts w:cs="Times New Roman"/>
                <w:sz w:val="24"/>
                <w:szCs w:val="24"/>
              </w:rPr>
            </w:pPr>
            <w:r w:rsidRPr="00087FDB">
              <w:rPr>
                <w:rFonts w:cs="Times New Roman"/>
                <w:sz w:val="24"/>
                <w:szCs w:val="24"/>
              </w:rPr>
              <w:t xml:space="preserve">Cơ quan thực hiện chức năng quản lý Nhà nước về đất đai, vật nuôi, thủy sản; </w:t>
            </w:r>
            <w:r w:rsidRPr="00087FDB">
              <w:rPr>
                <w:rFonts w:cs="Times New Roman"/>
                <w:sz w:val="24"/>
                <w:szCs w:val="24"/>
                <w:lang w:val="sv-SE"/>
              </w:rPr>
              <w:t>đơn vị, tổ chức thực hiện nhiệm vụ bồi thường, hỗ trợ, tái định cư</w:t>
            </w:r>
            <w:r w:rsidRPr="00087FDB">
              <w:rPr>
                <w:rFonts w:cs="Times New Roman"/>
                <w:sz w:val="24"/>
                <w:szCs w:val="24"/>
              </w:rPr>
              <w:t xml:space="preserve"> chịu trách nhiệm thi hành Quyết định này.</w:t>
            </w:r>
          </w:p>
          <w:p w:rsidR="00BE2DAE" w:rsidRPr="00087FDB" w:rsidRDefault="00BE2DAE" w:rsidP="00087FDB">
            <w:pPr>
              <w:jc w:val="both"/>
              <w:rPr>
                <w:rFonts w:cs="Times New Roman"/>
                <w:sz w:val="24"/>
                <w:szCs w:val="24"/>
              </w:rPr>
            </w:pPr>
            <w:r w:rsidRPr="00087FDB">
              <w:rPr>
                <w:rFonts w:cs="Times New Roman"/>
                <w:bCs/>
                <w:sz w:val="24"/>
                <w:szCs w:val="24"/>
              </w:rPr>
              <w:t>Điều 8. Sửa đổi, bổ sung</w:t>
            </w:r>
          </w:p>
          <w:p w:rsidR="00BE2DAE" w:rsidRPr="00087FDB" w:rsidRDefault="00BE2DAE" w:rsidP="00087FDB">
            <w:pPr>
              <w:jc w:val="both"/>
              <w:rPr>
                <w:rFonts w:cs="Times New Roman"/>
                <w:sz w:val="24"/>
                <w:szCs w:val="24"/>
              </w:rPr>
            </w:pPr>
            <w:r w:rsidRPr="00087FDB">
              <w:rPr>
                <w:rFonts w:cs="Times New Roman"/>
                <w:sz w:val="24"/>
                <w:szCs w:val="24"/>
              </w:rPr>
              <w:t>Trong quá trình tổ chức thực hiện Quy định này, trường hợp có vướng mắc, phát sinh, sở, ban, ngành, Ủy ban nhân dân các phường, xã có trách nhiệm báo cáo và đề xuất kịp thời về Sở Nông nghiệp và Môi trường để hướng dẫn giải quyết hoặc tổng hợp, báo cáo Ủy ban nhân dân tỉnh xem xét sửa đổi, bổ sung cho phù hợp./.</w:t>
            </w:r>
          </w:p>
          <w:p w:rsidR="00BE2DAE" w:rsidRPr="00087FDB" w:rsidRDefault="00BE2DAE" w:rsidP="00087FDB">
            <w:pPr>
              <w:jc w:val="both"/>
              <w:rPr>
                <w:rFonts w:cs="Times New Roman"/>
                <w:sz w:val="24"/>
                <w:szCs w:val="24"/>
                <w:lang w:val="vi-VN"/>
              </w:rPr>
            </w:pPr>
          </w:p>
          <w:p w:rsidR="00425700" w:rsidRPr="00087FDB" w:rsidRDefault="00425700" w:rsidP="00087FDB">
            <w:pPr>
              <w:jc w:val="both"/>
              <w:rPr>
                <w:rFonts w:cs="Times New Roman"/>
                <w:sz w:val="24"/>
                <w:szCs w:val="24"/>
              </w:rPr>
            </w:pPr>
          </w:p>
        </w:tc>
        <w:tc>
          <w:tcPr>
            <w:tcW w:w="4395" w:type="dxa"/>
          </w:tcPr>
          <w:p w:rsidR="00144DA4" w:rsidRPr="00FB62AC" w:rsidRDefault="00144DA4" w:rsidP="00FB62AC">
            <w:pPr>
              <w:spacing w:before="120" w:after="120"/>
              <w:jc w:val="both"/>
              <w:rPr>
                <w:rFonts w:cs="Times New Roman"/>
                <w:sz w:val="24"/>
                <w:szCs w:val="24"/>
              </w:rPr>
            </w:pPr>
            <w:r w:rsidRPr="00BE737C">
              <w:rPr>
                <w:rFonts w:cs="Times New Roman"/>
                <w:sz w:val="24"/>
                <w:szCs w:val="24"/>
              </w:rPr>
              <w:lastRenderedPageBreak/>
              <w:t>1</w:t>
            </w:r>
            <w:r w:rsidRPr="00FB62AC">
              <w:rPr>
                <w:rFonts w:cs="Times New Roman"/>
                <w:sz w:val="24"/>
                <w:szCs w:val="24"/>
              </w:rPr>
              <w:t>/ Nội dung được kế thừa</w:t>
            </w:r>
          </w:p>
          <w:p w:rsidR="003062FA" w:rsidRPr="00FB62AC" w:rsidRDefault="0009729F" w:rsidP="00FB62AC">
            <w:pPr>
              <w:spacing w:before="120" w:after="120"/>
              <w:jc w:val="both"/>
              <w:rPr>
                <w:rFonts w:cs="Times New Roman"/>
                <w:bCs/>
                <w:iCs/>
                <w:sz w:val="24"/>
                <w:szCs w:val="24"/>
                <w:lang w:val="it-IT"/>
              </w:rPr>
            </w:pPr>
            <w:r w:rsidRPr="00FB62AC">
              <w:rPr>
                <w:rFonts w:cs="Times New Roman"/>
                <w:sz w:val="24"/>
                <w:szCs w:val="24"/>
              </w:rPr>
              <w:t xml:space="preserve">- </w:t>
            </w:r>
            <w:r w:rsidR="003062FA" w:rsidRPr="00FB62AC">
              <w:rPr>
                <w:rFonts w:cs="Times New Roman"/>
                <w:sz w:val="24"/>
                <w:szCs w:val="24"/>
              </w:rPr>
              <w:t>Kế thừa các Điều 1, Điều 2, Điều 3</w:t>
            </w:r>
            <w:r w:rsidR="00C74696" w:rsidRPr="00FB62AC">
              <w:rPr>
                <w:rFonts w:cs="Times New Roman"/>
                <w:sz w:val="24"/>
                <w:szCs w:val="24"/>
              </w:rPr>
              <w:t xml:space="preserve">, </w:t>
            </w:r>
            <w:r w:rsidR="003062FA" w:rsidRPr="00FB62AC">
              <w:rPr>
                <w:rFonts w:cs="Times New Roman"/>
                <w:sz w:val="24"/>
                <w:szCs w:val="24"/>
              </w:rPr>
              <w:t>Điều 4</w:t>
            </w:r>
            <w:r w:rsidR="00C74696" w:rsidRPr="00FB62AC">
              <w:rPr>
                <w:rFonts w:cs="Times New Roman"/>
                <w:sz w:val="24"/>
                <w:szCs w:val="24"/>
              </w:rPr>
              <w:t xml:space="preserve"> </w:t>
            </w:r>
            <w:r w:rsidR="003062FA" w:rsidRPr="00FB62AC">
              <w:rPr>
                <w:rFonts w:cs="Times New Roman"/>
                <w:sz w:val="24"/>
                <w:szCs w:val="24"/>
              </w:rPr>
              <w:t xml:space="preserve"> </w:t>
            </w:r>
            <w:r w:rsidR="00C74696" w:rsidRPr="00FB62AC">
              <w:rPr>
                <w:rFonts w:cs="Times New Roman"/>
                <w:color w:val="000000"/>
                <w:sz w:val="24"/>
                <w:szCs w:val="24"/>
              </w:rPr>
              <w:t>Quyết định số 61/2024/QĐ-UBND</w:t>
            </w:r>
            <w:r w:rsidR="00144DA4" w:rsidRPr="00FB62AC">
              <w:rPr>
                <w:rFonts w:cs="Times New Roman"/>
                <w:color w:val="000000"/>
                <w:sz w:val="24"/>
                <w:szCs w:val="24"/>
              </w:rPr>
              <w:t xml:space="preserve"> ngày 25/10/</w:t>
            </w:r>
            <w:r w:rsidR="00E728E4" w:rsidRPr="00FB62AC">
              <w:rPr>
                <w:rFonts w:cs="Times New Roman"/>
                <w:color w:val="000000"/>
                <w:sz w:val="24"/>
                <w:szCs w:val="24"/>
              </w:rPr>
              <w:t xml:space="preserve">2024 của </w:t>
            </w:r>
            <w:r w:rsidR="00144DA4" w:rsidRPr="00FB62AC">
              <w:rPr>
                <w:rFonts w:cs="Times New Roman"/>
                <w:color w:val="000000"/>
                <w:sz w:val="24"/>
                <w:szCs w:val="24"/>
              </w:rPr>
              <w:t>UBND tỉnh</w:t>
            </w:r>
            <w:r w:rsidR="00E728E4" w:rsidRPr="00FB62AC">
              <w:rPr>
                <w:rFonts w:cs="Times New Roman"/>
                <w:bCs/>
                <w:iCs/>
                <w:sz w:val="24"/>
                <w:szCs w:val="24"/>
                <w:lang w:val="it-IT"/>
              </w:rPr>
              <w:t xml:space="preserve"> Đồng Nai</w:t>
            </w:r>
            <w:r w:rsidR="00106DF9" w:rsidRPr="00FB62AC">
              <w:rPr>
                <w:rFonts w:cs="Times New Roman"/>
                <w:color w:val="000000"/>
                <w:sz w:val="24"/>
                <w:szCs w:val="24"/>
              </w:rPr>
              <w:t xml:space="preserve"> (cũ)</w:t>
            </w:r>
            <w:r w:rsidR="00C74696" w:rsidRPr="00FB62AC">
              <w:rPr>
                <w:rFonts w:cs="Times New Roman"/>
                <w:color w:val="000000"/>
                <w:sz w:val="24"/>
                <w:szCs w:val="24"/>
              </w:rPr>
              <w:t>.</w:t>
            </w:r>
          </w:p>
          <w:p w:rsidR="00C74696" w:rsidRPr="00FB62AC" w:rsidRDefault="00C74696" w:rsidP="00FB62AC">
            <w:pPr>
              <w:spacing w:before="120" w:after="120"/>
              <w:jc w:val="both"/>
              <w:rPr>
                <w:rFonts w:cs="Times New Roman"/>
                <w:color w:val="000000"/>
                <w:sz w:val="24"/>
                <w:szCs w:val="24"/>
              </w:rPr>
            </w:pPr>
            <w:r w:rsidRPr="00FB62AC">
              <w:rPr>
                <w:rFonts w:cs="Times New Roman"/>
                <w:sz w:val="24"/>
                <w:szCs w:val="24"/>
              </w:rPr>
              <w:t>- Kế thừa các Điều 1, Điều 2, Điều 3, Điều 4, Điều 5, Điều 6, Điều 7, Điều 8 của Quy định kèm theo Quyết định số 61/2024/QĐ-UBND</w:t>
            </w:r>
            <w:r w:rsidR="00E728E4" w:rsidRPr="00FB62AC">
              <w:rPr>
                <w:rFonts w:cs="Times New Roman"/>
                <w:sz w:val="24"/>
                <w:szCs w:val="24"/>
              </w:rPr>
              <w:t xml:space="preserve"> </w:t>
            </w:r>
            <w:r w:rsidR="00144DA4" w:rsidRPr="00FB62AC">
              <w:rPr>
                <w:rFonts w:cs="Times New Roman"/>
                <w:color w:val="000000"/>
                <w:sz w:val="24"/>
                <w:szCs w:val="24"/>
              </w:rPr>
              <w:t>ngày 25/10/2024 của UBND tỉnh</w:t>
            </w:r>
            <w:r w:rsidR="00144DA4" w:rsidRPr="00FB62AC">
              <w:rPr>
                <w:rFonts w:cs="Times New Roman"/>
                <w:bCs/>
                <w:iCs/>
                <w:sz w:val="24"/>
                <w:szCs w:val="24"/>
                <w:lang w:val="it-IT"/>
              </w:rPr>
              <w:t xml:space="preserve"> Đồng Nai</w:t>
            </w:r>
            <w:r w:rsidR="00144DA4" w:rsidRPr="00FB62AC">
              <w:rPr>
                <w:rFonts w:cs="Times New Roman"/>
                <w:color w:val="000000"/>
                <w:sz w:val="24"/>
                <w:szCs w:val="24"/>
              </w:rPr>
              <w:t xml:space="preserve"> (cũ).</w:t>
            </w:r>
          </w:p>
          <w:p w:rsidR="002E4A5B" w:rsidRPr="00FB62AC" w:rsidRDefault="002E4A5B" w:rsidP="00FB62AC">
            <w:pPr>
              <w:spacing w:before="120" w:after="120"/>
              <w:jc w:val="both"/>
              <w:rPr>
                <w:rFonts w:cs="Times New Roman"/>
                <w:color w:val="000000"/>
                <w:sz w:val="24"/>
                <w:szCs w:val="24"/>
              </w:rPr>
            </w:pPr>
            <w:r w:rsidRPr="00FB62AC">
              <w:rPr>
                <w:rFonts w:cs="Times New Roman"/>
                <w:color w:val="000000"/>
                <w:sz w:val="24"/>
                <w:szCs w:val="24"/>
              </w:rPr>
              <w:t xml:space="preserve">2/ Nội dung </w:t>
            </w:r>
            <w:r w:rsidR="00423F6B" w:rsidRPr="00FB62AC">
              <w:rPr>
                <w:rFonts w:cs="Times New Roman"/>
                <w:color w:val="000000"/>
                <w:sz w:val="24"/>
                <w:szCs w:val="24"/>
              </w:rPr>
              <w:t xml:space="preserve">sửa đổi, </w:t>
            </w:r>
            <w:r w:rsidRPr="00FB62AC">
              <w:rPr>
                <w:rFonts w:cs="Times New Roman"/>
                <w:color w:val="000000"/>
                <w:sz w:val="24"/>
                <w:szCs w:val="24"/>
              </w:rPr>
              <w:t>bổ sung</w:t>
            </w:r>
          </w:p>
          <w:p w:rsidR="00BA2078" w:rsidRPr="00FB62AC" w:rsidRDefault="002E4A5B" w:rsidP="00FB62AC">
            <w:pPr>
              <w:spacing w:before="120" w:after="120"/>
              <w:jc w:val="both"/>
              <w:rPr>
                <w:rFonts w:cs="Times New Roman"/>
                <w:iCs/>
                <w:color w:val="000000"/>
                <w:sz w:val="24"/>
                <w:szCs w:val="24"/>
              </w:rPr>
            </w:pPr>
            <w:r w:rsidRPr="00FB62AC">
              <w:rPr>
                <w:rFonts w:cs="Times New Roman"/>
                <w:color w:val="000000"/>
                <w:sz w:val="24"/>
                <w:szCs w:val="24"/>
              </w:rPr>
              <w:t xml:space="preserve">- </w:t>
            </w:r>
            <w:r w:rsidRPr="00FB62AC">
              <w:rPr>
                <w:rFonts w:cs="Times New Roman"/>
                <w:sz w:val="24"/>
                <w:szCs w:val="24"/>
              </w:rPr>
              <w:t xml:space="preserve">Bổ sung thêm khoản 2 Điều 4 của Quy định kèm theo Quyết định số 61/2024/QĐ-UBND </w:t>
            </w:r>
            <w:r w:rsidRPr="00FB62AC">
              <w:rPr>
                <w:rFonts w:cs="Times New Roman"/>
                <w:color w:val="000000"/>
                <w:sz w:val="24"/>
                <w:szCs w:val="24"/>
              </w:rPr>
              <w:t>ngày 25/10/2024 của UBND tỉnh</w:t>
            </w:r>
            <w:r w:rsidRPr="00FB62AC">
              <w:rPr>
                <w:rFonts w:cs="Times New Roman"/>
                <w:bCs/>
                <w:iCs/>
                <w:sz w:val="24"/>
                <w:szCs w:val="24"/>
                <w:lang w:val="it-IT"/>
              </w:rPr>
              <w:t xml:space="preserve"> Đồng Nai</w:t>
            </w:r>
            <w:r w:rsidRPr="00FB62AC">
              <w:rPr>
                <w:rFonts w:cs="Times New Roman"/>
                <w:color w:val="000000"/>
                <w:sz w:val="24"/>
                <w:szCs w:val="24"/>
              </w:rPr>
              <w:t xml:space="preserve"> (cũ)</w:t>
            </w:r>
            <w:r w:rsidR="00EF3354" w:rsidRPr="00FB62AC">
              <w:rPr>
                <w:rFonts w:cs="Times New Roman"/>
                <w:iCs/>
                <w:color w:val="000000"/>
                <w:sz w:val="24"/>
                <w:szCs w:val="24"/>
              </w:rPr>
              <w:t xml:space="preserve"> </w:t>
            </w:r>
            <w:r w:rsidR="00BA2078" w:rsidRPr="00FB62AC">
              <w:rPr>
                <w:rFonts w:cs="Times New Roman"/>
                <w:iCs/>
                <w:color w:val="000000"/>
                <w:sz w:val="24"/>
                <w:szCs w:val="24"/>
              </w:rPr>
              <w:t>.</w:t>
            </w:r>
          </w:p>
          <w:p w:rsidR="00423F6B" w:rsidRPr="00FB62AC" w:rsidRDefault="00BA2078" w:rsidP="00FB62AC">
            <w:pPr>
              <w:spacing w:before="120" w:after="120"/>
              <w:jc w:val="both"/>
              <w:rPr>
                <w:rFonts w:cs="Times New Roman"/>
                <w:sz w:val="24"/>
                <w:szCs w:val="24"/>
              </w:rPr>
            </w:pPr>
            <w:r w:rsidRPr="00FB62AC">
              <w:rPr>
                <w:rFonts w:cs="Times New Roman"/>
                <w:iCs/>
                <w:color w:val="000000"/>
                <w:sz w:val="24"/>
                <w:szCs w:val="24"/>
              </w:rPr>
              <w:t>Thuyết minh: Đ</w:t>
            </w:r>
            <w:r w:rsidR="00EF3354" w:rsidRPr="00FB62AC">
              <w:rPr>
                <w:rFonts w:cs="Times New Roman"/>
                <w:iCs/>
                <w:color w:val="000000"/>
                <w:sz w:val="24"/>
                <w:szCs w:val="24"/>
              </w:rPr>
              <w:t xml:space="preserve">ể giải quyết các khó khăn, vướng mắc phát sinh về bồi thường vật nuôi là thủy sản khi nhà nước thu hồi đất theo </w:t>
            </w:r>
            <w:r w:rsidR="00EF3354" w:rsidRPr="00FB62AC">
              <w:rPr>
                <w:rFonts w:cs="Times New Roman"/>
                <w:sz w:val="24"/>
                <w:szCs w:val="24"/>
              </w:rPr>
              <w:lastRenderedPageBreak/>
              <w:t>quy định khoản 4 Điều 103 Luật Đất đai năm 2024.</w:t>
            </w:r>
          </w:p>
          <w:p w:rsidR="0064471A" w:rsidRPr="00FB62AC" w:rsidRDefault="002E4A5B" w:rsidP="00FB62AC">
            <w:pPr>
              <w:spacing w:before="120" w:after="120"/>
              <w:jc w:val="both"/>
              <w:rPr>
                <w:rFonts w:cs="Times New Roman"/>
                <w:color w:val="000000"/>
                <w:sz w:val="24"/>
                <w:szCs w:val="24"/>
              </w:rPr>
            </w:pPr>
            <w:r w:rsidRPr="00FB62AC">
              <w:rPr>
                <w:rFonts w:cs="Times New Roman"/>
                <w:color w:val="000000"/>
                <w:sz w:val="24"/>
                <w:szCs w:val="24"/>
              </w:rPr>
              <w:t>3</w:t>
            </w:r>
            <w:r w:rsidR="00BC6C53" w:rsidRPr="00FB62AC">
              <w:rPr>
                <w:rFonts w:cs="Times New Roman"/>
                <w:color w:val="000000"/>
                <w:sz w:val="24"/>
                <w:szCs w:val="24"/>
              </w:rPr>
              <w:t>/ Nội dung thay thế</w:t>
            </w:r>
            <w:r w:rsidR="009C6FC1" w:rsidRPr="00FB62AC">
              <w:rPr>
                <w:rFonts w:cs="Times New Roman"/>
                <w:color w:val="000000"/>
                <w:sz w:val="24"/>
                <w:szCs w:val="24"/>
              </w:rPr>
              <w:t>, bãi bỏ</w:t>
            </w:r>
          </w:p>
          <w:p w:rsidR="009C6FC1" w:rsidRPr="00FB62AC" w:rsidRDefault="0064471A" w:rsidP="00FB62AC">
            <w:pPr>
              <w:spacing w:before="120" w:after="120"/>
              <w:jc w:val="both"/>
              <w:rPr>
                <w:rFonts w:cs="Times New Roman"/>
                <w:color w:val="000000"/>
                <w:sz w:val="24"/>
                <w:szCs w:val="24"/>
              </w:rPr>
            </w:pPr>
            <w:r w:rsidRPr="00FB62AC">
              <w:rPr>
                <w:rFonts w:cs="Times New Roman"/>
                <w:color w:val="000000"/>
                <w:sz w:val="24"/>
                <w:szCs w:val="24"/>
              </w:rPr>
              <w:t xml:space="preserve">- </w:t>
            </w:r>
            <w:r w:rsidR="009C6FC1" w:rsidRPr="00FB62AC">
              <w:rPr>
                <w:rFonts w:cs="Times New Roman"/>
                <w:bCs/>
                <w:sz w:val="24"/>
                <w:szCs w:val="24"/>
              </w:rPr>
              <w:t xml:space="preserve">Thay thế, một số cụm từ tại </w:t>
            </w:r>
            <w:r w:rsidR="009C6FC1" w:rsidRPr="00FB62AC">
              <w:rPr>
                <w:rFonts w:cs="Times New Roman"/>
                <w:sz w:val="24"/>
                <w:szCs w:val="24"/>
              </w:rPr>
              <w:t>tại Điều 3, điểm a, b khoản 1, khoản 2, khoản 3 và khoản 4 Điề</w:t>
            </w:r>
            <w:r w:rsidR="00BA2078" w:rsidRPr="00FB62AC">
              <w:rPr>
                <w:rFonts w:cs="Times New Roman"/>
                <w:sz w:val="24"/>
                <w:szCs w:val="24"/>
              </w:rPr>
              <w:t>u 4</w:t>
            </w:r>
            <w:r w:rsidR="0021641B" w:rsidRPr="00FB62AC">
              <w:rPr>
                <w:rFonts w:cs="Times New Roman"/>
                <w:sz w:val="24"/>
                <w:szCs w:val="24"/>
              </w:rPr>
              <w:t xml:space="preserve"> </w:t>
            </w:r>
            <w:r w:rsidR="0021641B" w:rsidRPr="00FB62AC">
              <w:rPr>
                <w:rFonts w:cs="Times New Roman"/>
                <w:sz w:val="24"/>
                <w:szCs w:val="24"/>
              </w:rPr>
              <w:t xml:space="preserve">của Quy định kèm theo Quyết định số 61/2024/QĐ-UBND </w:t>
            </w:r>
            <w:r w:rsidR="0021641B" w:rsidRPr="00FB62AC">
              <w:rPr>
                <w:rFonts w:cs="Times New Roman"/>
                <w:color w:val="000000"/>
                <w:sz w:val="24"/>
                <w:szCs w:val="24"/>
              </w:rPr>
              <w:t>ngày 25/10/2024 của UBND tỉnh</w:t>
            </w:r>
            <w:r w:rsidR="0021641B" w:rsidRPr="00FB62AC">
              <w:rPr>
                <w:rFonts w:cs="Times New Roman"/>
                <w:bCs/>
                <w:iCs/>
                <w:sz w:val="24"/>
                <w:szCs w:val="24"/>
                <w:lang w:val="it-IT"/>
              </w:rPr>
              <w:t xml:space="preserve"> Đồng Nai</w:t>
            </w:r>
            <w:r w:rsidR="0021641B" w:rsidRPr="00FB62AC">
              <w:rPr>
                <w:rFonts w:cs="Times New Roman"/>
                <w:color w:val="000000"/>
                <w:sz w:val="24"/>
                <w:szCs w:val="24"/>
              </w:rPr>
              <w:t xml:space="preserve"> (cũ)</w:t>
            </w:r>
            <w:bookmarkStart w:id="7" w:name="_GoBack"/>
            <w:bookmarkEnd w:id="7"/>
            <w:r w:rsidR="0021641B">
              <w:rPr>
                <w:rFonts w:cs="Times New Roman"/>
                <w:sz w:val="24"/>
                <w:szCs w:val="24"/>
              </w:rPr>
              <w:t xml:space="preserve"> </w:t>
            </w:r>
            <w:r w:rsidR="00BA2078" w:rsidRPr="00FB62AC">
              <w:rPr>
                <w:rFonts w:cs="Times New Roman"/>
                <w:sz w:val="24"/>
                <w:szCs w:val="24"/>
              </w:rPr>
              <w:t>.</w:t>
            </w:r>
          </w:p>
          <w:p w:rsidR="00116261" w:rsidRPr="00FB62AC" w:rsidRDefault="00116261" w:rsidP="00FB62AC">
            <w:pPr>
              <w:spacing w:before="120" w:after="120"/>
              <w:jc w:val="both"/>
              <w:rPr>
                <w:rFonts w:cs="Times New Roman"/>
                <w:color w:val="000000"/>
                <w:sz w:val="24"/>
                <w:szCs w:val="24"/>
              </w:rPr>
            </w:pPr>
            <w:r w:rsidRPr="00FB62AC">
              <w:rPr>
                <w:rFonts w:cs="Times New Roman"/>
                <w:sz w:val="24"/>
                <w:szCs w:val="24"/>
              </w:rPr>
              <w:t xml:space="preserve">- Thay thế cụm từ “Chủ tịch Ủy ban nhân dân các huyện, thành phố” tại Điều 4 Quyết định số 61/2024/QĐ-UBND </w:t>
            </w:r>
            <w:r w:rsidRPr="00FB62AC">
              <w:rPr>
                <w:rFonts w:cs="Times New Roman"/>
                <w:color w:val="000000"/>
                <w:sz w:val="24"/>
                <w:szCs w:val="24"/>
              </w:rPr>
              <w:t>ngày 25/10/2024 của UBND tỉnh</w:t>
            </w:r>
            <w:r w:rsidRPr="00FB62AC">
              <w:rPr>
                <w:rFonts w:cs="Times New Roman"/>
                <w:bCs/>
                <w:iCs/>
                <w:sz w:val="24"/>
                <w:szCs w:val="24"/>
                <w:lang w:val="it-IT"/>
              </w:rPr>
              <w:t xml:space="preserve"> Đồng Nai</w:t>
            </w:r>
            <w:r w:rsidRPr="00FB62AC">
              <w:rPr>
                <w:rFonts w:cs="Times New Roman"/>
                <w:color w:val="000000"/>
                <w:sz w:val="24"/>
                <w:szCs w:val="24"/>
              </w:rPr>
              <w:t xml:space="preserve"> (cũ) và tại Điều 8 của Quy định kèm theo </w:t>
            </w:r>
            <w:r w:rsidRPr="00FB62AC">
              <w:rPr>
                <w:rFonts w:cs="Times New Roman"/>
                <w:sz w:val="24"/>
                <w:szCs w:val="24"/>
              </w:rPr>
              <w:t xml:space="preserve">Quyết định số 61/2024/QĐ-UBND </w:t>
            </w:r>
            <w:r w:rsidRPr="00FB62AC">
              <w:rPr>
                <w:rFonts w:cs="Times New Roman"/>
                <w:color w:val="000000"/>
                <w:sz w:val="24"/>
                <w:szCs w:val="24"/>
              </w:rPr>
              <w:t>ngày 25/10/2024 của UBND tỉnh</w:t>
            </w:r>
            <w:r w:rsidRPr="00FB62AC">
              <w:rPr>
                <w:rFonts w:cs="Times New Roman"/>
                <w:bCs/>
                <w:iCs/>
                <w:sz w:val="24"/>
                <w:szCs w:val="24"/>
                <w:lang w:val="it-IT"/>
              </w:rPr>
              <w:t xml:space="preserve"> Đồng Nai</w:t>
            </w:r>
            <w:r w:rsidRPr="00FB62AC">
              <w:rPr>
                <w:rFonts w:cs="Times New Roman"/>
                <w:color w:val="000000"/>
                <w:sz w:val="24"/>
                <w:szCs w:val="24"/>
              </w:rPr>
              <w:t xml:space="preserve"> (cũ).</w:t>
            </w:r>
          </w:p>
          <w:p w:rsidR="009C6FC1" w:rsidRPr="00FB62AC" w:rsidRDefault="009C6FC1" w:rsidP="00FB62AC">
            <w:pPr>
              <w:spacing w:before="120" w:after="120"/>
              <w:jc w:val="both"/>
              <w:rPr>
                <w:rFonts w:cs="Times New Roman"/>
                <w:sz w:val="24"/>
                <w:szCs w:val="24"/>
              </w:rPr>
            </w:pPr>
            <w:r w:rsidRPr="00FB62AC">
              <w:rPr>
                <w:rFonts w:cs="Times New Roman"/>
                <w:sz w:val="24"/>
                <w:szCs w:val="24"/>
              </w:rPr>
              <w:t>- Bỏ cụm từ “3 lần” trước cụm từ “(</w:t>
            </w:r>
            <w:r w:rsidRPr="00FB62AC">
              <w:rPr>
                <w:rFonts w:cs="Times New Roman"/>
                <w:sz w:val="24"/>
                <w:szCs w:val="24"/>
                <w:lang w:val="vi-VN"/>
              </w:rPr>
              <w:t>một năm thu hoạch tổ yến 3 lần)</w:t>
            </w:r>
            <w:r w:rsidRPr="00FB62AC">
              <w:rPr>
                <w:rFonts w:cs="Times New Roman"/>
                <w:sz w:val="24"/>
                <w:szCs w:val="24"/>
              </w:rPr>
              <w:t xml:space="preserve">” tại khoản 1 Điều 6 của Quy định kèm theo Quyết định số 61/2024/QĐ-UBND </w:t>
            </w:r>
            <w:r w:rsidRPr="00FB62AC">
              <w:rPr>
                <w:rFonts w:cs="Times New Roman"/>
                <w:color w:val="000000"/>
                <w:sz w:val="24"/>
                <w:szCs w:val="24"/>
              </w:rPr>
              <w:t>ngày 25/10/2024 của UBND tỉnh</w:t>
            </w:r>
            <w:r w:rsidRPr="00FB62AC">
              <w:rPr>
                <w:rFonts w:cs="Times New Roman"/>
                <w:bCs/>
                <w:iCs/>
                <w:sz w:val="24"/>
                <w:szCs w:val="24"/>
                <w:lang w:val="it-IT"/>
              </w:rPr>
              <w:t xml:space="preserve"> Đồng Nai</w:t>
            </w:r>
            <w:r w:rsidRPr="00FB62AC">
              <w:rPr>
                <w:rFonts w:cs="Times New Roman"/>
                <w:color w:val="000000"/>
                <w:sz w:val="24"/>
                <w:szCs w:val="24"/>
              </w:rPr>
              <w:t xml:space="preserve"> (cũ)</w:t>
            </w:r>
            <w:r w:rsidRPr="00FB62AC">
              <w:rPr>
                <w:rFonts w:cs="Times New Roman"/>
                <w:sz w:val="24"/>
                <w:szCs w:val="24"/>
              </w:rPr>
              <w:t>.</w:t>
            </w:r>
          </w:p>
          <w:p w:rsidR="009C6FC1" w:rsidRPr="00FB62AC" w:rsidRDefault="00BA2078" w:rsidP="00FB62AC">
            <w:pPr>
              <w:spacing w:before="120" w:after="120"/>
              <w:jc w:val="both"/>
              <w:rPr>
                <w:rFonts w:cs="Times New Roman"/>
                <w:sz w:val="24"/>
                <w:szCs w:val="24"/>
              </w:rPr>
            </w:pPr>
            <w:r w:rsidRPr="00FB62AC">
              <w:rPr>
                <w:rFonts w:cs="Times New Roman"/>
                <w:sz w:val="24"/>
                <w:szCs w:val="24"/>
              </w:rPr>
              <w:t xml:space="preserve">Thuyết minh: Thay thế, bãi bỏ một số cụm từ thành các từ ngữ phù hợp khái niệm đã được sử dụng trong quá trình ban hành quy trình sản xuất theo quy định pháp luật (Quyết định số 27/2025/QĐ-UBND ngày 19/3/2025 của </w:t>
            </w:r>
            <w:r w:rsidRPr="00FB62AC">
              <w:rPr>
                <w:rFonts w:cs="Times New Roman"/>
                <w:color w:val="000000"/>
                <w:sz w:val="24"/>
                <w:szCs w:val="24"/>
              </w:rPr>
              <w:t>Ủy ban nhân dân</w:t>
            </w:r>
            <w:r w:rsidRPr="00FB62AC">
              <w:rPr>
                <w:rFonts w:cs="Times New Roman"/>
                <w:sz w:val="24"/>
                <w:szCs w:val="24"/>
              </w:rPr>
              <w:t xml:space="preserve"> tỉnh Đồng Nai </w:t>
            </w:r>
            <w:r w:rsidR="00B10706" w:rsidRPr="00FB62AC">
              <w:rPr>
                <w:rFonts w:cs="Times New Roman"/>
                <w:sz w:val="24"/>
                <w:szCs w:val="24"/>
              </w:rPr>
              <w:t xml:space="preserve">(cũ) </w:t>
            </w:r>
            <w:r w:rsidRPr="00FB62AC">
              <w:rPr>
                <w:rFonts w:cs="Times New Roman"/>
                <w:sz w:val="24"/>
                <w:szCs w:val="24"/>
              </w:rPr>
              <w:t xml:space="preserve">ban hành Quy trình nuôi trồng thủy sản thương phẩm trên địa bàn tỉnh Đồng Nai), nhằm tránh phát sinh khó khăn, vướng </w:t>
            </w:r>
            <w:r w:rsidRPr="00FB62AC">
              <w:rPr>
                <w:rFonts w:cs="Times New Roman"/>
                <w:sz w:val="24"/>
                <w:szCs w:val="24"/>
              </w:rPr>
              <w:lastRenderedPageBreak/>
              <w:t>mắc trong quá trình thực hiện; đảm bảo cơ quan, đơn vị tổ chức thực hiện dễ dàng tra cứu và hiểu rõ quy định pháp luật trong quá trình áp dụ</w:t>
            </w:r>
            <w:r w:rsidR="003415CE" w:rsidRPr="00FB62AC">
              <w:rPr>
                <w:rFonts w:cs="Times New Roman"/>
                <w:sz w:val="24"/>
                <w:szCs w:val="24"/>
              </w:rPr>
              <w:t xml:space="preserve">ng, và </w:t>
            </w:r>
            <w:r w:rsidR="003415CE" w:rsidRPr="00FB62AC">
              <w:rPr>
                <w:rFonts w:cs="Times New Roman"/>
                <w:spacing w:val="-4"/>
                <w:sz w:val="24"/>
                <w:szCs w:val="24"/>
              </w:rPr>
              <w:t>để phù hợp với mô hình tổ chức chính quyền địa phương 02 cấp.</w:t>
            </w:r>
          </w:p>
          <w:p w:rsidR="00C74696" w:rsidRPr="00FB62AC" w:rsidRDefault="00C74696" w:rsidP="00FB62AC">
            <w:pPr>
              <w:spacing w:before="120" w:after="120"/>
              <w:jc w:val="both"/>
              <w:rPr>
                <w:rFonts w:cs="Times New Roman"/>
                <w:sz w:val="24"/>
                <w:szCs w:val="24"/>
              </w:rPr>
            </w:pPr>
            <w:r w:rsidRPr="00FB62AC">
              <w:rPr>
                <w:rFonts w:cs="Times New Roman"/>
                <w:sz w:val="24"/>
                <w:szCs w:val="24"/>
              </w:rPr>
              <w:t xml:space="preserve">- </w:t>
            </w:r>
            <w:r w:rsidR="004E2A70" w:rsidRPr="00FB62AC">
              <w:rPr>
                <w:rFonts w:cs="Times New Roman"/>
                <w:sz w:val="24"/>
                <w:szCs w:val="24"/>
              </w:rPr>
              <w:t>Thay thế nội dung có liên quan tại</w:t>
            </w:r>
            <w:r w:rsidRPr="00FB62AC">
              <w:rPr>
                <w:rFonts w:cs="Times New Roman"/>
                <w:sz w:val="24"/>
                <w:szCs w:val="24"/>
              </w:rPr>
              <w:t xml:space="preserve"> điểm b) khoản 1 Điều 2, khoản 4 Điều 3 của Quy định kèm theo Quyết định số 02/2025/QĐ-UBND ngày 23 tháng 01 năm 2025 của Ủy ban nhân dân tỉnh Bình Phướ</w:t>
            </w:r>
            <w:r w:rsidR="00E82D8D" w:rsidRPr="00FB62AC">
              <w:rPr>
                <w:rFonts w:cs="Times New Roman"/>
                <w:sz w:val="24"/>
                <w:szCs w:val="24"/>
              </w:rPr>
              <w:t xml:space="preserve">c (cũ) cho phù hợp theo quy định </w:t>
            </w:r>
            <w:r w:rsidR="00E54854" w:rsidRPr="00FB62AC">
              <w:rPr>
                <w:rFonts w:cs="Times New Roman"/>
                <w:sz w:val="24"/>
                <w:szCs w:val="24"/>
              </w:rPr>
              <w:t xml:space="preserve">tại </w:t>
            </w:r>
            <w:r w:rsidR="00E54854" w:rsidRPr="00FB62AC">
              <w:rPr>
                <w:rFonts w:cs="Times New Roman"/>
                <w:spacing w:val="-4"/>
                <w:sz w:val="24"/>
                <w:szCs w:val="24"/>
              </w:rPr>
              <w:t>điểm b khoản 2 Điều 54 Luật Ban hành văn bản quy phạm pháp luật năm 2025 (được sửa đổi, bổ sung)</w:t>
            </w:r>
            <w:r w:rsidR="006B07A1">
              <w:rPr>
                <w:rFonts w:cs="Times New Roman"/>
                <w:spacing w:val="-4"/>
                <w:sz w:val="24"/>
                <w:szCs w:val="24"/>
              </w:rPr>
              <w:t>, khoản 6 Điều 103 Luật Đất đai năm 2024</w:t>
            </w:r>
            <w:r w:rsidR="00B20679">
              <w:rPr>
                <w:rFonts w:cs="Times New Roman"/>
                <w:spacing w:val="-4"/>
                <w:sz w:val="24"/>
                <w:szCs w:val="24"/>
              </w:rPr>
              <w:t xml:space="preserve">, và </w:t>
            </w:r>
            <w:r w:rsidR="006B07A1" w:rsidRPr="00FB62AC">
              <w:rPr>
                <w:rFonts w:cs="Times New Roman"/>
                <w:sz w:val="24"/>
                <w:szCs w:val="24"/>
              </w:rPr>
              <w:t xml:space="preserve">Quyết định số 27/2025/QĐ-UBND ngày 19/3/2025 của </w:t>
            </w:r>
            <w:r w:rsidR="006B07A1" w:rsidRPr="00FB62AC">
              <w:rPr>
                <w:rFonts w:cs="Times New Roman"/>
                <w:color w:val="000000"/>
                <w:sz w:val="24"/>
                <w:szCs w:val="24"/>
              </w:rPr>
              <w:t>Ủy ban nhân dân</w:t>
            </w:r>
            <w:r w:rsidR="006B07A1" w:rsidRPr="00FB62AC">
              <w:rPr>
                <w:rFonts w:cs="Times New Roman"/>
                <w:sz w:val="24"/>
                <w:szCs w:val="24"/>
              </w:rPr>
              <w:t xml:space="preserve"> tỉnh Đồng Nai (cũ) </w:t>
            </w:r>
            <w:r w:rsidR="00803CB8">
              <w:rPr>
                <w:rFonts w:cs="Times New Roman"/>
                <w:sz w:val="24"/>
                <w:szCs w:val="24"/>
              </w:rPr>
              <w:t xml:space="preserve">về </w:t>
            </w:r>
            <w:r w:rsidR="006B07A1" w:rsidRPr="00FB62AC">
              <w:rPr>
                <w:rFonts w:cs="Times New Roman"/>
                <w:sz w:val="24"/>
                <w:szCs w:val="24"/>
              </w:rPr>
              <w:t>ban hành Quy trình nuôi trồng thủy sản thương phẩm trên địa bàn tỉnh Đồng Nai</w:t>
            </w:r>
            <w:r w:rsidR="00803CB8">
              <w:rPr>
                <w:rFonts w:cs="Times New Roman"/>
                <w:sz w:val="24"/>
                <w:szCs w:val="24"/>
              </w:rPr>
              <w:t xml:space="preserve"> để </w:t>
            </w:r>
            <w:r w:rsidR="005C2E5E">
              <w:rPr>
                <w:rFonts w:cs="Times New Roman"/>
                <w:sz w:val="24"/>
                <w:szCs w:val="24"/>
              </w:rPr>
              <w:t xml:space="preserve">tính đơn giá </w:t>
            </w:r>
            <w:r w:rsidR="00803CB8" w:rsidRPr="00087FDB">
              <w:rPr>
                <w:rFonts w:cs="Times New Roman"/>
                <w:sz w:val="24"/>
                <w:szCs w:val="24"/>
              </w:rPr>
              <w:t>bồi thường thiệt hại đối với vật nuôi là thủy sản hoặc vật nuôi khác mà không thể di chuyển khi Nhà nước thu hồi đất trên địa bàn tỉnh Đồng Nai</w:t>
            </w:r>
            <w:r w:rsidR="00E54854" w:rsidRPr="00FB62AC">
              <w:rPr>
                <w:rFonts w:cs="Times New Roman"/>
                <w:spacing w:val="-4"/>
                <w:sz w:val="24"/>
                <w:szCs w:val="24"/>
              </w:rPr>
              <w:t>.</w:t>
            </w:r>
          </w:p>
          <w:p w:rsidR="00425700" w:rsidRPr="00FB62AC" w:rsidRDefault="00425700" w:rsidP="00FB62AC">
            <w:pPr>
              <w:spacing w:before="120" w:after="120"/>
              <w:jc w:val="both"/>
              <w:rPr>
                <w:rFonts w:cs="Times New Roman"/>
                <w:sz w:val="24"/>
                <w:szCs w:val="24"/>
              </w:rPr>
            </w:pPr>
          </w:p>
          <w:p w:rsidR="003062FA" w:rsidRPr="00FB62AC" w:rsidRDefault="003062FA"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576D72" w:rsidRPr="00FB62AC" w:rsidRDefault="00576D72" w:rsidP="00FB62AC">
            <w:pPr>
              <w:spacing w:before="120" w:after="120"/>
              <w:jc w:val="both"/>
              <w:rPr>
                <w:rFonts w:cs="Times New Roman"/>
                <w:sz w:val="24"/>
                <w:szCs w:val="24"/>
              </w:rPr>
            </w:pPr>
          </w:p>
          <w:p w:rsidR="0009729F" w:rsidRPr="00BE737C" w:rsidRDefault="0009729F" w:rsidP="00644457">
            <w:pPr>
              <w:jc w:val="both"/>
              <w:rPr>
                <w:rFonts w:cs="Times New Roman"/>
                <w:sz w:val="24"/>
                <w:szCs w:val="24"/>
              </w:rPr>
            </w:pPr>
          </w:p>
        </w:tc>
      </w:tr>
      <w:tr w:rsidR="00425700" w:rsidRPr="00BE737C" w:rsidTr="005A7A31">
        <w:trPr>
          <w:jc w:val="center"/>
        </w:trPr>
        <w:tc>
          <w:tcPr>
            <w:tcW w:w="5098" w:type="dxa"/>
          </w:tcPr>
          <w:p w:rsidR="00425700" w:rsidRPr="00BE737C" w:rsidRDefault="00425700" w:rsidP="00BE737C">
            <w:pPr>
              <w:jc w:val="center"/>
              <w:rPr>
                <w:rFonts w:cs="Times New Roman"/>
                <w:b/>
                <w:sz w:val="24"/>
                <w:szCs w:val="24"/>
              </w:rPr>
            </w:pPr>
          </w:p>
        </w:tc>
        <w:tc>
          <w:tcPr>
            <w:tcW w:w="5103" w:type="dxa"/>
          </w:tcPr>
          <w:p w:rsidR="00425700" w:rsidRPr="00BE737C" w:rsidRDefault="00425700" w:rsidP="00BE737C">
            <w:pPr>
              <w:jc w:val="center"/>
              <w:rPr>
                <w:rFonts w:cs="Times New Roman"/>
                <w:b/>
                <w:sz w:val="24"/>
                <w:szCs w:val="24"/>
              </w:rPr>
            </w:pPr>
          </w:p>
        </w:tc>
        <w:tc>
          <w:tcPr>
            <w:tcW w:w="4395" w:type="dxa"/>
          </w:tcPr>
          <w:p w:rsidR="00425700" w:rsidRPr="00BE737C" w:rsidRDefault="00425700" w:rsidP="00BE737C">
            <w:pPr>
              <w:jc w:val="center"/>
              <w:rPr>
                <w:rFonts w:cs="Times New Roman"/>
                <w:b/>
                <w:sz w:val="24"/>
                <w:szCs w:val="24"/>
              </w:rPr>
            </w:pPr>
          </w:p>
        </w:tc>
      </w:tr>
    </w:tbl>
    <w:p w:rsidR="00425700" w:rsidRPr="00DD2247" w:rsidRDefault="00425700" w:rsidP="00DD2247">
      <w:pPr>
        <w:jc w:val="center"/>
        <w:rPr>
          <w:b/>
        </w:rPr>
      </w:pPr>
    </w:p>
    <w:sectPr w:rsidR="00425700" w:rsidRPr="00DD2247" w:rsidSect="00201737">
      <w:pgSz w:w="16834" w:h="11909" w:orient="landscape" w:code="9"/>
      <w:pgMar w:top="1134" w:right="1134" w:bottom="1701"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47"/>
    <w:rsid w:val="00087FDB"/>
    <w:rsid w:val="0009729F"/>
    <w:rsid w:val="000F6554"/>
    <w:rsid w:val="00106DF9"/>
    <w:rsid w:val="00116261"/>
    <w:rsid w:val="00144DA4"/>
    <w:rsid w:val="001C1F1D"/>
    <w:rsid w:val="00201737"/>
    <w:rsid w:val="0021641B"/>
    <w:rsid w:val="00233A55"/>
    <w:rsid w:val="00252806"/>
    <w:rsid w:val="002852E6"/>
    <w:rsid w:val="00285DA8"/>
    <w:rsid w:val="002A641A"/>
    <w:rsid w:val="002A6529"/>
    <w:rsid w:val="002A6A35"/>
    <w:rsid w:val="002A79A3"/>
    <w:rsid w:val="002B3518"/>
    <w:rsid w:val="002C54A1"/>
    <w:rsid w:val="002C7057"/>
    <w:rsid w:val="002E4A5B"/>
    <w:rsid w:val="002F60A4"/>
    <w:rsid w:val="00305F04"/>
    <w:rsid w:val="003062FA"/>
    <w:rsid w:val="003415CE"/>
    <w:rsid w:val="0035780E"/>
    <w:rsid w:val="003A7849"/>
    <w:rsid w:val="003D6B44"/>
    <w:rsid w:val="003F5571"/>
    <w:rsid w:val="00412C1D"/>
    <w:rsid w:val="00423F6B"/>
    <w:rsid w:val="00425700"/>
    <w:rsid w:val="0043722E"/>
    <w:rsid w:val="004654A1"/>
    <w:rsid w:val="004A0FEA"/>
    <w:rsid w:val="004A2AE5"/>
    <w:rsid w:val="004E2A70"/>
    <w:rsid w:val="00514E5E"/>
    <w:rsid w:val="00576D72"/>
    <w:rsid w:val="00576E68"/>
    <w:rsid w:val="005A6DC6"/>
    <w:rsid w:val="005A7A31"/>
    <w:rsid w:val="005C2E5E"/>
    <w:rsid w:val="005F60CE"/>
    <w:rsid w:val="00634CC5"/>
    <w:rsid w:val="00644457"/>
    <w:rsid w:val="0064471A"/>
    <w:rsid w:val="00662B8B"/>
    <w:rsid w:val="006B07A1"/>
    <w:rsid w:val="006B41B6"/>
    <w:rsid w:val="006C4266"/>
    <w:rsid w:val="00706B51"/>
    <w:rsid w:val="00745DBF"/>
    <w:rsid w:val="0075274D"/>
    <w:rsid w:val="00755AE1"/>
    <w:rsid w:val="00772913"/>
    <w:rsid w:val="007B1019"/>
    <w:rsid w:val="00803CB8"/>
    <w:rsid w:val="00813698"/>
    <w:rsid w:val="0081377E"/>
    <w:rsid w:val="008174E6"/>
    <w:rsid w:val="00846BC0"/>
    <w:rsid w:val="0089144E"/>
    <w:rsid w:val="00897641"/>
    <w:rsid w:val="00973457"/>
    <w:rsid w:val="00983D6F"/>
    <w:rsid w:val="00987B20"/>
    <w:rsid w:val="009A090C"/>
    <w:rsid w:val="009C6FC1"/>
    <w:rsid w:val="00A54CCC"/>
    <w:rsid w:val="00AF3654"/>
    <w:rsid w:val="00B10706"/>
    <w:rsid w:val="00B20679"/>
    <w:rsid w:val="00B94394"/>
    <w:rsid w:val="00BA2078"/>
    <w:rsid w:val="00BB0012"/>
    <w:rsid w:val="00BC6C53"/>
    <w:rsid w:val="00BE2DAE"/>
    <w:rsid w:val="00BE737C"/>
    <w:rsid w:val="00C72EE0"/>
    <w:rsid w:val="00C74696"/>
    <w:rsid w:val="00C87302"/>
    <w:rsid w:val="00CB00B3"/>
    <w:rsid w:val="00CE6214"/>
    <w:rsid w:val="00D00261"/>
    <w:rsid w:val="00D12B5B"/>
    <w:rsid w:val="00D87BE0"/>
    <w:rsid w:val="00DD2247"/>
    <w:rsid w:val="00DE6F56"/>
    <w:rsid w:val="00E54854"/>
    <w:rsid w:val="00E66FD4"/>
    <w:rsid w:val="00E728E4"/>
    <w:rsid w:val="00E82D8D"/>
    <w:rsid w:val="00EC350B"/>
    <w:rsid w:val="00ED3944"/>
    <w:rsid w:val="00EF3354"/>
    <w:rsid w:val="00F12840"/>
    <w:rsid w:val="00F34A9F"/>
    <w:rsid w:val="00F413D5"/>
    <w:rsid w:val="00F9792D"/>
    <w:rsid w:val="00FA1EC2"/>
    <w:rsid w:val="00FB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5FE2E-FEB7-47DB-A07D-A35F45EF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70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7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7</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83</cp:revision>
  <cp:lastPrinted>2025-07-10T02:43:00Z</cp:lastPrinted>
  <dcterms:created xsi:type="dcterms:W3CDTF">2025-06-09T03:51:00Z</dcterms:created>
  <dcterms:modified xsi:type="dcterms:W3CDTF">2025-07-12T01:49:00Z</dcterms:modified>
</cp:coreProperties>
</file>