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5245"/>
      </w:tblGrid>
      <w:tr w:rsidR="00E54A11" w:rsidRPr="00E54A11" w14:paraId="43A94A3E" w14:textId="77777777" w:rsidTr="0008319C">
        <w:trPr>
          <w:trHeight w:val="709"/>
        </w:trPr>
        <w:tc>
          <w:tcPr>
            <w:tcW w:w="4537" w:type="dxa"/>
            <w:tcBorders>
              <w:top w:val="nil"/>
              <w:left w:val="nil"/>
              <w:bottom w:val="nil"/>
              <w:right w:val="nil"/>
            </w:tcBorders>
          </w:tcPr>
          <w:p w14:paraId="0C3B6E14" w14:textId="0A180D81" w:rsidR="00CC5BB2" w:rsidRPr="0008319C" w:rsidRDefault="00CC5BB2" w:rsidP="00BC2BC0">
            <w:pPr>
              <w:spacing w:after="0" w:line="240" w:lineRule="auto"/>
              <w:jc w:val="center"/>
              <w:rPr>
                <w:bCs/>
                <w:sz w:val="24"/>
                <w:szCs w:val="24"/>
              </w:rPr>
            </w:pPr>
            <w:r w:rsidRPr="0008319C">
              <w:rPr>
                <w:bCs/>
                <w:sz w:val="24"/>
                <w:szCs w:val="24"/>
              </w:rPr>
              <w:t xml:space="preserve">UBND TỈNH </w:t>
            </w:r>
            <w:r w:rsidR="00311F70" w:rsidRPr="0008319C">
              <w:rPr>
                <w:bCs/>
                <w:sz w:val="24"/>
                <w:szCs w:val="24"/>
              </w:rPr>
              <w:t>ĐỒNG NAI</w:t>
            </w:r>
            <w:r w:rsidRPr="0008319C">
              <w:rPr>
                <w:bCs/>
                <w:sz w:val="24"/>
                <w:szCs w:val="24"/>
              </w:rPr>
              <w:t xml:space="preserve"> </w:t>
            </w:r>
          </w:p>
          <w:p w14:paraId="4F314954" w14:textId="4731BB57" w:rsidR="00BC2BC0" w:rsidRPr="0008319C" w:rsidRDefault="00CC5BB2" w:rsidP="00620367">
            <w:pPr>
              <w:spacing w:after="0" w:line="240" w:lineRule="auto"/>
              <w:jc w:val="center"/>
              <w:rPr>
                <w:b/>
                <w:sz w:val="24"/>
                <w:szCs w:val="24"/>
              </w:rPr>
            </w:pPr>
            <w:r w:rsidRPr="0008319C">
              <w:rPr>
                <w:b/>
                <w:noProof/>
                <w:sz w:val="24"/>
                <w:szCs w:val="24"/>
              </w:rPr>
              <mc:AlternateContent>
                <mc:Choice Requires="wps">
                  <w:drawing>
                    <wp:anchor distT="0" distB="0" distL="114300" distR="114300" simplePos="0" relativeHeight="251655168" behindDoc="0" locked="0" layoutInCell="1" allowOverlap="1" wp14:anchorId="2BDE3C56" wp14:editId="6E8E78FE">
                      <wp:simplePos x="0" y="0"/>
                      <wp:positionH relativeFrom="column">
                        <wp:posOffset>706755</wp:posOffset>
                      </wp:positionH>
                      <wp:positionV relativeFrom="paragraph">
                        <wp:posOffset>212090</wp:posOffset>
                      </wp:positionV>
                      <wp:extent cx="857250" cy="635"/>
                      <wp:effectExtent l="0" t="0" r="19050" b="374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E237DC1" id="Straight Connector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16.7pt" to="123.1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"/>
                  </w:pict>
                </mc:Fallback>
              </mc:AlternateContent>
            </w:r>
            <w:r w:rsidR="0059552C" w:rsidRPr="0008319C">
              <w:rPr>
                <w:b/>
                <w:bCs/>
                <w:sz w:val="24"/>
                <w:szCs w:val="24"/>
              </w:rPr>
              <w:t>SỞ NÔNG NGHIỆ</w:t>
            </w:r>
            <w:r w:rsidR="0008319C" w:rsidRPr="0008319C">
              <w:rPr>
                <w:b/>
                <w:bCs/>
                <w:sz w:val="24"/>
                <w:szCs w:val="24"/>
              </w:rPr>
              <w:t>P VÀ MÔI TRƯỜNG</w:t>
            </w:r>
          </w:p>
        </w:tc>
        <w:tc>
          <w:tcPr>
            <w:tcW w:w="5245" w:type="dxa"/>
            <w:tcBorders>
              <w:top w:val="nil"/>
              <w:left w:val="nil"/>
              <w:bottom w:val="nil"/>
              <w:right w:val="nil"/>
            </w:tcBorders>
          </w:tcPr>
          <w:p w14:paraId="30D6ED30" w14:textId="77777777" w:rsidR="0059552C" w:rsidRPr="0008319C" w:rsidRDefault="0059552C" w:rsidP="00BC2BC0">
            <w:pPr>
              <w:spacing w:after="0" w:line="240" w:lineRule="auto"/>
              <w:jc w:val="center"/>
              <w:rPr>
                <w:b/>
                <w:spacing w:val="-6"/>
                <w:sz w:val="24"/>
                <w:szCs w:val="24"/>
              </w:rPr>
            </w:pPr>
            <w:r w:rsidRPr="0008319C">
              <w:rPr>
                <w:b/>
                <w:spacing w:val="-6"/>
                <w:sz w:val="24"/>
                <w:szCs w:val="24"/>
              </w:rPr>
              <w:t>CỘNG HÒA XÃ HỘI CHỦ NGHĨA VIỆT NAM</w:t>
            </w:r>
          </w:p>
          <w:p w14:paraId="405623D4" w14:textId="77777777" w:rsidR="0059552C" w:rsidRPr="0008319C" w:rsidRDefault="0059552C" w:rsidP="00BC2BC0">
            <w:pPr>
              <w:spacing w:after="0" w:line="240" w:lineRule="auto"/>
              <w:jc w:val="center"/>
              <w:rPr>
                <w:b/>
                <w:sz w:val="26"/>
                <w:szCs w:val="26"/>
              </w:rPr>
            </w:pPr>
            <w:r w:rsidRPr="0008319C">
              <w:rPr>
                <w:noProof/>
                <w:sz w:val="26"/>
                <w:szCs w:val="26"/>
              </w:rPr>
              <mc:AlternateContent>
                <mc:Choice Requires="wps">
                  <w:drawing>
                    <wp:anchor distT="0" distB="0" distL="114300" distR="114300" simplePos="0" relativeHeight="251656192" behindDoc="0" locked="0" layoutInCell="1" allowOverlap="1" wp14:anchorId="0C01AAA9" wp14:editId="09DACC11">
                      <wp:simplePos x="0" y="0"/>
                      <wp:positionH relativeFrom="column">
                        <wp:posOffset>572135</wp:posOffset>
                      </wp:positionH>
                      <wp:positionV relativeFrom="paragraph">
                        <wp:posOffset>228600</wp:posOffset>
                      </wp:positionV>
                      <wp:extent cx="2051685" cy="635"/>
                      <wp:effectExtent l="0" t="0" r="24765" b="374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E1014"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5pt,18pt" to="206.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QoIA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"/>
                  </w:pict>
                </mc:Fallback>
              </mc:AlternateContent>
            </w:r>
            <w:r w:rsidRPr="0008319C">
              <w:rPr>
                <w:b/>
                <w:sz w:val="26"/>
                <w:szCs w:val="26"/>
              </w:rPr>
              <w:t>Độc lập - Tự do - Hạnh phúc</w:t>
            </w:r>
          </w:p>
        </w:tc>
      </w:tr>
    </w:tbl>
    <w:p w14:paraId="2C9C1D4C" w14:textId="4422A3CB" w:rsidR="003D3300" w:rsidRDefault="00620367" w:rsidP="00620367">
      <w:pPr>
        <w:tabs>
          <w:tab w:val="left" w:pos="1830"/>
        </w:tabs>
        <w:spacing w:after="0"/>
        <w:rPr>
          <w:b/>
          <w:sz w:val="20"/>
          <w:szCs w:val="28"/>
        </w:rPr>
      </w:pPr>
      <w:r>
        <w:rPr>
          <w:bCs/>
          <w:sz w:val="28"/>
          <w:szCs w:val="28"/>
        </w:rPr>
        <w:t xml:space="preserve">          </w:t>
      </w:r>
      <w:r w:rsidRPr="00E54A11">
        <w:rPr>
          <w:bCs/>
          <w:sz w:val="28"/>
          <w:szCs w:val="28"/>
        </w:rPr>
        <w:t>Số:            /TTr-</w:t>
      </w:r>
      <w:r w:rsidRPr="005B45EC">
        <w:rPr>
          <w:bCs/>
          <w:sz w:val="28"/>
          <w:szCs w:val="28"/>
        </w:rPr>
        <w:t>S</w:t>
      </w:r>
      <w:r w:rsidR="005B45EC">
        <w:rPr>
          <w:bCs/>
          <w:sz w:val="28"/>
          <w:szCs w:val="28"/>
        </w:rPr>
        <w:t>o</w:t>
      </w:r>
      <w:r w:rsidRPr="005B45EC">
        <w:rPr>
          <w:bCs/>
          <w:sz w:val="28"/>
          <w:szCs w:val="28"/>
        </w:rPr>
        <w:t>NN</w:t>
      </w:r>
      <w:r w:rsidR="00AD452A" w:rsidRPr="005B45EC">
        <w:rPr>
          <w:bCs/>
          <w:sz w:val="28"/>
          <w:szCs w:val="28"/>
        </w:rPr>
        <w:t>MT</w:t>
      </w:r>
      <w:r w:rsidR="00AD452A">
        <w:rPr>
          <w:bCs/>
          <w:sz w:val="28"/>
          <w:szCs w:val="28"/>
        </w:rPr>
        <w:t xml:space="preserve">                </w:t>
      </w:r>
      <w:r>
        <w:rPr>
          <w:i/>
          <w:sz w:val="27"/>
          <w:szCs w:val="27"/>
        </w:rPr>
        <w:t>Đồng Nai</w:t>
      </w:r>
      <w:r w:rsidRPr="00E54A11">
        <w:rPr>
          <w:i/>
          <w:sz w:val="27"/>
          <w:szCs w:val="27"/>
        </w:rPr>
        <w:t xml:space="preserve">, ngày       tháng </w:t>
      </w:r>
      <w:r w:rsidR="00A06379">
        <w:rPr>
          <w:i/>
          <w:sz w:val="27"/>
          <w:szCs w:val="27"/>
        </w:rPr>
        <w:t>7</w:t>
      </w:r>
      <w:r w:rsidR="00A0388F">
        <w:rPr>
          <w:i/>
          <w:sz w:val="27"/>
          <w:szCs w:val="27"/>
        </w:rPr>
        <w:t xml:space="preserve"> năm 2025</w:t>
      </w:r>
    </w:p>
    <w:p w14:paraId="69870CCB" w14:textId="7D02B54A" w:rsidR="0023355E" w:rsidRDefault="0023355E" w:rsidP="0059552C">
      <w:pPr>
        <w:spacing w:after="0"/>
        <w:jc w:val="center"/>
        <w:rPr>
          <w:b/>
          <w:sz w:val="20"/>
          <w:szCs w:val="28"/>
        </w:rPr>
      </w:pPr>
    </w:p>
    <w:p w14:paraId="6BF1C726" w14:textId="77777777" w:rsidR="0023355E" w:rsidRPr="00E54A11" w:rsidRDefault="0023355E" w:rsidP="0059552C">
      <w:pPr>
        <w:spacing w:after="0"/>
        <w:jc w:val="center"/>
        <w:rPr>
          <w:b/>
          <w:sz w:val="20"/>
          <w:szCs w:val="28"/>
        </w:rPr>
      </w:pPr>
    </w:p>
    <w:p w14:paraId="2941E35C" w14:textId="77777777" w:rsidR="00620367" w:rsidRPr="00E54A11" w:rsidRDefault="00620367" w:rsidP="00620367">
      <w:pPr>
        <w:spacing w:after="0" w:line="360" w:lineRule="auto"/>
        <w:jc w:val="center"/>
        <w:rPr>
          <w:b/>
          <w:sz w:val="28"/>
          <w:szCs w:val="28"/>
        </w:rPr>
      </w:pPr>
      <w:r w:rsidRPr="00E54A11">
        <w:rPr>
          <w:b/>
          <w:sz w:val="28"/>
          <w:szCs w:val="28"/>
        </w:rPr>
        <w:t>TỜ TRÌNH</w:t>
      </w:r>
    </w:p>
    <w:p w14:paraId="493B42A2" w14:textId="77777777" w:rsidR="00CF17C6" w:rsidRDefault="0073366C" w:rsidP="00FF744A">
      <w:pPr>
        <w:spacing w:after="0" w:line="240" w:lineRule="auto"/>
        <w:jc w:val="center"/>
        <w:rPr>
          <w:b/>
          <w:sz w:val="28"/>
          <w:szCs w:val="28"/>
        </w:rPr>
      </w:pPr>
      <w:r w:rsidRPr="00CF17C6">
        <w:rPr>
          <w:b/>
          <w:bCs/>
          <w:sz w:val="28"/>
          <w:szCs w:val="28"/>
          <w:lang w:val="nl-NL"/>
        </w:rPr>
        <w:t>Dự thảo</w:t>
      </w:r>
      <w:r w:rsidRPr="00CF17C6">
        <w:rPr>
          <w:b/>
          <w:sz w:val="28"/>
          <w:szCs w:val="28"/>
        </w:rPr>
        <w:t xml:space="preserve"> </w:t>
      </w:r>
      <w:r w:rsidR="00CF17C6" w:rsidRPr="00CF17C6">
        <w:rPr>
          <w:b/>
          <w:color w:val="000000"/>
          <w:sz w:val="28"/>
          <w:szCs w:val="28"/>
        </w:rPr>
        <w:t xml:space="preserve">Quyết định </w:t>
      </w:r>
      <w:r w:rsidR="00CF17C6" w:rsidRPr="00CF17C6">
        <w:rPr>
          <w:b/>
          <w:sz w:val="28"/>
          <w:szCs w:val="28"/>
        </w:rPr>
        <w:t xml:space="preserve">ban hành quy định về bồi thường thiệt hại đối </w:t>
      </w:r>
    </w:p>
    <w:p w14:paraId="7AC9A5C2" w14:textId="77777777" w:rsidR="00CF17C6" w:rsidRDefault="00CF17C6" w:rsidP="00FF744A">
      <w:pPr>
        <w:spacing w:after="0" w:line="240" w:lineRule="auto"/>
        <w:jc w:val="center"/>
        <w:rPr>
          <w:b/>
          <w:sz w:val="28"/>
          <w:szCs w:val="28"/>
        </w:rPr>
      </w:pPr>
      <w:r w:rsidRPr="00CF17C6">
        <w:rPr>
          <w:b/>
          <w:sz w:val="28"/>
          <w:szCs w:val="28"/>
        </w:rPr>
        <w:t>với vật nuôi là thủy sản hoặc vật nuôi khác mà không thể di chuyển</w:t>
      </w:r>
    </w:p>
    <w:p w14:paraId="6DBD0C5C" w14:textId="24E9003C" w:rsidR="0082784C" w:rsidRPr="00CF17C6" w:rsidRDefault="00CF17C6" w:rsidP="00FF744A">
      <w:pPr>
        <w:spacing w:after="0" w:line="240" w:lineRule="auto"/>
        <w:jc w:val="center"/>
        <w:rPr>
          <w:b/>
          <w:sz w:val="28"/>
          <w:szCs w:val="28"/>
        </w:rPr>
      </w:pPr>
      <w:r w:rsidRPr="00CF17C6">
        <w:rPr>
          <w:b/>
          <w:sz w:val="28"/>
          <w:szCs w:val="28"/>
        </w:rPr>
        <w:t xml:space="preserve"> khi Nhà nước thu hồi đất trên địa bàn tỉnh Đồng Nai</w:t>
      </w:r>
    </w:p>
    <w:p w14:paraId="79E4284E" w14:textId="0FE68E09" w:rsidR="00A667CA" w:rsidRPr="005B32A1" w:rsidRDefault="0082784C" w:rsidP="005B32A1">
      <w:pPr>
        <w:spacing w:after="0" w:line="240" w:lineRule="auto"/>
        <w:jc w:val="center"/>
        <w:rPr>
          <w:rFonts w:eastAsia="Times New Roman"/>
          <w:b/>
          <w:bCs/>
          <w:spacing w:val="-2"/>
          <w:sz w:val="28"/>
          <w:szCs w:val="28"/>
          <w:lang w:val="pt-BR" w:eastAsia="ar-SA"/>
        </w:rPr>
      </w:pPr>
      <w:r w:rsidRPr="00E54A11">
        <w:rPr>
          <w:noProof/>
          <w:sz w:val="28"/>
          <w:szCs w:val="28"/>
        </w:rPr>
        <mc:AlternateContent>
          <mc:Choice Requires="wps">
            <w:drawing>
              <wp:anchor distT="0" distB="0" distL="114300" distR="114300" simplePos="0" relativeHeight="251657216" behindDoc="0" locked="0" layoutInCell="1" allowOverlap="1" wp14:anchorId="1A318A81" wp14:editId="381C9FD7">
                <wp:simplePos x="0" y="0"/>
                <wp:positionH relativeFrom="margin">
                  <wp:posOffset>1960212</wp:posOffset>
                </wp:positionH>
                <wp:positionV relativeFrom="paragraph">
                  <wp:posOffset>92075</wp:posOffset>
                </wp:positionV>
                <wp:extent cx="1802492" cy="0"/>
                <wp:effectExtent l="0" t="0" r="2667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24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CF9554" id="_x0000_t32" coordsize="21600,21600" o:spt="32" o:oned="t" path="m,l21600,21600e" filled="f">
                <v:path arrowok="t" fillok="f" o:connecttype="none"/>
                <o:lock v:ext="edit" shapetype="t"/>
              </v:shapetype>
              <v:shape id="Straight Arrow Connector 4" o:spid="_x0000_s1026" type="#_x0000_t32" style="position:absolute;margin-left:154.35pt;margin-top:7.25pt;width:141.95pt;height:0;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">
                <w10:wrap anchorx="margin"/>
              </v:shape>
            </w:pict>
          </mc:Fallback>
        </mc:AlternateContent>
      </w:r>
    </w:p>
    <w:p w14:paraId="0620644C" w14:textId="7D841C96" w:rsidR="00140FEC" w:rsidRPr="00E54A11" w:rsidRDefault="00620367" w:rsidP="00C71E6F">
      <w:pPr>
        <w:spacing w:before="120" w:after="360" w:line="240" w:lineRule="auto"/>
        <w:jc w:val="center"/>
        <w:rPr>
          <w:sz w:val="28"/>
          <w:szCs w:val="28"/>
          <w:lang w:val="pt-BR"/>
        </w:rPr>
      </w:pPr>
      <w:r w:rsidRPr="00E54A11">
        <w:rPr>
          <w:sz w:val="28"/>
          <w:szCs w:val="28"/>
          <w:lang w:val="vi-VN"/>
        </w:rPr>
        <w:t>Kính gửi: Ủy ban nhân dân tỉnh</w:t>
      </w:r>
      <w:r w:rsidRPr="00E54A11">
        <w:rPr>
          <w:sz w:val="28"/>
          <w:szCs w:val="28"/>
          <w:lang w:val="pt-BR"/>
        </w:rPr>
        <w:t xml:space="preserve"> Đồng Nai</w:t>
      </w:r>
    </w:p>
    <w:p w14:paraId="540143F9" w14:textId="42CC37BF" w:rsidR="00DB0AE4" w:rsidRPr="00487C07" w:rsidRDefault="00DB0AE4" w:rsidP="00487C07">
      <w:pPr>
        <w:spacing w:before="120" w:after="120" w:line="240" w:lineRule="auto"/>
        <w:ind w:firstLine="709"/>
        <w:jc w:val="both"/>
        <w:rPr>
          <w:rStyle w:val="fontstyle01"/>
          <w:color w:val="auto"/>
          <w:sz w:val="28"/>
          <w:szCs w:val="28"/>
        </w:rPr>
      </w:pPr>
      <w:r w:rsidRPr="00487C07">
        <w:rPr>
          <w:rStyle w:val="fontstyle01"/>
          <w:sz w:val="28"/>
          <w:szCs w:val="28"/>
        </w:rPr>
        <w:t xml:space="preserve">Thực hiện quy định của Luật Ban hành văn bản quy phạm pháp luật, Sở Nông nghiệp và </w:t>
      </w:r>
      <w:r w:rsidR="00B97DD8" w:rsidRPr="00487C07">
        <w:rPr>
          <w:rStyle w:val="fontstyle01"/>
          <w:sz w:val="28"/>
          <w:szCs w:val="28"/>
        </w:rPr>
        <w:t>Môi trường</w:t>
      </w:r>
      <w:r w:rsidRPr="00487C07">
        <w:rPr>
          <w:rStyle w:val="fontstyle01"/>
          <w:sz w:val="28"/>
          <w:szCs w:val="28"/>
        </w:rPr>
        <w:t xml:space="preserve"> kính trình </w:t>
      </w:r>
      <w:r w:rsidR="005A1A88" w:rsidRPr="00487C07">
        <w:rPr>
          <w:rStyle w:val="fontstyle01"/>
          <w:sz w:val="28"/>
          <w:szCs w:val="28"/>
        </w:rPr>
        <w:t xml:space="preserve">Chủ tịch </w:t>
      </w:r>
      <w:r w:rsidRPr="00487C07">
        <w:rPr>
          <w:bCs/>
          <w:iCs/>
          <w:color w:val="000000"/>
          <w:sz w:val="28"/>
          <w:szCs w:val="28"/>
        </w:rPr>
        <w:t>Ủy ban nhân dân tỉnh</w:t>
      </w:r>
      <w:r w:rsidRPr="00487C07">
        <w:rPr>
          <w:color w:val="000000" w:themeColor="text1"/>
          <w:sz w:val="28"/>
          <w:szCs w:val="28"/>
        </w:rPr>
        <w:t xml:space="preserve"> dự thảo </w:t>
      </w:r>
      <w:r w:rsidR="004E7EE2" w:rsidRPr="00487C07">
        <w:rPr>
          <w:color w:val="000000"/>
          <w:sz w:val="28"/>
          <w:szCs w:val="28"/>
        </w:rPr>
        <w:t xml:space="preserve">Quyết định </w:t>
      </w:r>
      <w:r w:rsidR="004E7EE2" w:rsidRPr="00487C07">
        <w:rPr>
          <w:sz w:val="28"/>
          <w:szCs w:val="28"/>
        </w:rPr>
        <w:t>ban hành quy định về bồi thường thiệt hại đối với vật nuôi là thủy sản hoặc vật nuôi khác mà không thể di chuyển khi Nhà nước thu hồi đất trên địa bàn tỉnh Đồng Nai</w:t>
      </w:r>
      <w:r w:rsidR="004E7EE2" w:rsidRPr="00487C07">
        <w:rPr>
          <w:sz w:val="28"/>
          <w:szCs w:val="28"/>
          <w:lang w:val="pt-BR"/>
        </w:rPr>
        <w:t xml:space="preserve"> với nội dung như</w:t>
      </w:r>
      <w:r w:rsidRPr="00487C07">
        <w:rPr>
          <w:sz w:val="28"/>
          <w:szCs w:val="28"/>
          <w:lang w:val="pt-BR"/>
        </w:rPr>
        <w:t xml:space="preserve"> sau:</w:t>
      </w:r>
    </w:p>
    <w:p w14:paraId="00887A74" w14:textId="1C59B768" w:rsidR="00414BE9" w:rsidRPr="00487C07" w:rsidRDefault="00414BE9" w:rsidP="00487C07">
      <w:pPr>
        <w:shd w:val="clear" w:color="auto" w:fill="FFFFFF"/>
        <w:spacing w:before="120" w:after="120" w:line="240" w:lineRule="auto"/>
        <w:ind w:firstLine="709"/>
        <w:jc w:val="both"/>
        <w:rPr>
          <w:rFonts w:eastAsia="Times New Roman"/>
          <w:color w:val="000000" w:themeColor="text1"/>
          <w:sz w:val="28"/>
          <w:szCs w:val="28"/>
          <w:lang w:val="pt-BR"/>
        </w:rPr>
      </w:pPr>
      <w:r w:rsidRPr="00487C07">
        <w:rPr>
          <w:rFonts w:eastAsia="Times New Roman"/>
          <w:b/>
          <w:bCs/>
          <w:color w:val="000000" w:themeColor="text1"/>
          <w:sz w:val="28"/>
          <w:szCs w:val="28"/>
          <w:lang w:val="pt-BR"/>
        </w:rPr>
        <w:t xml:space="preserve">I. </w:t>
      </w:r>
      <w:r w:rsidR="009A07BE" w:rsidRPr="00487C07">
        <w:rPr>
          <w:rFonts w:eastAsia="Times New Roman"/>
          <w:b/>
          <w:bCs/>
          <w:color w:val="000000" w:themeColor="text1"/>
          <w:sz w:val="28"/>
          <w:szCs w:val="28"/>
          <w:lang w:val="pt-BR"/>
        </w:rPr>
        <w:t>SỰ CẦN THIẾT BAN HÀNH VĂN BẢN</w:t>
      </w:r>
    </w:p>
    <w:p w14:paraId="0ECE5F14" w14:textId="59119660" w:rsidR="00414BE9" w:rsidRPr="00487C07" w:rsidRDefault="00414BE9" w:rsidP="00487C07">
      <w:pPr>
        <w:shd w:val="clear" w:color="auto" w:fill="FFFFFF"/>
        <w:spacing w:before="120" w:after="120" w:line="240" w:lineRule="auto"/>
        <w:ind w:firstLine="709"/>
        <w:jc w:val="both"/>
        <w:rPr>
          <w:rFonts w:eastAsia="Times New Roman"/>
          <w:bCs/>
          <w:color w:val="000000" w:themeColor="text1"/>
          <w:sz w:val="28"/>
          <w:szCs w:val="28"/>
          <w:lang w:val="pt-BR"/>
        </w:rPr>
      </w:pPr>
      <w:r w:rsidRPr="00487C07">
        <w:rPr>
          <w:rFonts w:eastAsia="Times New Roman"/>
          <w:bCs/>
          <w:color w:val="000000" w:themeColor="text1"/>
          <w:sz w:val="28"/>
          <w:szCs w:val="28"/>
          <w:lang w:val="pt-BR"/>
        </w:rPr>
        <w:t xml:space="preserve">1. Cơ sở </w:t>
      </w:r>
      <w:r w:rsidR="008B6903" w:rsidRPr="00487C07">
        <w:rPr>
          <w:rFonts w:eastAsia="Times New Roman"/>
          <w:bCs/>
          <w:color w:val="000000" w:themeColor="text1"/>
          <w:sz w:val="28"/>
          <w:szCs w:val="28"/>
          <w:lang w:val="pt-BR"/>
        </w:rPr>
        <w:t xml:space="preserve">chính trị, </w:t>
      </w:r>
      <w:r w:rsidRPr="00487C07">
        <w:rPr>
          <w:rFonts w:eastAsia="Times New Roman"/>
          <w:bCs/>
          <w:color w:val="000000" w:themeColor="text1"/>
          <w:sz w:val="28"/>
          <w:szCs w:val="28"/>
          <w:lang w:val="pt-BR"/>
        </w:rPr>
        <w:t>pháp lý</w:t>
      </w:r>
    </w:p>
    <w:p w14:paraId="2A7ECA3D" w14:textId="105CA600" w:rsidR="009A07BE" w:rsidRPr="00487C07" w:rsidRDefault="009A07BE" w:rsidP="00487C07">
      <w:pPr>
        <w:spacing w:before="120" w:after="120" w:line="240" w:lineRule="auto"/>
        <w:ind w:firstLine="709"/>
        <w:jc w:val="both"/>
        <w:rPr>
          <w:iCs/>
          <w:sz w:val="28"/>
          <w:szCs w:val="28"/>
        </w:rPr>
      </w:pPr>
      <w:r w:rsidRPr="00487C07">
        <w:rPr>
          <w:iCs/>
          <w:sz w:val="28"/>
          <w:szCs w:val="28"/>
        </w:rPr>
        <w:t>Căn cứ Luật Tổ chức chính quyền địa phương ngày 16 tháng 6 năm 2025;</w:t>
      </w:r>
    </w:p>
    <w:p w14:paraId="2E77FB0A" w14:textId="77777777" w:rsidR="005B02CC" w:rsidRPr="00487C07" w:rsidRDefault="005B02CC" w:rsidP="00487C07">
      <w:pPr>
        <w:shd w:val="clear" w:color="auto" w:fill="FFFFFF"/>
        <w:spacing w:before="120" w:after="120" w:line="240" w:lineRule="auto"/>
        <w:ind w:firstLine="709"/>
        <w:jc w:val="both"/>
        <w:rPr>
          <w:iCs/>
          <w:sz w:val="28"/>
          <w:szCs w:val="28"/>
        </w:rPr>
      </w:pPr>
      <w:r w:rsidRPr="00487C07">
        <w:rPr>
          <w:iCs/>
          <w:sz w:val="28"/>
          <w:szCs w:val="28"/>
        </w:rPr>
        <w:t>Căn cứ Luật Ban hành văn bản quy phạm pháp luật ngày 19 tháng 02 năm 2025;</w:t>
      </w:r>
    </w:p>
    <w:p w14:paraId="6D6916A9" w14:textId="0A25E5C1" w:rsidR="009A07BE" w:rsidRPr="00487C07" w:rsidRDefault="009A07BE" w:rsidP="00487C07">
      <w:pPr>
        <w:shd w:val="clear" w:color="auto" w:fill="FFFFFF"/>
        <w:spacing w:before="120" w:after="120" w:line="240" w:lineRule="auto"/>
        <w:ind w:firstLine="709"/>
        <w:jc w:val="both"/>
        <w:rPr>
          <w:sz w:val="28"/>
          <w:szCs w:val="28"/>
        </w:rPr>
      </w:pPr>
      <w:r w:rsidRPr="00487C07">
        <w:rPr>
          <w:bCs/>
          <w:sz w:val="28"/>
          <w:szCs w:val="28"/>
          <w:lang w:val="nl-NL"/>
        </w:rPr>
        <w:t>Căn cứ Luật Sửa đổi, bổ sung một số điều của Luật Ban hành văn bản quy phạm pháp luật ngày 25 tháng 6 năm 2025;</w:t>
      </w:r>
    </w:p>
    <w:p w14:paraId="3A2036B8" w14:textId="77777777" w:rsidR="00414BE9" w:rsidRPr="00487C07" w:rsidRDefault="00414BE9" w:rsidP="00487C07">
      <w:pPr>
        <w:shd w:val="clear" w:color="auto" w:fill="FFFFFF"/>
        <w:spacing w:before="120" w:after="120" w:line="240" w:lineRule="auto"/>
        <w:ind w:firstLine="709"/>
        <w:jc w:val="both"/>
        <w:rPr>
          <w:rFonts w:eastAsia="Times New Roman"/>
          <w:color w:val="000000" w:themeColor="text1"/>
          <w:sz w:val="28"/>
          <w:szCs w:val="28"/>
          <w:lang w:val="vi-VN"/>
        </w:rPr>
      </w:pPr>
      <w:r w:rsidRPr="00487C07">
        <w:rPr>
          <w:color w:val="000000" w:themeColor="text1"/>
          <w:sz w:val="28"/>
          <w:szCs w:val="28"/>
        </w:rPr>
        <w:t>Căn cứ</w:t>
      </w:r>
      <w:r w:rsidRPr="00487C07">
        <w:rPr>
          <w:rFonts w:eastAsia="Times New Roman"/>
          <w:color w:val="000000" w:themeColor="text1"/>
          <w:sz w:val="28"/>
          <w:szCs w:val="28"/>
          <w:lang w:val="vi-VN"/>
        </w:rPr>
        <w:t xml:space="preserve"> Luật Đất đai ngày 18 tháng 01 năm 2024;</w:t>
      </w:r>
    </w:p>
    <w:p w14:paraId="00E00ED8" w14:textId="5E844B65" w:rsidR="00414BE9" w:rsidRPr="00487C07" w:rsidRDefault="00553AE8" w:rsidP="00487C07">
      <w:pPr>
        <w:shd w:val="clear" w:color="auto" w:fill="FFFFFF"/>
        <w:spacing w:before="120" w:after="120" w:line="240" w:lineRule="auto"/>
        <w:ind w:firstLine="709"/>
        <w:jc w:val="both"/>
        <w:rPr>
          <w:rFonts w:eastAsia="Times New Roman"/>
          <w:color w:val="000000" w:themeColor="text1"/>
          <w:sz w:val="28"/>
          <w:szCs w:val="28"/>
          <w:lang w:val="vi-VN"/>
        </w:rPr>
      </w:pPr>
      <w:r w:rsidRPr="00487C07">
        <w:rPr>
          <w:iCs/>
          <w:color w:val="000000"/>
          <w:sz w:val="28"/>
          <w:szCs w:val="28"/>
        </w:rPr>
        <w:t>Căn cứ Luật Thủy sản ngày 21 tháng 11 năm 2017</w:t>
      </w:r>
      <w:r w:rsidR="00414BE9" w:rsidRPr="00487C07">
        <w:rPr>
          <w:rFonts w:eastAsia="Times New Roman"/>
          <w:color w:val="000000" w:themeColor="text1"/>
          <w:sz w:val="28"/>
          <w:szCs w:val="28"/>
          <w:lang w:val="vi-VN"/>
        </w:rPr>
        <w:t>;</w:t>
      </w:r>
    </w:p>
    <w:p w14:paraId="2EA6361B" w14:textId="29A26FC9" w:rsidR="00414BE9" w:rsidRPr="00487C07" w:rsidRDefault="005B02CC" w:rsidP="00487C07">
      <w:pPr>
        <w:shd w:val="clear" w:color="auto" w:fill="FFFFFF"/>
        <w:spacing w:before="120" w:after="120" w:line="240" w:lineRule="auto"/>
        <w:ind w:firstLine="709"/>
        <w:jc w:val="both"/>
        <w:rPr>
          <w:color w:val="000000" w:themeColor="text1"/>
          <w:sz w:val="28"/>
          <w:szCs w:val="28"/>
          <w:lang w:val="vi-VN"/>
        </w:rPr>
      </w:pPr>
      <w:r w:rsidRPr="00487C07">
        <w:rPr>
          <w:sz w:val="28"/>
          <w:szCs w:val="28"/>
        </w:rPr>
        <w:t>Nghị định số 78/2025/NĐ-CP ngày 01 tháng 4 năm 2025 của Chính phủ Quy định chi tiết một số điều và biện pháp để tổ chức, hướng dẫn thi hành Luật Ban hành văn bản quy phạm pháp luật năm 2025</w:t>
      </w:r>
      <w:r w:rsidR="00094EDA" w:rsidRPr="00487C07">
        <w:rPr>
          <w:color w:val="000000" w:themeColor="text1"/>
          <w:sz w:val="28"/>
          <w:szCs w:val="28"/>
          <w:lang w:val="vi-VN"/>
        </w:rPr>
        <w:t>.</w:t>
      </w:r>
    </w:p>
    <w:p w14:paraId="442785C3" w14:textId="77777777" w:rsidR="00414BE9" w:rsidRPr="00487C07" w:rsidRDefault="00414BE9" w:rsidP="00487C07">
      <w:pPr>
        <w:shd w:val="clear" w:color="auto" w:fill="FFFFFF"/>
        <w:spacing w:before="120" w:after="120" w:line="240" w:lineRule="auto"/>
        <w:ind w:firstLine="709"/>
        <w:jc w:val="both"/>
        <w:rPr>
          <w:rFonts w:eastAsia="Times New Roman"/>
          <w:bCs/>
          <w:color w:val="000000" w:themeColor="text1"/>
          <w:sz w:val="28"/>
          <w:szCs w:val="28"/>
          <w:lang w:val="pt-BR"/>
        </w:rPr>
      </w:pPr>
      <w:r w:rsidRPr="00487C07">
        <w:rPr>
          <w:rFonts w:eastAsia="Times New Roman"/>
          <w:bCs/>
          <w:color w:val="000000" w:themeColor="text1"/>
          <w:sz w:val="28"/>
          <w:szCs w:val="28"/>
          <w:lang w:val="pt-BR"/>
        </w:rPr>
        <w:t>2. Cơ sở thực tiễn</w:t>
      </w:r>
    </w:p>
    <w:p w14:paraId="5FDD6BDF" w14:textId="55AB6E8F" w:rsidR="00D23448" w:rsidRPr="00487C07" w:rsidRDefault="00094EDA" w:rsidP="00487C07">
      <w:pPr>
        <w:spacing w:before="120" w:after="120" w:line="240" w:lineRule="auto"/>
        <w:ind w:firstLine="709"/>
        <w:jc w:val="both"/>
        <w:rPr>
          <w:color w:val="000000" w:themeColor="text1"/>
          <w:sz w:val="28"/>
          <w:szCs w:val="28"/>
        </w:rPr>
      </w:pPr>
      <w:r w:rsidRPr="00487C07">
        <w:rPr>
          <w:sz w:val="28"/>
          <w:szCs w:val="28"/>
        </w:rPr>
        <w:t>Ngày 25 tháng 10 năm 2024,</w:t>
      </w:r>
      <w:r w:rsidRPr="00487C07">
        <w:rPr>
          <w:bCs/>
          <w:iCs/>
          <w:color w:val="000000" w:themeColor="text1"/>
          <w:sz w:val="28"/>
          <w:szCs w:val="28"/>
        </w:rPr>
        <w:t xml:space="preserve"> Ủy ban nhân dân tỉnh Đồng Nai (cũ) ban hành </w:t>
      </w:r>
      <w:r w:rsidRPr="00487C07">
        <w:rPr>
          <w:sz w:val="28"/>
          <w:szCs w:val="28"/>
        </w:rPr>
        <w:t>Quyết định số 61/2024/QĐ-UBND Quy định về bồi thường thiệt hại đối với vật nuôi là thủy sản hoặc vật nuôi khác mà không thể di chuyển khi Nhà nước thu hồi đất trên địa bàn tỉnh Đồng Nai</w:t>
      </w:r>
      <w:r w:rsidR="00D23448" w:rsidRPr="00487C07">
        <w:rPr>
          <w:color w:val="000000" w:themeColor="text1"/>
          <w:spacing w:val="3"/>
          <w:sz w:val="28"/>
          <w:szCs w:val="28"/>
          <w:shd w:val="clear" w:color="auto" w:fill="FFFFFF"/>
        </w:rPr>
        <w:t xml:space="preserve">, </w:t>
      </w:r>
      <w:r w:rsidR="00F9682A" w:rsidRPr="00487C07">
        <w:rPr>
          <w:color w:val="000000" w:themeColor="text1"/>
          <w:spacing w:val="3"/>
          <w:sz w:val="28"/>
          <w:szCs w:val="28"/>
          <w:shd w:val="clear" w:color="auto" w:fill="FFFFFF"/>
        </w:rPr>
        <w:t xml:space="preserve">trong </w:t>
      </w:r>
      <w:r w:rsidR="00D23448" w:rsidRPr="00487C07">
        <w:rPr>
          <w:color w:val="000000" w:themeColor="text1"/>
          <w:spacing w:val="3"/>
          <w:sz w:val="28"/>
          <w:szCs w:val="28"/>
          <w:shd w:val="clear" w:color="auto" w:fill="FFFFFF"/>
        </w:rPr>
        <w:t>khi đó, Ủy ban nhân dân tỉnh Bình Phước (cũ) ban hành</w:t>
      </w:r>
      <w:r w:rsidR="00D23448" w:rsidRPr="00487C07">
        <w:rPr>
          <w:sz w:val="28"/>
          <w:szCs w:val="28"/>
        </w:rPr>
        <w:t xml:space="preserve"> Quyết định số 02/2025/QĐ-UBND ngày 23 tháng 01 năm </w:t>
      </w:r>
      <w:r w:rsidR="0028589B" w:rsidRPr="00487C07">
        <w:rPr>
          <w:sz w:val="28"/>
          <w:szCs w:val="28"/>
        </w:rPr>
        <w:t xml:space="preserve">2025 </w:t>
      </w:r>
      <w:r w:rsidR="00D23448" w:rsidRPr="00487C07">
        <w:rPr>
          <w:sz w:val="28"/>
          <w:szCs w:val="28"/>
        </w:rPr>
        <w:t>Quy định đơn giá bồi thường</w:t>
      </w:r>
      <w:r w:rsidR="00D23448" w:rsidRPr="00487C07">
        <w:rPr>
          <w:rFonts w:eastAsia="Times New Roman"/>
          <w:color w:val="000000"/>
          <w:sz w:val="28"/>
          <w:szCs w:val="28"/>
        </w:rPr>
        <w:t xml:space="preserve"> th</w:t>
      </w:r>
      <w:r w:rsidR="00827834" w:rsidRPr="00487C07">
        <w:rPr>
          <w:rFonts w:eastAsia="Times New Roman"/>
          <w:color w:val="000000"/>
          <w:sz w:val="28"/>
          <w:szCs w:val="28"/>
        </w:rPr>
        <w:t>iệt hại về cây trồng, vật nuôi k</w:t>
      </w:r>
      <w:r w:rsidR="00D23448" w:rsidRPr="00487C07">
        <w:rPr>
          <w:rFonts w:eastAsia="Times New Roman"/>
          <w:color w:val="000000"/>
          <w:sz w:val="28"/>
          <w:szCs w:val="28"/>
        </w:rPr>
        <w:t>hi Nhà nước thu hồi đất trên địa bàn tỉnh Bình Phước</w:t>
      </w:r>
      <w:r w:rsidR="0028589B" w:rsidRPr="00487C07">
        <w:rPr>
          <w:color w:val="000000" w:themeColor="text1"/>
          <w:spacing w:val="3"/>
          <w:sz w:val="28"/>
          <w:szCs w:val="28"/>
          <w:shd w:val="clear" w:color="auto" w:fill="FFFFFF"/>
        </w:rPr>
        <w:t xml:space="preserve">. </w:t>
      </w:r>
      <w:r w:rsidR="001F0E3C" w:rsidRPr="00487C07">
        <w:rPr>
          <w:color w:val="000000" w:themeColor="text1"/>
          <w:spacing w:val="3"/>
          <w:sz w:val="28"/>
          <w:szCs w:val="28"/>
          <w:shd w:val="clear" w:color="auto" w:fill="FFFFFF"/>
        </w:rPr>
        <w:t>Tuy nhiên,</w:t>
      </w:r>
      <w:r w:rsidR="001F0E3C" w:rsidRPr="00487C07">
        <w:rPr>
          <w:color w:val="000000" w:themeColor="text1"/>
          <w:sz w:val="28"/>
          <w:szCs w:val="28"/>
        </w:rPr>
        <w:t xml:space="preserve"> sau sáp nhập thành tỉnh Đồng Nai mới</w:t>
      </w:r>
      <w:r w:rsidR="00947B1A" w:rsidRPr="00487C07">
        <w:rPr>
          <w:color w:val="000000" w:themeColor="text1"/>
          <w:sz w:val="28"/>
          <w:szCs w:val="28"/>
        </w:rPr>
        <w:t xml:space="preserve"> </w:t>
      </w:r>
      <w:r w:rsidR="00A93A3F" w:rsidRPr="00487C07">
        <w:rPr>
          <w:color w:val="000000" w:themeColor="text1"/>
          <w:sz w:val="28"/>
          <w:szCs w:val="28"/>
        </w:rPr>
        <w:t xml:space="preserve">đã </w:t>
      </w:r>
      <w:r w:rsidR="00947B1A" w:rsidRPr="00487C07">
        <w:rPr>
          <w:color w:val="000000" w:themeColor="text1"/>
          <w:sz w:val="28"/>
          <w:szCs w:val="28"/>
        </w:rPr>
        <w:t>phát sinh những khó khăn, vướng mắc như sau:</w:t>
      </w:r>
    </w:p>
    <w:p w14:paraId="0430B5E8" w14:textId="1E3ECA2B" w:rsidR="006A0D7C" w:rsidRPr="00487C07" w:rsidRDefault="0010336B" w:rsidP="00487C07">
      <w:pPr>
        <w:pBdr>
          <w:top w:val="nil"/>
          <w:left w:val="nil"/>
          <w:bottom w:val="nil"/>
          <w:right w:val="nil"/>
          <w:between w:val="nil"/>
        </w:pBdr>
        <w:spacing w:before="120" w:after="120" w:line="240" w:lineRule="auto"/>
        <w:ind w:firstLine="709"/>
        <w:jc w:val="both"/>
        <w:rPr>
          <w:rStyle w:val="fontstyle01"/>
          <w:sz w:val="28"/>
          <w:szCs w:val="28"/>
        </w:rPr>
      </w:pPr>
      <w:r w:rsidRPr="00487C07">
        <w:rPr>
          <w:sz w:val="28"/>
          <w:szCs w:val="28"/>
        </w:rPr>
        <w:lastRenderedPageBreak/>
        <w:t xml:space="preserve">- </w:t>
      </w:r>
      <w:r w:rsidR="00F153D6" w:rsidRPr="00487C07">
        <w:rPr>
          <w:rStyle w:val="fontstyle01"/>
          <w:sz w:val="28"/>
          <w:szCs w:val="28"/>
        </w:rPr>
        <w:t>Trong quá trình</w:t>
      </w:r>
      <w:r w:rsidR="006A0D7C" w:rsidRPr="00487C07">
        <w:rPr>
          <w:rStyle w:val="fontstyle01"/>
          <w:sz w:val="28"/>
          <w:szCs w:val="28"/>
        </w:rPr>
        <w:t xml:space="preserve"> triển khai thực hiện</w:t>
      </w:r>
      <w:r w:rsidR="006A0D7C" w:rsidRPr="00487C07">
        <w:rPr>
          <w:sz w:val="28"/>
          <w:szCs w:val="28"/>
        </w:rPr>
        <w:t xml:space="preserve"> </w:t>
      </w:r>
      <w:r w:rsidR="00947B1A" w:rsidRPr="00487C07">
        <w:rPr>
          <w:sz w:val="28"/>
          <w:szCs w:val="28"/>
        </w:rPr>
        <w:t xml:space="preserve">Quyết định số 61/2024/QĐ-UBND, </w:t>
      </w:r>
      <w:r w:rsidR="006A0D7C" w:rsidRPr="00487C07">
        <w:rPr>
          <w:rStyle w:val="fontstyle01"/>
          <w:sz w:val="28"/>
          <w:szCs w:val="28"/>
        </w:rPr>
        <w:t>các địa phương tại Đồng Nai (cũ) gặp khó khăn, vướng mắc một số nội dung của Quy định về bồi thường thiệt hại ngừng sản xuất khi Nhà nước thu hồi đất đối với vật nuôi là thủy sản khi thực hiện dự án.</w:t>
      </w:r>
    </w:p>
    <w:p w14:paraId="7BDAB95B" w14:textId="25BC99B5" w:rsidR="00947B1A" w:rsidRPr="00487C07" w:rsidRDefault="0010336B" w:rsidP="00487C07">
      <w:pPr>
        <w:pBdr>
          <w:top w:val="nil"/>
          <w:left w:val="nil"/>
          <w:bottom w:val="nil"/>
          <w:right w:val="nil"/>
          <w:between w:val="nil"/>
        </w:pBdr>
        <w:spacing w:before="120" w:after="120" w:line="240" w:lineRule="auto"/>
        <w:ind w:firstLine="709"/>
        <w:jc w:val="both"/>
        <w:rPr>
          <w:rStyle w:val="fontstyle01"/>
          <w:sz w:val="28"/>
          <w:szCs w:val="28"/>
        </w:rPr>
      </w:pPr>
      <w:r w:rsidRPr="00487C07">
        <w:rPr>
          <w:rFonts w:eastAsia="Times New Roman"/>
          <w:color w:val="000000"/>
          <w:sz w:val="28"/>
          <w:szCs w:val="28"/>
        </w:rPr>
        <w:t xml:space="preserve">- </w:t>
      </w:r>
      <w:r w:rsidRPr="00487C07">
        <w:rPr>
          <w:sz w:val="28"/>
          <w:szCs w:val="28"/>
        </w:rPr>
        <w:t xml:space="preserve">Quyết định số 02/2025/QĐ-UBND không quy định cụ thể đơn giá bồi thường </w:t>
      </w:r>
      <w:r w:rsidRPr="00487C07">
        <w:rPr>
          <w:rFonts w:eastAsia="Times New Roman"/>
          <w:color w:val="000000"/>
          <w:sz w:val="28"/>
          <w:szCs w:val="28"/>
        </w:rPr>
        <w:t xml:space="preserve">thiệt hại đối với vật nuôi là thủy sản hoặc vật nuôi khác, </w:t>
      </w:r>
      <w:r w:rsidRPr="00487C07">
        <w:rPr>
          <w:rStyle w:val="fontstyle01"/>
          <w:sz w:val="28"/>
          <w:szCs w:val="28"/>
        </w:rPr>
        <w:t>vì vậy, trong quá trình thực hiện công tác bồi thường, hỗ trợ và tái định cư các dự án trên địa bàn, địa phương gặp khó khăn trong việc áp dụ</w:t>
      </w:r>
      <w:r w:rsidR="00825ADB" w:rsidRPr="00487C07">
        <w:rPr>
          <w:rStyle w:val="fontstyle01"/>
          <w:sz w:val="28"/>
          <w:szCs w:val="28"/>
        </w:rPr>
        <w:t xml:space="preserve">ng </w:t>
      </w:r>
      <w:r w:rsidRPr="00487C07">
        <w:rPr>
          <w:rStyle w:val="fontstyle01"/>
          <w:sz w:val="28"/>
          <w:szCs w:val="28"/>
        </w:rPr>
        <w:t>cơ sở pháp lý.</w:t>
      </w:r>
      <w:r w:rsidR="007A0607" w:rsidRPr="00487C07">
        <w:rPr>
          <w:sz w:val="28"/>
          <w:szCs w:val="28"/>
        </w:rPr>
        <w:t xml:space="preserve"> Trong khi đó, Quyết định số</w:t>
      </w:r>
      <w:r w:rsidR="00AE3B87" w:rsidRPr="00487C07">
        <w:rPr>
          <w:sz w:val="28"/>
          <w:szCs w:val="28"/>
        </w:rPr>
        <w:t xml:space="preserve"> 61/2024/QĐ-UBND</w:t>
      </w:r>
      <w:r w:rsidR="007A0607" w:rsidRPr="00487C07">
        <w:rPr>
          <w:sz w:val="28"/>
          <w:szCs w:val="28"/>
        </w:rPr>
        <w:t xml:space="preserve"> Quy định cụ thể số tiền bồi thường </w:t>
      </w:r>
      <w:r w:rsidR="007A0607" w:rsidRPr="00487C07">
        <w:rPr>
          <w:rFonts w:eastAsia="Times New Roman"/>
          <w:color w:val="000000"/>
          <w:sz w:val="28"/>
          <w:szCs w:val="28"/>
        </w:rPr>
        <w:t xml:space="preserve">thiệt hại đối với vật nuôi là thủy sản hoặc vật nuôi khác mà không thể di chuyển khi Nhà nước thu hồi đất trên địa bàn tỉnh Đồng Nai </w:t>
      </w:r>
      <w:r w:rsidR="007A0607" w:rsidRPr="00487C07">
        <w:rPr>
          <w:sz w:val="28"/>
          <w:szCs w:val="28"/>
        </w:rPr>
        <w:t>tương ứng với các và hình thức, phương thức nuôi; đối với vật nuôi khác, quy định cụ thể về điều kiện, số lượng, đơn giá bồi thường đối với chim yến</w:t>
      </w:r>
      <w:r w:rsidR="007A0607" w:rsidRPr="00487C07">
        <w:rPr>
          <w:rFonts w:eastAsia="Times New Roman"/>
          <w:color w:val="000000"/>
          <w:sz w:val="28"/>
          <w:szCs w:val="28"/>
        </w:rPr>
        <w:t>.</w:t>
      </w:r>
    </w:p>
    <w:p w14:paraId="2F9DEBE6" w14:textId="7D78F56F" w:rsidR="00094EDA" w:rsidRPr="00487C07" w:rsidRDefault="00F01D06" w:rsidP="00487C07">
      <w:pPr>
        <w:spacing w:before="120" w:after="120" w:line="240" w:lineRule="auto"/>
        <w:ind w:firstLine="709"/>
        <w:jc w:val="both"/>
        <w:rPr>
          <w:spacing w:val="-4"/>
          <w:sz w:val="28"/>
          <w:szCs w:val="28"/>
        </w:rPr>
      </w:pPr>
      <w:r w:rsidRPr="00487C07">
        <w:rPr>
          <w:color w:val="000000" w:themeColor="text1"/>
          <w:sz w:val="28"/>
          <w:szCs w:val="28"/>
        </w:rPr>
        <w:t>Do đó, để áp dụng cho thống nhất, đảm bảo không gián đoạn, không tạo khoảng trống pháp lý, ảnh hưởng đến quyền và lợi ích</w:t>
      </w:r>
      <w:r w:rsidRPr="00487C07">
        <w:rPr>
          <w:b/>
          <w:color w:val="000000" w:themeColor="text1"/>
          <w:sz w:val="28"/>
          <w:szCs w:val="28"/>
        </w:rPr>
        <w:t xml:space="preserve"> </w:t>
      </w:r>
      <w:r w:rsidRPr="00487C07">
        <w:rPr>
          <w:color w:val="000000" w:themeColor="text1"/>
          <w:sz w:val="28"/>
          <w:szCs w:val="28"/>
        </w:rPr>
        <w:t>hợp pháp của người sử dụng đất trên địa bàn tỉnh Đồng Nai</w:t>
      </w:r>
      <w:r w:rsidR="000944FE" w:rsidRPr="00487C07">
        <w:rPr>
          <w:spacing w:val="-4"/>
          <w:sz w:val="28"/>
          <w:szCs w:val="28"/>
        </w:rPr>
        <w:t xml:space="preserve">, phù hợp với mô hình tổ chức chính quyền địa phương 02 cấp và tình hình thực tế của địa phương </w:t>
      </w:r>
      <w:r w:rsidRPr="00487C07">
        <w:rPr>
          <w:color w:val="000000" w:themeColor="text1"/>
          <w:sz w:val="28"/>
          <w:szCs w:val="28"/>
        </w:rPr>
        <w:t xml:space="preserve">theo quy định tại </w:t>
      </w:r>
      <w:r w:rsidRPr="00487C07">
        <w:rPr>
          <w:color w:val="000000" w:themeColor="text1"/>
          <w:spacing w:val="-4"/>
          <w:sz w:val="28"/>
          <w:szCs w:val="28"/>
        </w:rPr>
        <w:t>điểm b khoản 2 Điều 54 Luật Ban hành văn bản quy phạm pháp luật năm 2025 (được sửa đổi, bổ sung)</w:t>
      </w:r>
      <w:r w:rsidRPr="00487C07">
        <w:rPr>
          <w:sz w:val="28"/>
          <w:szCs w:val="28"/>
        </w:rPr>
        <w:t xml:space="preserve"> việc xây dựng Quyết định</w:t>
      </w:r>
      <w:r w:rsidRPr="00487C07">
        <w:rPr>
          <w:color w:val="000000"/>
          <w:sz w:val="28"/>
          <w:szCs w:val="28"/>
        </w:rPr>
        <w:t xml:space="preserve"> </w:t>
      </w:r>
      <w:r w:rsidR="00DF2A5F">
        <w:rPr>
          <w:sz w:val="28"/>
          <w:szCs w:val="28"/>
        </w:rPr>
        <w:t>ban hành Q</w:t>
      </w:r>
      <w:r w:rsidRPr="00487C07">
        <w:rPr>
          <w:sz w:val="28"/>
          <w:szCs w:val="28"/>
        </w:rPr>
        <w:t xml:space="preserve">uy định về bồi thường thiệt hại đối với vật nuôi là thủy sản hoặc vật nuôi khác mà không thể di chuyển khi Nhà nước thu hồi đất trên địa bàn tỉnh Đồng Nai </w:t>
      </w:r>
      <w:r w:rsidR="002A04A6">
        <w:rPr>
          <w:sz w:val="28"/>
          <w:szCs w:val="28"/>
        </w:rPr>
        <w:t xml:space="preserve">nhằm </w:t>
      </w:r>
      <w:r w:rsidR="000944FE" w:rsidRPr="00487C07">
        <w:rPr>
          <w:color w:val="000000" w:themeColor="text1"/>
          <w:spacing w:val="-4"/>
          <w:sz w:val="28"/>
          <w:szCs w:val="28"/>
        </w:rPr>
        <w:t xml:space="preserve">thay thế </w:t>
      </w:r>
      <w:r w:rsidR="000944FE" w:rsidRPr="00487C07">
        <w:rPr>
          <w:rStyle w:val="fontstyle01"/>
          <w:sz w:val="28"/>
          <w:szCs w:val="28"/>
        </w:rPr>
        <w:t xml:space="preserve">Quyết định số 61/2024/QĐ-UBND và </w:t>
      </w:r>
      <w:r w:rsidR="000944FE" w:rsidRPr="00487C07">
        <w:rPr>
          <w:spacing w:val="-4"/>
          <w:sz w:val="28"/>
          <w:szCs w:val="28"/>
        </w:rPr>
        <w:t>một phần nội dung có liên quan tại Quyết định số 02/2025/QĐ-UBND</w:t>
      </w:r>
      <w:r w:rsidR="000944FE" w:rsidRPr="00487C07">
        <w:rPr>
          <w:sz w:val="28"/>
          <w:szCs w:val="28"/>
        </w:rPr>
        <w:t xml:space="preserve"> là cần thiết</w:t>
      </w:r>
      <w:r w:rsidRPr="00487C07">
        <w:rPr>
          <w:sz w:val="28"/>
          <w:szCs w:val="28"/>
        </w:rPr>
        <w:t>.</w:t>
      </w:r>
    </w:p>
    <w:p w14:paraId="6958671C" w14:textId="1919EF1B" w:rsidR="00414BE9" w:rsidRPr="00487C07" w:rsidRDefault="00414BE9" w:rsidP="00487C07">
      <w:pPr>
        <w:spacing w:before="120" w:after="120" w:line="240" w:lineRule="auto"/>
        <w:ind w:firstLine="709"/>
        <w:jc w:val="both"/>
        <w:rPr>
          <w:b/>
          <w:color w:val="000000" w:themeColor="text1"/>
          <w:sz w:val="28"/>
          <w:szCs w:val="28"/>
          <w:lang w:val="pt-BR"/>
        </w:rPr>
      </w:pPr>
      <w:r w:rsidRPr="00487C07">
        <w:rPr>
          <w:b/>
          <w:color w:val="000000" w:themeColor="text1"/>
          <w:sz w:val="28"/>
          <w:szCs w:val="28"/>
          <w:lang w:val="pt-BR"/>
        </w:rPr>
        <w:t xml:space="preserve">II. MỤC ĐÍCH BAN HÀNH, QUAN ĐIỂM </w:t>
      </w:r>
      <w:r w:rsidR="00116352" w:rsidRPr="00487C07">
        <w:rPr>
          <w:b/>
          <w:color w:val="000000" w:themeColor="text1"/>
          <w:sz w:val="28"/>
          <w:szCs w:val="28"/>
          <w:lang w:val="pt-BR"/>
        </w:rPr>
        <w:t>XÂY DỰNG DỰ THẢO VĂN BẢN</w:t>
      </w:r>
    </w:p>
    <w:p w14:paraId="4B9A9E69" w14:textId="77777777" w:rsidR="008D3E01" w:rsidRPr="00487C07" w:rsidRDefault="008D3E01" w:rsidP="00487C07">
      <w:pPr>
        <w:spacing w:before="120" w:after="120" w:line="240" w:lineRule="auto"/>
        <w:ind w:firstLine="709"/>
        <w:jc w:val="both"/>
        <w:rPr>
          <w:sz w:val="28"/>
          <w:szCs w:val="28"/>
        </w:rPr>
      </w:pPr>
      <w:r w:rsidRPr="00487C07">
        <w:rPr>
          <w:sz w:val="28"/>
          <w:szCs w:val="28"/>
        </w:rPr>
        <w:t>1. Mục đích ban hành văn bản</w:t>
      </w:r>
    </w:p>
    <w:p w14:paraId="0C4D10DF" w14:textId="1CA2CD59" w:rsidR="0051116F" w:rsidRPr="00487C07" w:rsidRDefault="0051116F" w:rsidP="00487C07">
      <w:pPr>
        <w:suppressAutoHyphens/>
        <w:spacing w:before="120" w:after="120" w:line="240" w:lineRule="auto"/>
        <w:ind w:firstLine="709"/>
        <w:jc w:val="both"/>
        <w:rPr>
          <w:sz w:val="28"/>
          <w:szCs w:val="28"/>
          <w:lang w:val="pt-BR"/>
        </w:rPr>
      </w:pPr>
      <w:r w:rsidRPr="00487C07">
        <w:rPr>
          <w:rStyle w:val="fontstyle01"/>
          <w:sz w:val="28"/>
          <w:szCs w:val="28"/>
        </w:rPr>
        <w:t xml:space="preserve">Đảm bảo công tác bồi thường </w:t>
      </w:r>
      <w:r w:rsidRPr="00487C07">
        <w:rPr>
          <w:sz w:val="28"/>
          <w:szCs w:val="28"/>
        </w:rPr>
        <w:t>thiệt hại đối với vật nuôi là thủy sản hoặc vật nuôi khác mà không thể di chuyển khi Nhà nước</w:t>
      </w:r>
      <w:r w:rsidRPr="00487C07">
        <w:rPr>
          <w:rStyle w:val="fontstyle01"/>
          <w:sz w:val="28"/>
          <w:szCs w:val="28"/>
        </w:rPr>
        <w:t xml:space="preserve"> trên địa bàn tỉnh Đồng Nai phù hợp quy định của Luật Đất đai năm 2024, đảm bảo công bằng và ổn định cuộc sống của người dân khi nhà nước thu hồi đất thực hiện dự án.</w:t>
      </w:r>
    </w:p>
    <w:p w14:paraId="43A17BE6" w14:textId="0923A8F5" w:rsidR="00EF2137" w:rsidRPr="00487C07" w:rsidRDefault="00EF2137" w:rsidP="00487C07">
      <w:pPr>
        <w:spacing w:before="120" w:after="120" w:line="240" w:lineRule="auto"/>
        <w:ind w:firstLine="709"/>
        <w:jc w:val="both"/>
        <w:rPr>
          <w:color w:val="000000" w:themeColor="text1"/>
          <w:sz w:val="28"/>
          <w:szCs w:val="28"/>
          <w:lang w:val="pt-BR"/>
        </w:rPr>
      </w:pPr>
      <w:r w:rsidRPr="00487C07">
        <w:rPr>
          <w:color w:val="000000" w:themeColor="text1"/>
          <w:sz w:val="28"/>
          <w:szCs w:val="28"/>
          <w:lang w:val="pt-BR"/>
        </w:rPr>
        <w:t>2. Quan điểm</w:t>
      </w:r>
      <w:r w:rsidR="008D3E01" w:rsidRPr="00487C07">
        <w:rPr>
          <w:color w:val="000000" w:themeColor="text1"/>
          <w:sz w:val="28"/>
          <w:szCs w:val="28"/>
          <w:lang w:val="pt-BR"/>
        </w:rPr>
        <w:t xml:space="preserve"> xây dựng dự thảo văn bản</w:t>
      </w:r>
    </w:p>
    <w:p w14:paraId="35B6C2F5" w14:textId="0EE2DFB7" w:rsidR="00A05EAE" w:rsidRPr="00487C07" w:rsidRDefault="00EF2137" w:rsidP="00487C07">
      <w:pPr>
        <w:spacing w:before="120" w:after="120" w:line="240" w:lineRule="auto"/>
        <w:ind w:firstLine="709"/>
        <w:jc w:val="both"/>
        <w:rPr>
          <w:sz w:val="28"/>
          <w:szCs w:val="28"/>
        </w:rPr>
      </w:pPr>
      <w:r w:rsidRPr="00487C07">
        <w:rPr>
          <w:sz w:val="28"/>
          <w:szCs w:val="28"/>
        </w:rPr>
        <w:t>Quyết định được xây dựng đúng theo quy định Luật ban hành văn bản quy phạm pháp luật năm 2025, Luật Đất đai năm 2024 và các văn bản hướng dẫn thi hành, có tính kế thừa các quy định trướ</w:t>
      </w:r>
      <w:r w:rsidR="00A05EAE" w:rsidRPr="00487C07">
        <w:rPr>
          <w:sz w:val="28"/>
          <w:szCs w:val="28"/>
        </w:rPr>
        <w:t xml:space="preserve">c đó, </w:t>
      </w:r>
      <w:r w:rsidR="00A05EAE" w:rsidRPr="00487C07">
        <w:rPr>
          <w:rStyle w:val="fontstyle01"/>
          <w:sz w:val="28"/>
          <w:szCs w:val="28"/>
        </w:rPr>
        <w:t>đảm bảo tính thống nhất trong quá trình thực hiện, phù hợp với tình hình phát triển kinh tế - xã hội của tỉnh Đồng Nai</w:t>
      </w:r>
      <w:r w:rsidR="00877F8D" w:rsidRPr="00487C07">
        <w:rPr>
          <w:rStyle w:val="fontstyle01"/>
          <w:sz w:val="28"/>
          <w:szCs w:val="28"/>
        </w:rPr>
        <w:t>.</w:t>
      </w:r>
    </w:p>
    <w:p w14:paraId="03917143" w14:textId="18CA9A61" w:rsidR="00983A54" w:rsidRPr="00487C07" w:rsidRDefault="00983A54" w:rsidP="00487C07">
      <w:pPr>
        <w:shd w:val="clear" w:color="auto" w:fill="FFFFFF"/>
        <w:spacing w:before="120" w:after="120" w:line="240" w:lineRule="auto"/>
        <w:ind w:firstLine="709"/>
        <w:jc w:val="both"/>
        <w:rPr>
          <w:rFonts w:eastAsia="Times New Roman"/>
          <w:b/>
          <w:bCs/>
          <w:color w:val="000000" w:themeColor="text1"/>
          <w:sz w:val="28"/>
          <w:szCs w:val="28"/>
          <w:lang w:val="vi-VN"/>
        </w:rPr>
      </w:pPr>
      <w:r w:rsidRPr="00487C07">
        <w:rPr>
          <w:rFonts w:eastAsia="Times New Roman"/>
          <w:b/>
          <w:bCs/>
          <w:color w:val="000000" w:themeColor="text1"/>
          <w:sz w:val="28"/>
          <w:szCs w:val="28"/>
          <w:lang w:val="vi-VN"/>
        </w:rPr>
        <w:t>I</w:t>
      </w:r>
      <w:r w:rsidRPr="00487C07">
        <w:rPr>
          <w:rFonts w:eastAsia="Times New Roman"/>
          <w:b/>
          <w:bCs/>
          <w:color w:val="000000" w:themeColor="text1"/>
          <w:sz w:val="28"/>
          <w:szCs w:val="28"/>
        </w:rPr>
        <w:t>II</w:t>
      </w:r>
      <w:r w:rsidRPr="00487C07">
        <w:rPr>
          <w:rFonts w:eastAsia="Times New Roman"/>
          <w:b/>
          <w:bCs/>
          <w:color w:val="000000" w:themeColor="text1"/>
          <w:sz w:val="28"/>
          <w:szCs w:val="28"/>
          <w:lang w:val="vi-VN"/>
        </w:rPr>
        <w:t>. QUÁ TRÌNH XÂY DỰNG DỰ THẢO VĂN BẢN</w:t>
      </w:r>
    </w:p>
    <w:p w14:paraId="55B1A760" w14:textId="1B13444C" w:rsidR="005A4CB6" w:rsidRPr="00487C07" w:rsidRDefault="005A4CB6" w:rsidP="00487C07">
      <w:pPr>
        <w:tabs>
          <w:tab w:val="left" w:pos="142"/>
        </w:tabs>
        <w:spacing w:before="120" w:after="120" w:line="240" w:lineRule="auto"/>
        <w:ind w:firstLine="709"/>
        <w:jc w:val="both"/>
        <w:rPr>
          <w:rStyle w:val="fontstyle01"/>
          <w:sz w:val="28"/>
          <w:szCs w:val="28"/>
        </w:rPr>
      </w:pPr>
      <w:r w:rsidRPr="00487C07">
        <w:rPr>
          <w:rStyle w:val="fontstyle01"/>
          <w:sz w:val="28"/>
          <w:szCs w:val="28"/>
        </w:rPr>
        <w:t xml:space="preserve">- </w:t>
      </w:r>
      <w:r w:rsidR="00CC0AB8" w:rsidRPr="00487C07">
        <w:rPr>
          <w:rStyle w:val="fontstyle01"/>
          <w:sz w:val="28"/>
          <w:szCs w:val="28"/>
        </w:rPr>
        <w:t xml:space="preserve">Quá trình rà soát, triển khai thực hiện, các địa phương tại Đồng Nai (cũ) gặp khó khăn, vướng mắc một số nội dung của Quy định về bồi thường thiệt hại ngừng sản xuất khi Nhà nước thu hồi đất đối với vật nuôi là thủy sản tại Quyết định số 61/2024/QĐ-UBND (Văn bản số 853/BC-UBND ngày 14/11/2024, Văn </w:t>
      </w:r>
      <w:r w:rsidR="00CC0AB8" w:rsidRPr="00487C07">
        <w:rPr>
          <w:rStyle w:val="fontstyle01"/>
          <w:sz w:val="28"/>
          <w:szCs w:val="28"/>
        </w:rPr>
        <w:lastRenderedPageBreak/>
        <w:t>bản số 448/BC-PKT ngày 25/11/2024); ngoài ra, tại Bình Phước (cũ) Quyết định số 02/2025/QĐ-UBND không quy định cụ thể đơn giá bồi thường thiệt hại đối với vật nuôi là thủy sản hoặc vật nuôi khác, vì vậy, trong quá trình thực hiện công tác bồi thường, hỗ trợ và tái định cư các dự án trên địa bàn, địa phương gặp khó khăn trong việc áp dụng cơ sở</w:t>
      </w:r>
      <w:r w:rsidR="002D4434" w:rsidRPr="00487C07">
        <w:rPr>
          <w:rStyle w:val="fontstyle01"/>
          <w:sz w:val="28"/>
          <w:szCs w:val="28"/>
        </w:rPr>
        <w:t xml:space="preserve"> pháp </w:t>
      </w:r>
      <w:r w:rsidR="00CC0AB8" w:rsidRPr="00487C07">
        <w:rPr>
          <w:rStyle w:val="fontstyle01"/>
          <w:sz w:val="28"/>
          <w:szCs w:val="28"/>
        </w:rPr>
        <w:t>lý (Văn bản số 02/BC-UBND ngày 08/7/2025</w:t>
      </w:r>
      <w:r w:rsidR="00C0328C" w:rsidRPr="00487C07">
        <w:rPr>
          <w:rStyle w:val="fontstyle01"/>
          <w:sz w:val="28"/>
          <w:szCs w:val="28"/>
        </w:rPr>
        <w:t>)</w:t>
      </w:r>
      <w:r w:rsidR="00CC0AB8" w:rsidRPr="00487C07">
        <w:rPr>
          <w:rStyle w:val="fontstyle01"/>
          <w:sz w:val="28"/>
          <w:szCs w:val="28"/>
        </w:rPr>
        <w:t>.</w:t>
      </w:r>
      <w:r w:rsidR="00C0328C" w:rsidRPr="00487C07">
        <w:rPr>
          <w:rStyle w:val="fontstyle01"/>
          <w:sz w:val="28"/>
          <w:szCs w:val="28"/>
        </w:rPr>
        <w:t xml:space="preserve"> </w:t>
      </w:r>
      <w:r w:rsidRPr="00487C07">
        <w:rPr>
          <w:rStyle w:val="fontstyle01"/>
          <w:sz w:val="28"/>
          <w:szCs w:val="28"/>
        </w:rPr>
        <w:t>Thực hiện chỉ đạo của Chủ tịch Ủy ban nhân dân tỉnh tại Văn bản số 6022/UBND-KTNS ngày 20 tháng 5 năm 2025 về việc chấp thuận giao Sở Nông nghiệp và Môi trường xây dựng văn bản sửa đổi, bổ sung một số điều của Quy định về bồi thường thiệt hại đối với vật nuôi là thủy sản hoặc vật nuôi khác mà không thể di chuyển được khi Nhà nước thu hồi đất trên địa bàn tỉnh Đồng Nai; chủ trì, phối hợp với Sở Tư pháp, Sở Tài chính</w:t>
      </w:r>
      <w:r w:rsidR="00BB06CE" w:rsidRPr="00487C07">
        <w:rPr>
          <w:rStyle w:val="fontstyle01"/>
          <w:sz w:val="28"/>
          <w:szCs w:val="28"/>
        </w:rPr>
        <w:t xml:space="preserve"> và </w:t>
      </w:r>
      <w:r w:rsidRPr="00487C07">
        <w:rPr>
          <w:rStyle w:val="fontstyle01"/>
          <w:sz w:val="28"/>
          <w:szCs w:val="28"/>
        </w:rPr>
        <w:t>các đơn vị có liên quan khẩn trương xây dựng văn bản sửa đổi, bổ sung Quyết định số 61/2024/QĐ-UBND của Ủy ban nhân tỉnh trình phê duyệt theo đúng quy định.</w:t>
      </w:r>
    </w:p>
    <w:p w14:paraId="50DBF16C" w14:textId="6DB9730B" w:rsidR="00983A54" w:rsidRPr="00487C07" w:rsidRDefault="00BB06CE" w:rsidP="00487C07">
      <w:pPr>
        <w:tabs>
          <w:tab w:val="left" w:pos="142"/>
        </w:tabs>
        <w:spacing w:before="120" w:after="120" w:line="240" w:lineRule="auto"/>
        <w:ind w:firstLine="709"/>
        <w:jc w:val="both"/>
        <w:rPr>
          <w:color w:val="000000" w:themeColor="text1"/>
          <w:sz w:val="28"/>
          <w:szCs w:val="28"/>
        </w:rPr>
      </w:pPr>
      <w:r w:rsidRPr="00487C07">
        <w:rPr>
          <w:rStyle w:val="fontstyle01"/>
          <w:sz w:val="28"/>
          <w:szCs w:val="28"/>
        </w:rPr>
        <w:t>- Ngày….tháng….</w:t>
      </w:r>
      <w:r w:rsidR="00983A54" w:rsidRPr="00487C07">
        <w:rPr>
          <w:rStyle w:val="fontstyle01"/>
          <w:sz w:val="28"/>
          <w:szCs w:val="28"/>
        </w:rPr>
        <w:t xml:space="preserve">năm 2025, Sở Nông nghiệp và Môi trường </w:t>
      </w:r>
      <w:r w:rsidRPr="00487C07">
        <w:rPr>
          <w:color w:val="000000" w:themeColor="text1"/>
          <w:sz w:val="28"/>
          <w:szCs w:val="28"/>
          <w:shd w:val="clear" w:color="auto" w:fill="FFFFFF"/>
        </w:rPr>
        <w:t>ban hành</w:t>
      </w:r>
      <w:r w:rsidR="00983A54" w:rsidRPr="00487C07">
        <w:rPr>
          <w:i/>
          <w:color w:val="000000" w:themeColor="text1"/>
          <w:sz w:val="28"/>
          <w:szCs w:val="28"/>
          <w:shd w:val="clear" w:color="auto" w:fill="FFFFFF"/>
        </w:rPr>
        <w:t xml:space="preserve"> </w:t>
      </w:r>
      <w:r w:rsidR="00983A54" w:rsidRPr="00487C07">
        <w:rPr>
          <w:color w:val="000000" w:themeColor="text1"/>
          <w:sz w:val="28"/>
          <w:szCs w:val="28"/>
        </w:rPr>
        <w:t>Văn bản số</w:t>
      </w:r>
      <w:r w:rsidR="00FD3090" w:rsidRPr="00487C07">
        <w:rPr>
          <w:color w:val="000000" w:themeColor="text1"/>
          <w:sz w:val="28"/>
          <w:szCs w:val="28"/>
        </w:rPr>
        <w:t>…..</w:t>
      </w:r>
      <w:r w:rsidR="00983A54" w:rsidRPr="00487C07">
        <w:rPr>
          <w:color w:val="000000" w:themeColor="text1"/>
          <w:sz w:val="28"/>
          <w:szCs w:val="28"/>
        </w:rPr>
        <w:t>/S</w:t>
      </w:r>
      <w:r w:rsidR="00FD3090" w:rsidRPr="00487C07">
        <w:rPr>
          <w:color w:val="000000" w:themeColor="text1"/>
          <w:sz w:val="28"/>
          <w:szCs w:val="28"/>
        </w:rPr>
        <w:t>o</w:t>
      </w:r>
      <w:r w:rsidR="00983A54" w:rsidRPr="00487C07">
        <w:rPr>
          <w:color w:val="000000" w:themeColor="text1"/>
          <w:sz w:val="28"/>
          <w:szCs w:val="28"/>
        </w:rPr>
        <w:t xml:space="preserve">NNMT-CCCNTS về việc góp ý </w:t>
      </w:r>
      <w:r w:rsidR="00600546" w:rsidRPr="00487C07">
        <w:rPr>
          <w:color w:val="000000"/>
          <w:sz w:val="28"/>
          <w:szCs w:val="28"/>
        </w:rPr>
        <w:t xml:space="preserve">dự thảo Quyết định </w:t>
      </w:r>
      <w:r w:rsidR="00600546" w:rsidRPr="00487C07">
        <w:rPr>
          <w:sz w:val="28"/>
          <w:szCs w:val="28"/>
        </w:rPr>
        <w:t>ban hành quy định về bồi thường thiệt hại đối với vật nuôi là thủy sản hoặc vật nuôi khác mà không thể di chuyển khi Nhà nước thu hồi đất trên địa bàn tỉnh Đồng Nai</w:t>
      </w:r>
      <w:r w:rsidR="00983A54" w:rsidRPr="00487C07">
        <w:rPr>
          <w:sz w:val="28"/>
          <w:szCs w:val="28"/>
        </w:rPr>
        <w:t xml:space="preserve"> </w:t>
      </w:r>
      <w:r w:rsidR="00983A54" w:rsidRPr="00487C07">
        <w:rPr>
          <w:color w:val="000000" w:themeColor="text1"/>
          <w:sz w:val="28"/>
          <w:szCs w:val="28"/>
        </w:rPr>
        <w:t>gửi</w:t>
      </w:r>
      <w:r w:rsidR="00983A54" w:rsidRPr="00487C07">
        <w:rPr>
          <w:rFonts w:eastAsia="Times New Roman"/>
          <w:color w:val="000000" w:themeColor="text1"/>
          <w:sz w:val="28"/>
          <w:szCs w:val="28"/>
          <w:lang w:eastAsia="vi-VN"/>
        </w:rPr>
        <w:t xml:space="preserve"> các sở, ban, ngành và </w:t>
      </w:r>
      <w:r w:rsidR="00600546" w:rsidRPr="00487C07">
        <w:rPr>
          <w:rFonts w:eastAsia="Times New Roman"/>
          <w:color w:val="000000" w:themeColor="text1"/>
          <w:sz w:val="28"/>
          <w:szCs w:val="28"/>
          <w:lang w:eastAsia="vi-VN"/>
        </w:rPr>
        <w:t>95 xã, phường</w:t>
      </w:r>
      <w:r w:rsidR="00983A54" w:rsidRPr="00487C07">
        <w:rPr>
          <w:rFonts w:eastAsia="Times New Roman"/>
          <w:color w:val="000000" w:themeColor="text1"/>
          <w:sz w:val="28"/>
          <w:szCs w:val="28"/>
          <w:lang w:eastAsia="vi-VN"/>
        </w:rPr>
        <w:t xml:space="preserve"> xin ý kiến góp ý, và phối hợp Văn phòng Ủy ban nhân dân tỉnh tổ chức lấy ý kiến đối tượng chịu sự tác động trực tiếp của dự thảo quyết định trước </w:t>
      </w:r>
      <w:r w:rsidR="00600546" w:rsidRPr="00487C07">
        <w:rPr>
          <w:color w:val="000000" w:themeColor="text1"/>
          <w:sz w:val="28"/>
          <w:szCs w:val="28"/>
        </w:rPr>
        <w:t>ngày …/….</w:t>
      </w:r>
      <w:r w:rsidR="00983A54" w:rsidRPr="00487C07">
        <w:rPr>
          <w:color w:val="000000" w:themeColor="text1"/>
          <w:sz w:val="28"/>
          <w:szCs w:val="28"/>
        </w:rPr>
        <w:t>/2025 để tổng hợp.</w:t>
      </w:r>
    </w:p>
    <w:p w14:paraId="7EC5C131" w14:textId="023ECC24" w:rsidR="00983A54" w:rsidRPr="00487C07" w:rsidRDefault="00983A54" w:rsidP="00487C07">
      <w:pPr>
        <w:spacing w:before="120" w:after="120" w:line="240" w:lineRule="auto"/>
        <w:ind w:firstLine="709"/>
        <w:jc w:val="both"/>
        <w:rPr>
          <w:color w:val="000000" w:themeColor="text1"/>
          <w:sz w:val="28"/>
          <w:szCs w:val="28"/>
        </w:rPr>
      </w:pPr>
      <w:r w:rsidRPr="00487C07">
        <w:rPr>
          <w:rStyle w:val="fontstyle01"/>
          <w:color w:val="000000" w:themeColor="text1"/>
          <w:sz w:val="28"/>
          <w:szCs w:val="28"/>
        </w:rPr>
        <w:t>- Trên cơ sở tổng hợp các ý kiến góp ý của các đơn vị, địa phương</w:t>
      </w:r>
      <w:r w:rsidR="00FF1854" w:rsidRPr="00487C07">
        <w:rPr>
          <w:rStyle w:val="fontstyle01"/>
          <w:color w:val="000000" w:themeColor="text1"/>
          <w:sz w:val="28"/>
          <w:szCs w:val="28"/>
        </w:rPr>
        <w:t xml:space="preserve"> và kết luận</w:t>
      </w:r>
      <w:r w:rsidRPr="00487C07">
        <w:rPr>
          <w:rStyle w:val="fontstyle01"/>
          <w:color w:val="000000" w:themeColor="text1"/>
          <w:sz w:val="28"/>
          <w:szCs w:val="28"/>
        </w:rPr>
        <w:t xml:space="preserve"> </w:t>
      </w:r>
      <w:r w:rsidR="00FF1854" w:rsidRPr="00487C07">
        <w:rPr>
          <w:rStyle w:val="fontstyle01"/>
          <w:color w:val="000000" w:themeColor="text1"/>
          <w:sz w:val="28"/>
          <w:szCs w:val="28"/>
        </w:rPr>
        <w:t xml:space="preserve">nội dung </w:t>
      </w:r>
      <w:r w:rsidRPr="00487C07">
        <w:rPr>
          <w:rStyle w:val="fontstyle01"/>
          <w:color w:val="000000" w:themeColor="text1"/>
          <w:sz w:val="28"/>
          <w:szCs w:val="28"/>
        </w:rPr>
        <w:t>thẩm định của Sở Tư pháp tạ</w:t>
      </w:r>
      <w:r w:rsidR="00FF1854" w:rsidRPr="00487C07">
        <w:rPr>
          <w:rStyle w:val="fontstyle01"/>
          <w:color w:val="000000" w:themeColor="text1"/>
          <w:sz w:val="28"/>
          <w:szCs w:val="28"/>
        </w:rPr>
        <w:t xml:space="preserve">i Báo cáo </w:t>
      </w:r>
      <w:r w:rsidRPr="00487C07">
        <w:rPr>
          <w:rStyle w:val="fontstyle01"/>
          <w:color w:val="000000" w:themeColor="text1"/>
          <w:sz w:val="28"/>
          <w:szCs w:val="28"/>
        </w:rPr>
        <w:t>số</w:t>
      </w:r>
      <w:r w:rsidR="002D4434" w:rsidRPr="00487C07">
        <w:rPr>
          <w:rStyle w:val="fontstyle01"/>
          <w:color w:val="000000" w:themeColor="text1"/>
          <w:sz w:val="28"/>
          <w:szCs w:val="28"/>
          <w:lang w:val="vi-VN"/>
        </w:rPr>
        <w:t xml:space="preserve"> ....</w:t>
      </w:r>
      <w:r w:rsidRPr="00487C07">
        <w:rPr>
          <w:rStyle w:val="fontstyle01"/>
          <w:color w:val="000000" w:themeColor="text1"/>
          <w:sz w:val="28"/>
          <w:szCs w:val="28"/>
        </w:rPr>
        <w:t>/BC-STP ngày</w:t>
      </w:r>
      <w:r w:rsidR="002D4434" w:rsidRPr="00487C07">
        <w:rPr>
          <w:rStyle w:val="fontstyle01"/>
          <w:color w:val="000000" w:themeColor="text1"/>
          <w:sz w:val="28"/>
          <w:szCs w:val="28"/>
          <w:lang w:val="vi-VN"/>
        </w:rPr>
        <w:t>...</w:t>
      </w:r>
      <w:r w:rsidR="00EA1F58" w:rsidRPr="00487C07">
        <w:rPr>
          <w:rStyle w:val="fontstyle01"/>
          <w:color w:val="000000" w:themeColor="text1"/>
          <w:sz w:val="28"/>
          <w:szCs w:val="28"/>
          <w:lang w:val="vi-VN"/>
        </w:rPr>
        <w:t xml:space="preserve"> </w:t>
      </w:r>
      <w:r w:rsidR="002D4434" w:rsidRPr="00487C07">
        <w:rPr>
          <w:rStyle w:val="fontstyle01"/>
          <w:color w:val="000000" w:themeColor="text1"/>
          <w:sz w:val="28"/>
          <w:szCs w:val="28"/>
        </w:rPr>
        <w:t>tháng ….</w:t>
      </w:r>
      <w:r w:rsidRPr="00487C07">
        <w:rPr>
          <w:rStyle w:val="fontstyle01"/>
          <w:color w:val="000000" w:themeColor="text1"/>
          <w:sz w:val="28"/>
          <w:szCs w:val="28"/>
        </w:rPr>
        <w:t>năm 2025 về việc</w:t>
      </w:r>
      <w:r w:rsidRPr="00487C07">
        <w:rPr>
          <w:rStyle w:val="fontstyle01"/>
          <w:color w:val="000000" w:themeColor="text1"/>
          <w:sz w:val="28"/>
          <w:szCs w:val="28"/>
          <w:lang w:val="vi-VN"/>
        </w:rPr>
        <w:t xml:space="preserve"> </w:t>
      </w:r>
      <w:r w:rsidRPr="00487C07">
        <w:rPr>
          <w:rStyle w:val="fontstyle01"/>
          <w:color w:val="000000" w:themeColor="text1"/>
          <w:sz w:val="28"/>
          <w:szCs w:val="28"/>
        </w:rPr>
        <w:t xml:space="preserve">thẩm định </w:t>
      </w:r>
      <w:r w:rsidR="00690546" w:rsidRPr="00487C07">
        <w:rPr>
          <w:color w:val="000000"/>
          <w:sz w:val="28"/>
          <w:szCs w:val="28"/>
        </w:rPr>
        <w:t xml:space="preserve">dự thảo Quyết định </w:t>
      </w:r>
      <w:r w:rsidR="00690546" w:rsidRPr="00487C07">
        <w:rPr>
          <w:sz w:val="28"/>
          <w:szCs w:val="28"/>
        </w:rPr>
        <w:t>ban hành quy định về bồi thường thiệt hại đối với vật nuôi là thủy sản hoặc vật nuôi khác mà không thể di chuyển khi Nhà nước thu hồi đất trên địa bàn tỉnh Đồng Nai</w:t>
      </w:r>
      <w:r w:rsidRPr="00487C07">
        <w:rPr>
          <w:rStyle w:val="fontstyle01"/>
          <w:bCs/>
          <w:color w:val="000000" w:themeColor="text1"/>
          <w:sz w:val="28"/>
          <w:szCs w:val="28"/>
        </w:rPr>
        <w:t xml:space="preserve">; </w:t>
      </w:r>
      <w:r w:rsidRPr="00487C07">
        <w:rPr>
          <w:rStyle w:val="fontstyle01"/>
          <w:sz w:val="28"/>
          <w:szCs w:val="28"/>
        </w:rPr>
        <w:t xml:space="preserve">Sở Nông nghiệp và Môi trường </w:t>
      </w:r>
      <w:r w:rsidRPr="00487C07">
        <w:rPr>
          <w:rStyle w:val="fontstyle01"/>
          <w:color w:val="000000" w:themeColor="text1"/>
          <w:sz w:val="28"/>
          <w:szCs w:val="28"/>
        </w:rPr>
        <w:t>đã tiếp thu, chỉnh lý, hoàn chỉnh dự thảo Quyết định trình Ủy ban nhân tỉnh</w:t>
      </w:r>
      <w:r w:rsidRPr="00487C07">
        <w:rPr>
          <w:color w:val="000000" w:themeColor="text1"/>
          <w:sz w:val="28"/>
          <w:szCs w:val="28"/>
        </w:rPr>
        <w:t xml:space="preserve"> xem xét, quyết định</w:t>
      </w:r>
      <w:r w:rsidRPr="00487C07">
        <w:rPr>
          <w:rStyle w:val="fontstyle01"/>
          <w:color w:val="000000" w:themeColor="text1"/>
          <w:sz w:val="28"/>
          <w:szCs w:val="28"/>
        </w:rPr>
        <w:t>.</w:t>
      </w:r>
    </w:p>
    <w:p w14:paraId="6B16BDEA" w14:textId="77777777" w:rsidR="00FC4F3B" w:rsidRPr="00487C07" w:rsidRDefault="00FC4F3B" w:rsidP="00487C07">
      <w:pPr>
        <w:shd w:val="clear" w:color="auto" w:fill="FFFFFF"/>
        <w:spacing w:before="120" w:after="120" w:line="240" w:lineRule="auto"/>
        <w:ind w:firstLine="709"/>
        <w:jc w:val="both"/>
        <w:rPr>
          <w:rFonts w:eastAsia="Times New Roman"/>
          <w:b/>
          <w:bCs/>
          <w:color w:val="000000" w:themeColor="text1"/>
          <w:sz w:val="28"/>
          <w:szCs w:val="28"/>
        </w:rPr>
      </w:pPr>
      <w:r w:rsidRPr="00487C07">
        <w:rPr>
          <w:rFonts w:eastAsia="Times New Roman"/>
          <w:b/>
          <w:bCs/>
          <w:color w:val="000000" w:themeColor="text1"/>
          <w:sz w:val="28"/>
          <w:szCs w:val="28"/>
          <w:lang w:val="vi-VN"/>
        </w:rPr>
        <w:t>IV</w:t>
      </w:r>
      <w:r w:rsidR="00414BE9" w:rsidRPr="00487C07">
        <w:rPr>
          <w:rFonts w:eastAsia="Times New Roman"/>
          <w:b/>
          <w:bCs/>
          <w:color w:val="000000" w:themeColor="text1"/>
          <w:sz w:val="28"/>
          <w:szCs w:val="28"/>
          <w:lang w:val="vi-VN"/>
        </w:rPr>
        <w:t xml:space="preserve">. </w:t>
      </w:r>
      <w:r w:rsidRPr="00487C07">
        <w:rPr>
          <w:rFonts w:eastAsia="Times New Roman"/>
          <w:b/>
          <w:bCs/>
          <w:color w:val="000000" w:themeColor="text1"/>
          <w:sz w:val="28"/>
          <w:szCs w:val="28"/>
        </w:rPr>
        <w:t>BỐ CỤC VÀ NỘI DUNG CƠ BẢN CỦA DỰ THẢO VĂN BẢN</w:t>
      </w:r>
    </w:p>
    <w:p w14:paraId="264EBFBF" w14:textId="7A6F4435" w:rsidR="00414BE9" w:rsidRPr="00487C07" w:rsidRDefault="00414BE9" w:rsidP="00487C07">
      <w:pPr>
        <w:shd w:val="clear" w:color="auto" w:fill="FFFFFF"/>
        <w:spacing w:before="120" w:after="120" w:line="240" w:lineRule="auto"/>
        <w:ind w:firstLine="709"/>
        <w:jc w:val="both"/>
        <w:rPr>
          <w:rFonts w:eastAsia="Times New Roman"/>
          <w:bCs/>
          <w:color w:val="000000" w:themeColor="text1"/>
          <w:sz w:val="28"/>
          <w:szCs w:val="28"/>
        </w:rPr>
      </w:pPr>
      <w:r w:rsidRPr="00487C07">
        <w:rPr>
          <w:rFonts w:eastAsia="Times New Roman"/>
          <w:bCs/>
          <w:color w:val="000000" w:themeColor="text1"/>
          <w:sz w:val="28"/>
          <w:szCs w:val="28"/>
          <w:lang w:val="vi-VN"/>
        </w:rPr>
        <w:t>1. Phạm vi điều chỉnh</w:t>
      </w:r>
      <w:r w:rsidR="009A2518" w:rsidRPr="00487C07">
        <w:rPr>
          <w:rFonts w:eastAsia="Times New Roman"/>
          <w:bCs/>
          <w:color w:val="000000" w:themeColor="text1"/>
          <w:sz w:val="28"/>
          <w:szCs w:val="28"/>
        </w:rPr>
        <w:t>, đối tượng áp dụng</w:t>
      </w:r>
    </w:p>
    <w:p w14:paraId="32301A57" w14:textId="7AEB9C40" w:rsidR="009A2518" w:rsidRPr="00487C07" w:rsidRDefault="009A2518" w:rsidP="00487C07">
      <w:pPr>
        <w:shd w:val="clear" w:color="auto" w:fill="FFFFFF"/>
        <w:spacing w:before="120" w:after="120" w:line="240" w:lineRule="auto"/>
        <w:ind w:firstLine="709"/>
        <w:jc w:val="both"/>
        <w:rPr>
          <w:rFonts w:eastAsia="Times New Roman"/>
          <w:bCs/>
          <w:color w:val="000000" w:themeColor="text1"/>
          <w:sz w:val="28"/>
          <w:szCs w:val="28"/>
        </w:rPr>
      </w:pPr>
      <w:r w:rsidRPr="00487C07">
        <w:rPr>
          <w:rFonts w:eastAsia="Times New Roman"/>
          <w:bCs/>
          <w:color w:val="000000" w:themeColor="text1"/>
          <w:sz w:val="28"/>
          <w:szCs w:val="28"/>
        </w:rPr>
        <w:t xml:space="preserve">1.1. </w:t>
      </w:r>
      <w:r w:rsidRPr="00487C07">
        <w:rPr>
          <w:rFonts w:eastAsia="Times New Roman"/>
          <w:bCs/>
          <w:color w:val="000000" w:themeColor="text1"/>
          <w:sz w:val="28"/>
          <w:szCs w:val="28"/>
          <w:lang w:val="vi-VN"/>
        </w:rPr>
        <w:t>Phạm vi điều chỉnh</w:t>
      </w:r>
    </w:p>
    <w:p w14:paraId="01845847" w14:textId="019D1979" w:rsidR="005A2238" w:rsidRPr="00487C07" w:rsidRDefault="005A2238" w:rsidP="00487C07">
      <w:pPr>
        <w:spacing w:before="120" w:after="120" w:line="240" w:lineRule="auto"/>
        <w:ind w:firstLine="709"/>
        <w:jc w:val="both"/>
        <w:rPr>
          <w:sz w:val="28"/>
          <w:szCs w:val="28"/>
        </w:rPr>
      </w:pPr>
      <w:r w:rsidRPr="00487C07">
        <w:rPr>
          <w:sz w:val="28"/>
          <w:szCs w:val="28"/>
        </w:rPr>
        <w:t>Quy</w:t>
      </w:r>
      <w:r w:rsidR="00C21600" w:rsidRPr="00487C07">
        <w:rPr>
          <w:sz w:val="28"/>
          <w:szCs w:val="28"/>
        </w:rPr>
        <w:t>ết</w:t>
      </w:r>
      <w:r w:rsidRPr="00487C07">
        <w:rPr>
          <w:sz w:val="28"/>
          <w:szCs w:val="28"/>
        </w:rPr>
        <w:t xml:space="preserve"> định này quy định về bồi thường thiệt hại đối với vật nuôi là thủy sản hoặc vật nuôi khác mà không thể di chuyển được khi Nhà nước thu hồi đất trên địa bàn tỉnh Đồng Nai.</w:t>
      </w:r>
    </w:p>
    <w:p w14:paraId="0CA0F5E3" w14:textId="0ACA2932" w:rsidR="00414BE9" w:rsidRPr="00487C07" w:rsidRDefault="00402C09" w:rsidP="00487C07">
      <w:pPr>
        <w:shd w:val="clear" w:color="auto" w:fill="FFFFFF"/>
        <w:spacing w:before="120" w:after="120" w:line="240" w:lineRule="auto"/>
        <w:ind w:firstLine="709"/>
        <w:jc w:val="both"/>
        <w:rPr>
          <w:rFonts w:eastAsia="Times New Roman"/>
          <w:bCs/>
          <w:color w:val="000000" w:themeColor="text1"/>
          <w:sz w:val="28"/>
          <w:szCs w:val="28"/>
          <w:lang w:val="vi-VN"/>
        </w:rPr>
      </w:pPr>
      <w:r w:rsidRPr="00487C07">
        <w:rPr>
          <w:rFonts w:eastAsia="Times New Roman"/>
          <w:bCs/>
          <w:color w:val="000000" w:themeColor="text1"/>
          <w:sz w:val="28"/>
          <w:szCs w:val="28"/>
        </w:rPr>
        <w:t>1.</w:t>
      </w:r>
      <w:r w:rsidR="00414BE9" w:rsidRPr="00487C07">
        <w:rPr>
          <w:rFonts w:eastAsia="Times New Roman"/>
          <w:bCs/>
          <w:color w:val="000000" w:themeColor="text1"/>
          <w:sz w:val="28"/>
          <w:szCs w:val="28"/>
          <w:lang w:val="vi-VN"/>
        </w:rPr>
        <w:t>2. Đối tượng áp dụng</w:t>
      </w:r>
    </w:p>
    <w:p w14:paraId="23F2DB72" w14:textId="09FBA5BB" w:rsidR="003924E0" w:rsidRPr="00487C07" w:rsidRDefault="003924E0" w:rsidP="00487C07">
      <w:pPr>
        <w:spacing w:before="120" w:after="120" w:line="240" w:lineRule="auto"/>
        <w:ind w:firstLine="720"/>
        <w:jc w:val="both"/>
        <w:rPr>
          <w:sz w:val="28"/>
          <w:szCs w:val="28"/>
        </w:rPr>
      </w:pPr>
      <w:r w:rsidRPr="00487C07">
        <w:rPr>
          <w:sz w:val="28"/>
          <w:szCs w:val="28"/>
        </w:rPr>
        <w:t xml:space="preserve">- Cơ quan thực hiện chức năng quản lý Nhà nước về đất đai; </w:t>
      </w:r>
      <w:r w:rsidRPr="00487C07">
        <w:rPr>
          <w:sz w:val="28"/>
          <w:szCs w:val="28"/>
          <w:lang w:val="sv-SE"/>
        </w:rPr>
        <w:t>đơn vị, tổ chức thực hiện nhiệm vụ bồi thường, hỗ trợ, tái định cư.</w:t>
      </w:r>
    </w:p>
    <w:p w14:paraId="36D964B4" w14:textId="3E647416" w:rsidR="003924E0" w:rsidRPr="00487C07" w:rsidRDefault="003924E0" w:rsidP="00487C07">
      <w:pPr>
        <w:spacing w:before="120" w:after="120" w:line="240" w:lineRule="auto"/>
        <w:ind w:firstLine="720"/>
        <w:jc w:val="both"/>
        <w:rPr>
          <w:sz w:val="28"/>
          <w:szCs w:val="28"/>
        </w:rPr>
      </w:pPr>
      <w:r w:rsidRPr="00487C07">
        <w:rPr>
          <w:sz w:val="28"/>
          <w:szCs w:val="28"/>
        </w:rPr>
        <w:t>- Người sử dụng đất theo quy định của Luật Đất đai và người sở hữu tài sản hợp pháp đối với vật nuôi là thủy sản hoặc vật nuôi khác trên đất khi Nhà nước thu hồi đất.</w:t>
      </w:r>
    </w:p>
    <w:p w14:paraId="4CF92163" w14:textId="3F34EA3E" w:rsidR="003924E0" w:rsidRPr="00487C07" w:rsidRDefault="003924E0" w:rsidP="00487C07">
      <w:pPr>
        <w:spacing w:before="120" w:after="120" w:line="240" w:lineRule="auto"/>
        <w:ind w:firstLine="709"/>
        <w:jc w:val="both"/>
        <w:rPr>
          <w:bCs/>
          <w:sz w:val="28"/>
          <w:szCs w:val="28"/>
        </w:rPr>
      </w:pPr>
      <w:r w:rsidRPr="00487C07">
        <w:rPr>
          <w:bCs/>
          <w:sz w:val="28"/>
          <w:szCs w:val="28"/>
        </w:rPr>
        <w:t>- Các đối tượng khác có liên quan đến việc bồi thường thiệt hại về vật nuôi là thủy hoặc vật nuôi khác khi nhà nước thu hồi đất.</w:t>
      </w:r>
    </w:p>
    <w:p w14:paraId="7E567ABD" w14:textId="18C0C74E" w:rsidR="00414BE9" w:rsidRPr="00487C07" w:rsidRDefault="00F372FB" w:rsidP="00487C07">
      <w:pPr>
        <w:spacing w:before="120" w:after="120" w:line="240" w:lineRule="auto"/>
        <w:ind w:firstLine="709"/>
        <w:jc w:val="both"/>
        <w:rPr>
          <w:rFonts w:eastAsia="Times New Roman"/>
          <w:color w:val="000000" w:themeColor="text1"/>
          <w:sz w:val="28"/>
          <w:szCs w:val="28"/>
          <w:lang w:val="vi-VN"/>
        </w:rPr>
      </w:pPr>
      <w:r w:rsidRPr="00487C07">
        <w:rPr>
          <w:rFonts w:eastAsia="Times New Roman"/>
          <w:bCs/>
          <w:color w:val="000000" w:themeColor="text1"/>
          <w:sz w:val="28"/>
          <w:szCs w:val="28"/>
          <w:lang w:val="vi-VN"/>
        </w:rPr>
        <w:lastRenderedPageBreak/>
        <w:t>2</w:t>
      </w:r>
      <w:r w:rsidR="00414BE9" w:rsidRPr="00487C07">
        <w:rPr>
          <w:rFonts w:eastAsia="Times New Roman"/>
          <w:bCs/>
          <w:color w:val="000000" w:themeColor="text1"/>
          <w:sz w:val="28"/>
          <w:szCs w:val="28"/>
          <w:lang w:val="vi-VN"/>
        </w:rPr>
        <w:t xml:space="preserve">. </w:t>
      </w:r>
      <w:r w:rsidRPr="00487C07">
        <w:rPr>
          <w:rFonts w:eastAsia="Times New Roman"/>
          <w:bCs/>
          <w:color w:val="000000" w:themeColor="text1"/>
          <w:sz w:val="28"/>
          <w:szCs w:val="28"/>
        </w:rPr>
        <w:t xml:space="preserve">Bố cục của dự thảo văn bản </w:t>
      </w:r>
    </w:p>
    <w:p w14:paraId="20CA3937" w14:textId="470CEE63" w:rsidR="00C520EB" w:rsidRPr="00487C07" w:rsidRDefault="009143BD" w:rsidP="00487C07">
      <w:pPr>
        <w:spacing w:before="120" w:after="120" w:line="240" w:lineRule="auto"/>
        <w:ind w:firstLine="709"/>
        <w:jc w:val="both"/>
        <w:rPr>
          <w:sz w:val="28"/>
          <w:szCs w:val="28"/>
        </w:rPr>
      </w:pPr>
      <w:r w:rsidRPr="00487C07">
        <w:rPr>
          <w:rFonts w:eastAsia="Calibri"/>
          <w:color w:val="000000" w:themeColor="text1"/>
          <w:spacing w:val="-4"/>
          <w:sz w:val="28"/>
          <w:szCs w:val="28"/>
          <w:lang w:val="nl-NL"/>
        </w:rPr>
        <w:t xml:space="preserve">Dự thảo </w:t>
      </w:r>
      <w:r w:rsidR="002626F8" w:rsidRPr="00487C07">
        <w:rPr>
          <w:color w:val="000000"/>
          <w:sz w:val="28"/>
          <w:szCs w:val="28"/>
        </w:rPr>
        <w:t xml:space="preserve">Quyết định gồm 02 phần: </w:t>
      </w:r>
      <w:r w:rsidR="002626F8" w:rsidRPr="00487C07">
        <w:rPr>
          <w:sz w:val="28"/>
          <w:szCs w:val="28"/>
          <w:lang w:val="pt-BR"/>
        </w:rPr>
        <w:t>Quyết định và Quy định</w:t>
      </w:r>
      <w:r w:rsidR="00254609" w:rsidRPr="00487C07">
        <w:rPr>
          <w:sz w:val="28"/>
          <w:szCs w:val="28"/>
        </w:rPr>
        <w:t>.</w:t>
      </w:r>
    </w:p>
    <w:p w14:paraId="269A09A7" w14:textId="2D77AD82" w:rsidR="001F71F4" w:rsidRPr="00487C07" w:rsidRDefault="001F71F4" w:rsidP="00487C07">
      <w:pPr>
        <w:spacing w:before="120" w:after="120" w:line="240" w:lineRule="auto"/>
        <w:ind w:firstLine="709"/>
        <w:jc w:val="both"/>
        <w:rPr>
          <w:sz w:val="28"/>
          <w:szCs w:val="28"/>
          <w:lang w:val="pt-BR"/>
        </w:rPr>
      </w:pPr>
      <w:r w:rsidRPr="00487C07">
        <w:rPr>
          <w:sz w:val="28"/>
          <w:szCs w:val="28"/>
          <w:lang w:val="pt-BR"/>
        </w:rPr>
        <w:t>Quyết định có 04 Điều.</w:t>
      </w:r>
    </w:p>
    <w:p w14:paraId="3AD2086D" w14:textId="63482F43" w:rsidR="001F71F4" w:rsidRPr="00487C07" w:rsidRDefault="001F71F4" w:rsidP="00487C07">
      <w:pPr>
        <w:spacing w:before="120" w:after="120" w:line="240" w:lineRule="auto"/>
        <w:ind w:firstLine="709"/>
        <w:jc w:val="both"/>
        <w:rPr>
          <w:sz w:val="28"/>
          <w:szCs w:val="28"/>
          <w:lang w:val="pt-BR"/>
        </w:rPr>
      </w:pPr>
      <w:r w:rsidRPr="00487C07">
        <w:rPr>
          <w:sz w:val="28"/>
          <w:szCs w:val="28"/>
          <w:lang w:val="pt-BR"/>
        </w:rPr>
        <w:t>Qu</w:t>
      </w:r>
      <w:r w:rsidR="00B60D8A" w:rsidRPr="00487C07">
        <w:rPr>
          <w:sz w:val="28"/>
          <w:szCs w:val="28"/>
          <w:lang w:val="pt-BR"/>
        </w:rPr>
        <w:t>y định</w:t>
      </w:r>
      <w:r w:rsidRPr="00487C07">
        <w:rPr>
          <w:sz w:val="28"/>
          <w:szCs w:val="28"/>
          <w:lang w:val="pt-BR"/>
        </w:rPr>
        <w:t xml:space="preserve"> </w:t>
      </w:r>
      <w:r w:rsidR="00B60D8A" w:rsidRPr="00487C07">
        <w:rPr>
          <w:sz w:val="28"/>
          <w:szCs w:val="28"/>
          <w:lang w:val="pt-BR"/>
        </w:rPr>
        <w:t>có 4 Chương và 08</w:t>
      </w:r>
      <w:r w:rsidRPr="00487C07">
        <w:rPr>
          <w:sz w:val="28"/>
          <w:szCs w:val="28"/>
          <w:lang w:val="pt-BR"/>
        </w:rPr>
        <w:t xml:space="preserve"> Điề</w:t>
      </w:r>
      <w:r w:rsidR="00B60D8A" w:rsidRPr="00487C07">
        <w:rPr>
          <w:sz w:val="28"/>
          <w:szCs w:val="28"/>
          <w:lang w:val="pt-BR"/>
        </w:rPr>
        <w:t>u.</w:t>
      </w:r>
    </w:p>
    <w:p w14:paraId="0CF63805" w14:textId="5CCFD2C9" w:rsidR="00254609" w:rsidRPr="00487C07" w:rsidRDefault="00254609" w:rsidP="00487C07">
      <w:pPr>
        <w:spacing w:before="120" w:after="120" w:line="240" w:lineRule="auto"/>
        <w:ind w:firstLine="709"/>
        <w:jc w:val="both"/>
        <w:rPr>
          <w:sz w:val="28"/>
          <w:szCs w:val="28"/>
        </w:rPr>
      </w:pPr>
      <w:r w:rsidRPr="00487C07">
        <w:rPr>
          <w:sz w:val="28"/>
          <w:szCs w:val="28"/>
        </w:rPr>
        <w:t>3. Nội dung cơ bản</w:t>
      </w:r>
    </w:p>
    <w:p w14:paraId="2B98E379" w14:textId="77777777" w:rsidR="00B60D8A" w:rsidRPr="00487C07" w:rsidRDefault="00B60D8A" w:rsidP="00487C07">
      <w:pPr>
        <w:spacing w:before="120" w:after="120" w:line="240" w:lineRule="auto"/>
        <w:ind w:firstLine="709"/>
        <w:jc w:val="both"/>
        <w:rPr>
          <w:bCs/>
          <w:sz w:val="28"/>
          <w:szCs w:val="28"/>
        </w:rPr>
      </w:pPr>
      <w:bookmarkStart w:id="0" w:name="dieu_1_1"/>
      <w:r w:rsidRPr="00487C07">
        <w:rPr>
          <w:bCs/>
          <w:sz w:val="28"/>
          <w:szCs w:val="28"/>
        </w:rPr>
        <w:t>Điều 1. Phạm vi điều chỉnh và đối tượng áp dụng</w:t>
      </w:r>
      <w:bookmarkEnd w:id="0"/>
    </w:p>
    <w:p w14:paraId="296DE06D" w14:textId="77777777" w:rsidR="00B60D8A" w:rsidRPr="00487C07" w:rsidRDefault="00B60D8A" w:rsidP="00487C07">
      <w:pPr>
        <w:shd w:val="clear" w:color="auto" w:fill="FFFFFF"/>
        <w:spacing w:before="120" w:after="120" w:line="240" w:lineRule="auto"/>
        <w:ind w:firstLine="709"/>
        <w:jc w:val="both"/>
        <w:rPr>
          <w:bCs/>
          <w:sz w:val="28"/>
          <w:szCs w:val="28"/>
        </w:rPr>
      </w:pPr>
      <w:r w:rsidRPr="00487C07">
        <w:rPr>
          <w:bCs/>
          <w:sz w:val="28"/>
          <w:szCs w:val="28"/>
        </w:rPr>
        <w:t>Điều 2. Nguyên tắc bồi thường</w:t>
      </w:r>
    </w:p>
    <w:p w14:paraId="77477176" w14:textId="2860D62B" w:rsidR="00B60D8A" w:rsidRPr="00487C07" w:rsidRDefault="00B60D8A" w:rsidP="00487C07">
      <w:pPr>
        <w:spacing w:before="120" w:after="120" w:line="240" w:lineRule="auto"/>
        <w:ind w:firstLine="709"/>
        <w:jc w:val="both"/>
        <w:rPr>
          <w:sz w:val="28"/>
          <w:szCs w:val="28"/>
        </w:rPr>
      </w:pPr>
      <w:r w:rsidRPr="00487C07">
        <w:rPr>
          <w:sz w:val="28"/>
          <w:szCs w:val="28"/>
        </w:rPr>
        <w:t>- Việc bồi thường, hỗ trợ khi Nhà nước thu hồi đất phải bảo đảm dân chủ, khách</w:t>
      </w:r>
      <w:r w:rsidRPr="00487C07">
        <w:rPr>
          <w:sz w:val="28"/>
          <w:szCs w:val="28"/>
          <w:lang w:val="vi-VN"/>
        </w:rPr>
        <w:t xml:space="preserve"> quan, công khai, </w:t>
      </w:r>
      <w:r w:rsidRPr="00487C07">
        <w:rPr>
          <w:sz w:val="28"/>
          <w:szCs w:val="28"/>
        </w:rPr>
        <w:t xml:space="preserve">minh bạch, </w:t>
      </w:r>
      <w:r w:rsidRPr="00487C07">
        <w:rPr>
          <w:sz w:val="28"/>
          <w:szCs w:val="28"/>
          <w:lang w:val="vi-VN"/>
        </w:rPr>
        <w:t>kịp thời và đúng quy định của pháp luật</w:t>
      </w:r>
      <w:r w:rsidRPr="00487C07">
        <w:rPr>
          <w:sz w:val="28"/>
          <w:szCs w:val="28"/>
        </w:rPr>
        <w:t>.</w:t>
      </w:r>
    </w:p>
    <w:p w14:paraId="0AD8C118" w14:textId="3DAFFCB2" w:rsidR="00B60D8A" w:rsidRPr="00487C07" w:rsidRDefault="00B60D8A" w:rsidP="00487C07">
      <w:pPr>
        <w:spacing w:before="120" w:after="120" w:line="240" w:lineRule="auto"/>
        <w:ind w:firstLine="709"/>
        <w:jc w:val="both"/>
        <w:rPr>
          <w:sz w:val="28"/>
          <w:szCs w:val="28"/>
        </w:rPr>
      </w:pPr>
      <w:r w:rsidRPr="00487C07">
        <w:rPr>
          <w:sz w:val="28"/>
          <w:szCs w:val="28"/>
        </w:rPr>
        <w:t>- Vật nuôi là thủy sản hoặc vật nuôi khác tại thời điểm thu hồi đất mà chưa đến thời kỳ thu hoạch trong điều kiện không thể di chuyển sang nơi khác để tiếp tục nuôi cho đến thu hoạch thì được bồi thường thiệt hại thực tế do phải thu hoạch sớm.</w:t>
      </w:r>
    </w:p>
    <w:p w14:paraId="387467B2" w14:textId="65CAC90B" w:rsidR="00B60D8A" w:rsidRPr="00487C07" w:rsidRDefault="00B60D8A" w:rsidP="00487C07">
      <w:pPr>
        <w:spacing w:before="120" w:after="120" w:line="240" w:lineRule="auto"/>
        <w:ind w:firstLine="709"/>
        <w:jc w:val="both"/>
        <w:rPr>
          <w:sz w:val="28"/>
          <w:szCs w:val="28"/>
        </w:rPr>
      </w:pPr>
      <w:r w:rsidRPr="00487C07">
        <w:rPr>
          <w:sz w:val="28"/>
          <w:szCs w:val="28"/>
        </w:rPr>
        <w:t xml:space="preserve">- Chỉ thực hiện bồi thường thiệt hại cho vật nuôi là thủy sản hoặc vật nuôi khác mà không thể di chuyển tồn tại trên đất bị thu hồi trước ngày có thông báo thu hồi đất của cơ quan Nhà nước có thẩm quyền. </w:t>
      </w:r>
    </w:p>
    <w:p w14:paraId="64BAF76C" w14:textId="32887927" w:rsidR="00B60D8A" w:rsidRPr="00487C07" w:rsidRDefault="00B60D8A" w:rsidP="00487C07">
      <w:pPr>
        <w:spacing w:before="120" w:after="120" w:line="240" w:lineRule="auto"/>
        <w:ind w:firstLine="720"/>
        <w:jc w:val="both"/>
        <w:rPr>
          <w:sz w:val="28"/>
          <w:szCs w:val="28"/>
        </w:rPr>
      </w:pPr>
      <w:r w:rsidRPr="00487C07">
        <w:rPr>
          <w:sz w:val="28"/>
          <w:szCs w:val="28"/>
        </w:rPr>
        <w:t>- Không bồi thường đối với các trường hợp cố tình nuôi thủy sản khi đã có thông báo thu hồi đất của cơ quan Nhà nước có thẩm quyền.</w:t>
      </w:r>
    </w:p>
    <w:p w14:paraId="73B2C951" w14:textId="6BE5533A" w:rsidR="00B60D8A" w:rsidRPr="00487C07" w:rsidRDefault="00B60D8A" w:rsidP="00487C07">
      <w:pPr>
        <w:spacing w:before="120" w:after="120" w:line="240" w:lineRule="auto"/>
        <w:ind w:firstLine="709"/>
        <w:jc w:val="both"/>
        <w:rPr>
          <w:sz w:val="28"/>
          <w:szCs w:val="28"/>
        </w:rPr>
      </w:pPr>
      <w:r w:rsidRPr="00487C07">
        <w:rPr>
          <w:sz w:val="28"/>
          <w:szCs w:val="28"/>
        </w:rPr>
        <w:t>- Không xem xét bồi thường đối với việc nuôi thủy sản trên đất tr</w:t>
      </w:r>
      <w:r w:rsidRPr="00487C07">
        <w:rPr>
          <w:sz w:val="28"/>
          <w:szCs w:val="28"/>
          <w:lang w:val="vi-VN"/>
        </w:rPr>
        <w:t xml:space="preserve">ồng </w:t>
      </w:r>
      <w:r w:rsidRPr="00487C07">
        <w:rPr>
          <w:sz w:val="28"/>
          <w:szCs w:val="28"/>
        </w:rPr>
        <w:t xml:space="preserve">lúa không đúng quy định. </w:t>
      </w:r>
    </w:p>
    <w:p w14:paraId="538FC453" w14:textId="77777777" w:rsidR="009C657B" w:rsidRPr="00487C07" w:rsidRDefault="009C657B" w:rsidP="00487C07">
      <w:pPr>
        <w:spacing w:before="120" w:after="120" w:line="240" w:lineRule="auto"/>
        <w:ind w:firstLine="709"/>
        <w:jc w:val="both"/>
        <w:rPr>
          <w:sz w:val="28"/>
          <w:szCs w:val="28"/>
        </w:rPr>
      </w:pPr>
      <w:r w:rsidRPr="00487C07">
        <w:rPr>
          <w:sz w:val="28"/>
          <w:szCs w:val="28"/>
        </w:rPr>
        <w:t>Điều 3. Quy định bồi thường</w:t>
      </w:r>
    </w:p>
    <w:p w14:paraId="4D6B8389" w14:textId="20B8AA0B" w:rsidR="009C657B" w:rsidRPr="00487C07" w:rsidRDefault="009C657B" w:rsidP="00487C07">
      <w:pPr>
        <w:spacing w:before="120" w:after="120" w:line="240" w:lineRule="auto"/>
        <w:ind w:firstLine="709"/>
        <w:jc w:val="both"/>
        <w:rPr>
          <w:sz w:val="28"/>
          <w:szCs w:val="28"/>
        </w:rPr>
      </w:pPr>
      <w:r w:rsidRPr="00487C07">
        <w:rPr>
          <w:sz w:val="28"/>
          <w:szCs w:val="28"/>
        </w:rPr>
        <w:t xml:space="preserve">- Đối với các hình thức nuôi ao được bồi thường 70% đơn giá khi thời gian nuôi dưới 50% định mức kinh tế kỹ thuật </w:t>
      </w:r>
      <w:r w:rsidR="0067415A">
        <w:rPr>
          <w:sz w:val="28"/>
          <w:szCs w:val="28"/>
        </w:rPr>
        <w:t xml:space="preserve">thời gian </w:t>
      </w:r>
      <w:r w:rsidRPr="00487C07">
        <w:rPr>
          <w:sz w:val="28"/>
          <w:szCs w:val="28"/>
        </w:rPr>
        <w:t xml:space="preserve">nuôi trồng thủy sản, 50% đơn giá khi thời gian nuôi từ 50% đến 80% định mức kinh tế kỹ thuật </w:t>
      </w:r>
      <w:r w:rsidR="0067415A">
        <w:rPr>
          <w:sz w:val="28"/>
          <w:szCs w:val="28"/>
        </w:rPr>
        <w:t xml:space="preserve">thời gian nuôi </w:t>
      </w:r>
      <w:r w:rsidRPr="00487C07">
        <w:rPr>
          <w:sz w:val="28"/>
          <w:szCs w:val="28"/>
        </w:rPr>
        <w:t>trồng thủy sản.</w:t>
      </w:r>
    </w:p>
    <w:p w14:paraId="235B6D2E" w14:textId="59ECC105" w:rsidR="00B60D8A" w:rsidRPr="00487C07" w:rsidRDefault="009C657B" w:rsidP="00487C07">
      <w:pPr>
        <w:spacing w:before="120" w:after="120" w:line="240" w:lineRule="auto"/>
        <w:ind w:firstLine="709"/>
        <w:jc w:val="both"/>
        <w:rPr>
          <w:sz w:val="28"/>
          <w:szCs w:val="28"/>
        </w:rPr>
      </w:pPr>
      <w:r w:rsidRPr="00487C07">
        <w:rPr>
          <w:sz w:val="28"/>
          <w:szCs w:val="28"/>
        </w:rPr>
        <w:t xml:space="preserve">- Đối với cá nuôi lồng bè được bồi thường 70% đơn giá khi thời gian nuôi dưới 50% định mức kinh tế kỹ thuật </w:t>
      </w:r>
      <w:r w:rsidR="0067415A">
        <w:rPr>
          <w:sz w:val="28"/>
          <w:szCs w:val="28"/>
        </w:rPr>
        <w:t>thời gian</w:t>
      </w:r>
      <w:r w:rsidR="0067415A" w:rsidRPr="00487C07">
        <w:rPr>
          <w:sz w:val="28"/>
          <w:szCs w:val="28"/>
        </w:rPr>
        <w:t xml:space="preserve"> </w:t>
      </w:r>
      <w:r w:rsidRPr="00487C07">
        <w:rPr>
          <w:sz w:val="28"/>
          <w:szCs w:val="28"/>
        </w:rPr>
        <w:t xml:space="preserve">nuôi trồng thủy sản, 50% đơn giá khi thời gian nuôi từ 50% đến 80% định mức kinh tế kỹ thuật </w:t>
      </w:r>
      <w:r w:rsidR="0067415A">
        <w:rPr>
          <w:sz w:val="28"/>
          <w:szCs w:val="28"/>
        </w:rPr>
        <w:t>thời gian</w:t>
      </w:r>
      <w:r w:rsidR="0067415A" w:rsidRPr="00487C07">
        <w:rPr>
          <w:sz w:val="28"/>
          <w:szCs w:val="28"/>
        </w:rPr>
        <w:t xml:space="preserve"> </w:t>
      </w:r>
      <w:r w:rsidRPr="00487C07">
        <w:rPr>
          <w:sz w:val="28"/>
          <w:szCs w:val="28"/>
        </w:rPr>
        <w:t>nuôi trồng thủy sản.</w:t>
      </w:r>
    </w:p>
    <w:p w14:paraId="7FE2CE60" w14:textId="77777777" w:rsidR="00DF2E94" w:rsidRPr="00487C07" w:rsidRDefault="00DF2E94" w:rsidP="00487C07">
      <w:pPr>
        <w:shd w:val="clear" w:color="auto" w:fill="FFFFFF"/>
        <w:spacing w:before="120" w:after="120" w:line="240" w:lineRule="auto"/>
        <w:ind w:firstLine="709"/>
        <w:jc w:val="both"/>
        <w:rPr>
          <w:sz w:val="28"/>
          <w:szCs w:val="28"/>
        </w:rPr>
      </w:pPr>
      <w:r w:rsidRPr="00487C07">
        <w:rPr>
          <w:bCs/>
          <w:sz w:val="28"/>
          <w:szCs w:val="28"/>
        </w:rPr>
        <w:t>Điều 4. Đơn gi</w:t>
      </w:r>
      <w:r w:rsidRPr="00487C07">
        <w:rPr>
          <w:bCs/>
          <w:sz w:val="28"/>
          <w:szCs w:val="28"/>
          <w:lang w:val="vi-VN"/>
        </w:rPr>
        <w:t>á bồi thường vật nuôi là thủy sản</w:t>
      </w:r>
    </w:p>
    <w:p w14:paraId="3B143EA0" w14:textId="43CBBA84" w:rsidR="00DF2E94" w:rsidRPr="00487C07" w:rsidRDefault="00DF2E94" w:rsidP="00487C07">
      <w:pPr>
        <w:shd w:val="clear" w:color="auto" w:fill="FFFFFF"/>
        <w:spacing w:before="120" w:after="120" w:line="240" w:lineRule="auto"/>
        <w:ind w:firstLine="709"/>
        <w:jc w:val="both"/>
        <w:rPr>
          <w:sz w:val="28"/>
          <w:szCs w:val="28"/>
        </w:rPr>
      </w:pPr>
      <w:r w:rsidRPr="00487C07">
        <w:rPr>
          <w:sz w:val="28"/>
          <w:szCs w:val="28"/>
          <w:lang w:val="vi-VN"/>
        </w:rPr>
        <w:t xml:space="preserve">- Bồi thường thiệt hại ngừng sản xuất đối với ao </w:t>
      </w:r>
      <w:r w:rsidRPr="00487C07">
        <w:rPr>
          <w:sz w:val="28"/>
          <w:szCs w:val="28"/>
        </w:rPr>
        <w:t xml:space="preserve">nuôi </w:t>
      </w:r>
      <w:r w:rsidRPr="00487C07">
        <w:rPr>
          <w:sz w:val="28"/>
          <w:szCs w:val="28"/>
          <w:lang w:val="vi-VN"/>
        </w:rPr>
        <w:t>tôm</w:t>
      </w:r>
      <w:r w:rsidRPr="00487C07">
        <w:rPr>
          <w:sz w:val="28"/>
          <w:szCs w:val="28"/>
        </w:rPr>
        <w:t xml:space="preserve"> nước lợ</w:t>
      </w:r>
    </w:p>
    <w:p w14:paraId="12B35360" w14:textId="4F5A8C57" w:rsidR="00DF2E94" w:rsidRPr="00487C07" w:rsidRDefault="00DF2E94" w:rsidP="00487C07">
      <w:pPr>
        <w:shd w:val="clear" w:color="auto" w:fill="FFFFFF"/>
        <w:spacing w:before="120" w:after="120" w:line="240" w:lineRule="auto"/>
        <w:ind w:firstLine="709"/>
        <w:jc w:val="both"/>
        <w:rPr>
          <w:sz w:val="28"/>
          <w:szCs w:val="28"/>
        </w:rPr>
      </w:pPr>
      <w:r w:rsidRPr="00487C07">
        <w:rPr>
          <w:sz w:val="28"/>
          <w:szCs w:val="28"/>
        </w:rPr>
        <w:t xml:space="preserve">+ Nuôi quảng canh cải tiến là 20.300.000 đồng/ha/vụ đối với thủy sản nuôi dưới 50% định mức kinh tế kỹ thuật </w:t>
      </w:r>
      <w:r w:rsidR="0067415A">
        <w:rPr>
          <w:sz w:val="28"/>
          <w:szCs w:val="28"/>
        </w:rPr>
        <w:t>thời gian</w:t>
      </w:r>
      <w:r w:rsidR="0067415A" w:rsidRPr="00487C07">
        <w:rPr>
          <w:sz w:val="28"/>
          <w:szCs w:val="28"/>
        </w:rPr>
        <w:t xml:space="preserve"> </w:t>
      </w:r>
      <w:r w:rsidRPr="00487C07">
        <w:rPr>
          <w:sz w:val="28"/>
          <w:szCs w:val="28"/>
        </w:rPr>
        <w:t xml:space="preserve">nuôi trồng thủy sản, 14.500.000 đồng/ha/vụ đối với thủy sản nuôi từ 50% đến 80% định mức kinh tế kỹ thuật </w:t>
      </w:r>
      <w:r w:rsidR="0067415A">
        <w:rPr>
          <w:sz w:val="28"/>
          <w:szCs w:val="28"/>
        </w:rPr>
        <w:t>thời gian</w:t>
      </w:r>
      <w:r w:rsidR="0067415A" w:rsidRPr="00487C07">
        <w:rPr>
          <w:sz w:val="28"/>
          <w:szCs w:val="28"/>
        </w:rPr>
        <w:t xml:space="preserve"> </w:t>
      </w:r>
      <w:r w:rsidRPr="00487C07">
        <w:rPr>
          <w:sz w:val="28"/>
          <w:szCs w:val="28"/>
        </w:rPr>
        <w:t>nuôi trồng thủy sản.</w:t>
      </w:r>
    </w:p>
    <w:p w14:paraId="049235C9" w14:textId="64C57FF1" w:rsidR="00DF2E94" w:rsidRPr="00487C07" w:rsidRDefault="00DF2E94" w:rsidP="00487C07">
      <w:pPr>
        <w:shd w:val="clear" w:color="auto" w:fill="FFFFFF"/>
        <w:spacing w:before="120" w:after="120" w:line="240" w:lineRule="auto"/>
        <w:ind w:firstLine="709"/>
        <w:jc w:val="both"/>
        <w:rPr>
          <w:sz w:val="28"/>
          <w:szCs w:val="28"/>
        </w:rPr>
      </w:pPr>
      <w:r w:rsidRPr="00487C07">
        <w:rPr>
          <w:sz w:val="28"/>
          <w:szCs w:val="28"/>
        </w:rPr>
        <w:t xml:space="preserve">+ Nuôi thâm canh là 145.936.000 đồng/ha/vụ đối với thủy sản nuôi dưới 50% định mức kinh tế kỹ thuật </w:t>
      </w:r>
      <w:r w:rsidR="0067415A">
        <w:rPr>
          <w:sz w:val="28"/>
          <w:szCs w:val="28"/>
        </w:rPr>
        <w:t>thời gian</w:t>
      </w:r>
      <w:r w:rsidR="0067415A" w:rsidRPr="00487C07">
        <w:rPr>
          <w:sz w:val="28"/>
          <w:szCs w:val="28"/>
        </w:rPr>
        <w:t xml:space="preserve"> </w:t>
      </w:r>
      <w:r w:rsidRPr="00487C07">
        <w:rPr>
          <w:sz w:val="28"/>
          <w:szCs w:val="28"/>
        </w:rPr>
        <w:t xml:space="preserve">nuôi trồng thủy sản, 104.240.000 </w:t>
      </w:r>
      <w:r w:rsidRPr="00487C07">
        <w:rPr>
          <w:sz w:val="28"/>
          <w:szCs w:val="28"/>
        </w:rPr>
        <w:lastRenderedPageBreak/>
        <w:t xml:space="preserve">đồng/ha/vụ đối với thủy sản nuôi từ 50% đến 80% định mức kinh tế kỹ thuật </w:t>
      </w:r>
      <w:r w:rsidR="0067415A">
        <w:rPr>
          <w:sz w:val="28"/>
          <w:szCs w:val="28"/>
        </w:rPr>
        <w:t>thời gian</w:t>
      </w:r>
      <w:r w:rsidR="0067415A" w:rsidRPr="00487C07">
        <w:rPr>
          <w:sz w:val="28"/>
          <w:szCs w:val="28"/>
        </w:rPr>
        <w:t xml:space="preserve"> </w:t>
      </w:r>
      <w:r w:rsidRPr="00487C07">
        <w:rPr>
          <w:sz w:val="28"/>
          <w:szCs w:val="28"/>
        </w:rPr>
        <w:t>nuôi trồng thủy sản.</w:t>
      </w:r>
    </w:p>
    <w:p w14:paraId="7826246D" w14:textId="52DEE1A2" w:rsidR="00DF2E94" w:rsidRPr="00487C07" w:rsidRDefault="00DF2E94" w:rsidP="00487C07">
      <w:pPr>
        <w:shd w:val="clear" w:color="auto" w:fill="FFFFFF"/>
        <w:spacing w:before="120" w:after="120" w:line="240" w:lineRule="auto"/>
        <w:ind w:firstLine="709"/>
        <w:jc w:val="both"/>
        <w:rPr>
          <w:sz w:val="28"/>
          <w:szCs w:val="28"/>
        </w:rPr>
      </w:pPr>
      <w:r w:rsidRPr="00487C07">
        <w:rPr>
          <w:sz w:val="28"/>
          <w:szCs w:val="28"/>
        </w:rPr>
        <w:t xml:space="preserve">- </w:t>
      </w:r>
      <w:r w:rsidRPr="00487C07">
        <w:rPr>
          <w:sz w:val="28"/>
          <w:szCs w:val="28"/>
          <w:lang w:val="vi-VN"/>
        </w:rPr>
        <w:t>Bồi thường thiệt hại ngừng sản xuất đối với</w:t>
      </w:r>
      <w:r w:rsidRPr="00487C07">
        <w:rPr>
          <w:sz w:val="28"/>
          <w:szCs w:val="28"/>
        </w:rPr>
        <w:t xml:space="preserve"> các hình thức nuôi quảng canh cải tiến nước lợ như: nuôi hàu treo giàn bè, nuôi cua, nuôi kết hợp tôm – cua là 20.300.000 đồng/ha/vụ đối với thủy sản nuôi dưới 50% định mức kinh tế kỹ thuật thời gian nuôi trồng thủy sản, 14.500.000 đồng/ha/vụ đối với thủy sản nuôi từ 50% đến 80% định mức kinh tế kỹ thuật thời gian nuôi trồng thủy sản</w:t>
      </w:r>
    </w:p>
    <w:p w14:paraId="6A506394" w14:textId="684DA6F7" w:rsidR="00DF2E94" w:rsidRPr="00487C07" w:rsidRDefault="00DF2E94" w:rsidP="00487C07">
      <w:pPr>
        <w:shd w:val="clear" w:color="auto" w:fill="FFFFFF"/>
        <w:spacing w:before="120" w:after="120" w:line="240" w:lineRule="auto"/>
        <w:ind w:firstLine="709"/>
        <w:jc w:val="both"/>
        <w:rPr>
          <w:sz w:val="28"/>
          <w:szCs w:val="28"/>
          <w:lang w:val="vi-VN"/>
        </w:rPr>
      </w:pPr>
      <w:r w:rsidRPr="00487C07">
        <w:rPr>
          <w:sz w:val="28"/>
          <w:szCs w:val="28"/>
        </w:rPr>
        <w:t xml:space="preserve">- </w:t>
      </w:r>
      <w:r w:rsidRPr="00487C07">
        <w:rPr>
          <w:sz w:val="28"/>
          <w:szCs w:val="28"/>
          <w:lang w:val="vi-VN"/>
        </w:rPr>
        <w:t xml:space="preserve">Bồi thường thiệt hại ngừng sản xuất đối với ao </w:t>
      </w:r>
      <w:r w:rsidRPr="00487C07">
        <w:rPr>
          <w:sz w:val="28"/>
          <w:szCs w:val="28"/>
        </w:rPr>
        <w:t xml:space="preserve">nuôi </w:t>
      </w:r>
      <w:r w:rsidRPr="00487C07">
        <w:rPr>
          <w:sz w:val="28"/>
          <w:szCs w:val="28"/>
          <w:lang w:val="vi-VN"/>
        </w:rPr>
        <w:t>tôm</w:t>
      </w:r>
      <w:r w:rsidRPr="00487C07">
        <w:rPr>
          <w:sz w:val="28"/>
          <w:szCs w:val="28"/>
        </w:rPr>
        <w:t xml:space="preserve"> nước ngọt</w:t>
      </w:r>
    </w:p>
    <w:p w14:paraId="290919E1" w14:textId="7035168E" w:rsidR="00DF2E94" w:rsidRPr="00487C07" w:rsidRDefault="00DF2E94" w:rsidP="00487C07">
      <w:pPr>
        <w:shd w:val="clear" w:color="auto" w:fill="FFFFFF"/>
        <w:spacing w:before="120" w:after="120" w:line="240" w:lineRule="auto"/>
        <w:ind w:firstLine="709"/>
        <w:jc w:val="both"/>
        <w:rPr>
          <w:sz w:val="28"/>
          <w:szCs w:val="28"/>
        </w:rPr>
      </w:pPr>
      <w:r w:rsidRPr="00487C07">
        <w:rPr>
          <w:sz w:val="28"/>
          <w:szCs w:val="28"/>
        </w:rPr>
        <w:t xml:space="preserve">+ Nuôi quảng canh cải tiến là 20.300.000 đồng/ha/vụ đối với thủy sản nuôi dưới 50% định mức kinh tế kỹ thuật </w:t>
      </w:r>
      <w:r w:rsidR="0067415A">
        <w:rPr>
          <w:sz w:val="28"/>
          <w:szCs w:val="28"/>
        </w:rPr>
        <w:t>thời gian</w:t>
      </w:r>
      <w:r w:rsidR="0067415A" w:rsidRPr="00487C07">
        <w:rPr>
          <w:sz w:val="28"/>
          <w:szCs w:val="28"/>
        </w:rPr>
        <w:t xml:space="preserve"> </w:t>
      </w:r>
      <w:r w:rsidRPr="00487C07">
        <w:rPr>
          <w:sz w:val="28"/>
          <w:szCs w:val="28"/>
        </w:rPr>
        <w:t xml:space="preserve">nuôi trồng thủy sản, 14.500.000 đồng/ha/vụ đối với thủy sản nuôi từ 50% đến 80% định mức kinh tế kỹ thuật </w:t>
      </w:r>
      <w:r w:rsidR="0067415A">
        <w:rPr>
          <w:sz w:val="28"/>
          <w:szCs w:val="28"/>
        </w:rPr>
        <w:t>thời gian</w:t>
      </w:r>
      <w:r w:rsidR="0067415A" w:rsidRPr="00487C07">
        <w:rPr>
          <w:sz w:val="28"/>
          <w:szCs w:val="28"/>
        </w:rPr>
        <w:t xml:space="preserve"> </w:t>
      </w:r>
      <w:r w:rsidRPr="00487C07">
        <w:rPr>
          <w:sz w:val="28"/>
          <w:szCs w:val="28"/>
        </w:rPr>
        <w:t>nuôi trồng thủy sản.</w:t>
      </w:r>
    </w:p>
    <w:p w14:paraId="5D32A2E8" w14:textId="42ECBE81" w:rsidR="00DF2E94" w:rsidRPr="00487C07" w:rsidRDefault="00DF2E94" w:rsidP="00487C07">
      <w:pPr>
        <w:shd w:val="clear" w:color="auto" w:fill="FFFFFF"/>
        <w:spacing w:before="120" w:after="120" w:line="240" w:lineRule="auto"/>
        <w:ind w:firstLine="709"/>
        <w:jc w:val="both"/>
        <w:rPr>
          <w:sz w:val="28"/>
          <w:szCs w:val="28"/>
        </w:rPr>
      </w:pPr>
      <w:r w:rsidRPr="00487C07">
        <w:rPr>
          <w:sz w:val="28"/>
          <w:szCs w:val="28"/>
        </w:rPr>
        <w:t xml:space="preserve">+ Nuôi thâm canh là 52.500.000 đồng/ha/vụ đối với thủy sản nuôi dưới 50% định mức kinh tế kỹ thuật </w:t>
      </w:r>
      <w:r w:rsidR="0067415A">
        <w:rPr>
          <w:sz w:val="28"/>
          <w:szCs w:val="28"/>
        </w:rPr>
        <w:t>thời gian</w:t>
      </w:r>
      <w:r w:rsidR="0067415A" w:rsidRPr="00487C07">
        <w:rPr>
          <w:sz w:val="28"/>
          <w:szCs w:val="28"/>
        </w:rPr>
        <w:t xml:space="preserve"> </w:t>
      </w:r>
      <w:r w:rsidRPr="00487C07">
        <w:rPr>
          <w:sz w:val="28"/>
          <w:szCs w:val="28"/>
        </w:rPr>
        <w:t xml:space="preserve">nuôi trồng thủy sản, 37.500.000 đồng/ha/vụ đối với thủy sản nuôi từ 50% đến 80 định mức kinh tế kỹ thuật </w:t>
      </w:r>
      <w:r w:rsidR="0067415A">
        <w:rPr>
          <w:sz w:val="28"/>
          <w:szCs w:val="28"/>
        </w:rPr>
        <w:t>thời gian</w:t>
      </w:r>
      <w:r w:rsidR="0067415A" w:rsidRPr="00487C07">
        <w:rPr>
          <w:sz w:val="28"/>
          <w:szCs w:val="28"/>
        </w:rPr>
        <w:t xml:space="preserve"> </w:t>
      </w:r>
      <w:r w:rsidRPr="00487C07">
        <w:rPr>
          <w:sz w:val="28"/>
          <w:szCs w:val="28"/>
        </w:rPr>
        <w:t>nuôi trồng thủy sản.</w:t>
      </w:r>
    </w:p>
    <w:p w14:paraId="7AA073C5" w14:textId="12A04D74" w:rsidR="00DF2E94" w:rsidRPr="00487C07" w:rsidRDefault="00DF2E94" w:rsidP="00487C07">
      <w:pPr>
        <w:shd w:val="clear" w:color="auto" w:fill="FFFFFF"/>
        <w:spacing w:before="120" w:after="120" w:line="240" w:lineRule="auto"/>
        <w:ind w:firstLine="709"/>
        <w:jc w:val="both"/>
        <w:rPr>
          <w:sz w:val="28"/>
          <w:szCs w:val="28"/>
        </w:rPr>
      </w:pPr>
      <w:r w:rsidRPr="00487C07">
        <w:rPr>
          <w:sz w:val="28"/>
          <w:szCs w:val="28"/>
          <w:lang w:val="vi-VN"/>
        </w:rPr>
        <w:t xml:space="preserve">- Bồi thường thiệt hại ngừng sản xuất đối với ao </w:t>
      </w:r>
      <w:r w:rsidRPr="00487C07">
        <w:rPr>
          <w:sz w:val="28"/>
          <w:szCs w:val="28"/>
        </w:rPr>
        <w:t xml:space="preserve">nuôi </w:t>
      </w:r>
      <w:r w:rsidRPr="00487C07">
        <w:rPr>
          <w:sz w:val="28"/>
          <w:szCs w:val="28"/>
          <w:lang w:val="vi-VN"/>
        </w:rPr>
        <w:t>cá</w:t>
      </w:r>
    </w:p>
    <w:p w14:paraId="7886566E" w14:textId="5485BB89" w:rsidR="00DF2E94" w:rsidRPr="00487C07" w:rsidRDefault="00DF2E94" w:rsidP="00487C07">
      <w:pPr>
        <w:shd w:val="clear" w:color="auto" w:fill="FFFFFF"/>
        <w:spacing w:before="120" w:after="120" w:line="240" w:lineRule="auto"/>
        <w:ind w:firstLine="709"/>
        <w:jc w:val="both"/>
        <w:rPr>
          <w:sz w:val="28"/>
          <w:szCs w:val="28"/>
          <w:lang w:val="vi-VN"/>
        </w:rPr>
      </w:pPr>
      <w:r w:rsidRPr="00487C07">
        <w:rPr>
          <w:sz w:val="28"/>
          <w:szCs w:val="28"/>
        </w:rPr>
        <w:t>+ Nuôi ghép cá các loại</w:t>
      </w:r>
      <w:r w:rsidRPr="00487C07">
        <w:rPr>
          <w:sz w:val="28"/>
          <w:szCs w:val="28"/>
          <w:lang w:val="vi-VN"/>
        </w:rPr>
        <w:t xml:space="preserve"> là </w:t>
      </w:r>
      <w:r w:rsidRPr="00487C07">
        <w:rPr>
          <w:sz w:val="28"/>
          <w:szCs w:val="28"/>
        </w:rPr>
        <w:t xml:space="preserve">121.590.000 đồng/ha/vụ đối với thủy sản nuôi dưới 50% định mức kinh tế kỹ thuật </w:t>
      </w:r>
      <w:r w:rsidR="0067415A">
        <w:rPr>
          <w:sz w:val="28"/>
          <w:szCs w:val="28"/>
        </w:rPr>
        <w:t>thời gian</w:t>
      </w:r>
      <w:r w:rsidR="0067415A" w:rsidRPr="00487C07">
        <w:rPr>
          <w:sz w:val="28"/>
          <w:szCs w:val="28"/>
        </w:rPr>
        <w:t xml:space="preserve"> </w:t>
      </w:r>
      <w:r w:rsidRPr="00487C07">
        <w:rPr>
          <w:sz w:val="28"/>
          <w:szCs w:val="28"/>
        </w:rPr>
        <w:t>nuôi trồng thủy sản</w:t>
      </w:r>
      <w:r w:rsidRPr="00487C07">
        <w:rPr>
          <w:sz w:val="28"/>
          <w:szCs w:val="28"/>
          <w:lang w:val="vi-VN"/>
        </w:rPr>
        <w:t xml:space="preserve">, </w:t>
      </w:r>
      <w:r w:rsidRPr="00487C07">
        <w:rPr>
          <w:sz w:val="28"/>
          <w:szCs w:val="28"/>
        </w:rPr>
        <w:t xml:space="preserve">86.000.000 đồng/ha/vụ đối với thủy sản nuôi từ 50% đến 80% định mức kinh tế kỹ thuật </w:t>
      </w:r>
      <w:r w:rsidR="0067415A">
        <w:rPr>
          <w:sz w:val="28"/>
          <w:szCs w:val="28"/>
        </w:rPr>
        <w:t>thời gian</w:t>
      </w:r>
      <w:r w:rsidR="0067415A" w:rsidRPr="00487C07">
        <w:rPr>
          <w:sz w:val="28"/>
          <w:szCs w:val="28"/>
        </w:rPr>
        <w:t xml:space="preserve"> </w:t>
      </w:r>
      <w:r w:rsidRPr="00487C07">
        <w:rPr>
          <w:sz w:val="28"/>
          <w:szCs w:val="28"/>
        </w:rPr>
        <w:t>nuôi trồng thủy sản</w:t>
      </w:r>
      <w:r w:rsidRPr="00487C07">
        <w:rPr>
          <w:sz w:val="28"/>
          <w:szCs w:val="28"/>
          <w:lang w:val="vi-VN"/>
        </w:rPr>
        <w:t>.</w:t>
      </w:r>
    </w:p>
    <w:p w14:paraId="54AEC28E" w14:textId="066331BD" w:rsidR="00DF2E94" w:rsidRPr="00487C07" w:rsidRDefault="00DF2E94" w:rsidP="00487C07">
      <w:pPr>
        <w:shd w:val="clear" w:color="auto" w:fill="FFFFFF"/>
        <w:spacing w:before="120" w:after="120" w:line="240" w:lineRule="auto"/>
        <w:ind w:firstLine="709"/>
        <w:jc w:val="both"/>
        <w:rPr>
          <w:sz w:val="28"/>
          <w:szCs w:val="28"/>
        </w:rPr>
      </w:pPr>
      <w:r w:rsidRPr="00487C07">
        <w:rPr>
          <w:sz w:val="28"/>
          <w:szCs w:val="28"/>
        </w:rPr>
        <w:t xml:space="preserve">+ Nuôi thâm canh là 621.600.000 đồng/ha/vụ đối với thủy sản nuôi dưới 50% định mức kinh tế kỹ thuật </w:t>
      </w:r>
      <w:r w:rsidR="0067415A">
        <w:rPr>
          <w:sz w:val="28"/>
          <w:szCs w:val="28"/>
        </w:rPr>
        <w:t>thời gian</w:t>
      </w:r>
      <w:r w:rsidR="0067415A" w:rsidRPr="00487C07">
        <w:rPr>
          <w:sz w:val="28"/>
          <w:szCs w:val="28"/>
        </w:rPr>
        <w:t xml:space="preserve"> </w:t>
      </w:r>
      <w:r w:rsidRPr="00487C07">
        <w:rPr>
          <w:sz w:val="28"/>
          <w:szCs w:val="28"/>
        </w:rPr>
        <w:t xml:space="preserve">nuôi trồng thủy sản, 440.000.000 đồng/ha/vụ đối với thủy sản nuôi từ 50% đến 80% định mức kinh tế kỹ thuật </w:t>
      </w:r>
      <w:r w:rsidR="0067415A">
        <w:rPr>
          <w:sz w:val="28"/>
          <w:szCs w:val="28"/>
        </w:rPr>
        <w:t>thời gian</w:t>
      </w:r>
      <w:r w:rsidR="0067415A" w:rsidRPr="00487C07">
        <w:rPr>
          <w:sz w:val="28"/>
          <w:szCs w:val="28"/>
        </w:rPr>
        <w:t xml:space="preserve"> </w:t>
      </w:r>
      <w:r w:rsidRPr="00487C07">
        <w:rPr>
          <w:sz w:val="28"/>
          <w:szCs w:val="28"/>
        </w:rPr>
        <w:t>nuôi trồng thủy sản.</w:t>
      </w:r>
    </w:p>
    <w:p w14:paraId="4F6AA085" w14:textId="319890B6" w:rsidR="00DF2E94" w:rsidRPr="00487C07" w:rsidRDefault="00DF2E94" w:rsidP="00487C07">
      <w:pPr>
        <w:shd w:val="clear" w:color="auto" w:fill="FFFFFF"/>
        <w:spacing w:before="120" w:after="120" w:line="240" w:lineRule="auto"/>
        <w:ind w:firstLine="709"/>
        <w:jc w:val="both"/>
        <w:rPr>
          <w:sz w:val="28"/>
          <w:szCs w:val="28"/>
        </w:rPr>
      </w:pPr>
      <w:r w:rsidRPr="00487C07">
        <w:rPr>
          <w:sz w:val="28"/>
          <w:szCs w:val="28"/>
          <w:lang w:val="vi-VN"/>
        </w:rPr>
        <w:t>- Bồi thường thiệt hại ngừng sản xuất đối với cá</w:t>
      </w:r>
      <w:r w:rsidRPr="00487C07">
        <w:rPr>
          <w:sz w:val="28"/>
          <w:szCs w:val="28"/>
        </w:rPr>
        <w:t xml:space="preserve"> nuôi lồng bè</w:t>
      </w:r>
    </w:p>
    <w:p w14:paraId="489CED7A" w14:textId="5C9B6684" w:rsidR="00DF2E94" w:rsidRPr="00487C07" w:rsidRDefault="00DF2E94" w:rsidP="00487C07">
      <w:pPr>
        <w:shd w:val="clear" w:color="auto" w:fill="FFFFFF"/>
        <w:spacing w:before="120" w:after="120" w:line="240" w:lineRule="auto"/>
        <w:ind w:firstLine="709"/>
        <w:jc w:val="both"/>
        <w:rPr>
          <w:sz w:val="28"/>
          <w:szCs w:val="28"/>
          <w:lang w:val="vi-VN"/>
        </w:rPr>
      </w:pPr>
      <w:r w:rsidRPr="00487C07">
        <w:rPr>
          <w:sz w:val="28"/>
          <w:szCs w:val="28"/>
        </w:rPr>
        <w:t xml:space="preserve">Đối với cá nuôi lồng bè </w:t>
      </w:r>
      <w:r w:rsidRPr="00487C07">
        <w:rPr>
          <w:sz w:val="28"/>
          <w:szCs w:val="28"/>
          <w:lang w:val="vi-VN"/>
        </w:rPr>
        <w:t xml:space="preserve">là </w:t>
      </w:r>
      <w:r w:rsidRPr="00487C07">
        <w:rPr>
          <w:sz w:val="28"/>
          <w:szCs w:val="28"/>
        </w:rPr>
        <w:t xml:space="preserve">119.650.000 </w:t>
      </w:r>
      <w:r w:rsidRPr="00487C07">
        <w:rPr>
          <w:sz w:val="28"/>
          <w:szCs w:val="28"/>
          <w:lang w:val="vi-VN"/>
        </w:rPr>
        <w:t>đồng/100m</w:t>
      </w:r>
      <w:r w:rsidRPr="00487C07">
        <w:rPr>
          <w:sz w:val="28"/>
          <w:szCs w:val="28"/>
          <w:vertAlign w:val="superscript"/>
        </w:rPr>
        <w:t>3</w:t>
      </w:r>
      <w:r w:rsidRPr="00487C07">
        <w:rPr>
          <w:sz w:val="28"/>
          <w:szCs w:val="28"/>
        </w:rPr>
        <w:t xml:space="preserve">/vụ đối với thủy sản nuôi dưới 50% định mức kinh tế kỹ thuật </w:t>
      </w:r>
      <w:r w:rsidR="0067415A">
        <w:rPr>
          <w:sz w:val="28"/>
          <w:szCs w:val="28"/>
        </w:rPr>
        <w:t>thời gian</w:t>
      </w:r>
      <w:r w:rsidR="0067415A" w:rsidRPr="00487C07">
        <w:rPr>
          <w:sz w:val="28"/>
          <w:szCs w:val="28"/>
        </w:rPr>
        <w:t xml:space="preserve"> </w:t>
      </w:r>
      <w:r w:rsidRPr="00487C07">
        <w:rPr>
          <w:sz w:val="28"/>
          <w:szCs w:val="28"/>
        </w:rPr>
        <w:t>nuôi trồng thủy sản</w:t>
      </w:r>
      <w:r w:rsidRPr="00487C07">
        <w:rPr>
          <w:sz w:val="28"/>
          <w:szCs w:val="28"/>
          <w:lang w:val="vi-VN"/>
        </w:rPr>
        <w:t xml:space="preserve">, </w:t>
      </w:r>
      <w:r w:rsidRPr="00487C07">
        <w:rPr>
          <w:sz w:val="28"/>
          <w:szCs w:val="28"/>
        </w:rPr>
        <w:t xml:space="preserve">85.500.000 </w:t>
      </w:r>
      <w:r w:rsidRPr="00487C07">
        <w:rPr>
          <w:sz w:val="28"/>
          <w:szCs w:val="28"/>
          <w:lang w:val="vi-VN"/>
        </w:rPr>
        <w:t>đồng/100m</w:t>
      </w:r>
      <w:r w:rsidRPr="00487C07">
        <w:rPr>
          <w:sz w:val="28"/>
          <w:szCs w:val="28"/>
          <w:vertAlign w:val="superscript"/>
        </w:rPr>
        <w:t>3</w:t>
      </w:r>
      <w:r w:rsidRPr="00487C07">
        <w:rPr>
          <w:sz w:val="28"/>
          <w:szCs w:val="28"/>
        </w:rPr>
        <w:t xml:space="preserve">/vụ đối với thủy sản nuôi từ 50% đến 80% định mức kinh tế kỹ thuật </w:t>
      </w:r>
      <w:r w:rsidR="0067415A">
        <w:rPr>
          <w:sz w:val="28"/>
          <w:szCs w:val="28"/>
        </w:rPr>
        <w:t>thời gian</w:t>
      </w:r>
      <w:r w:rsidR="0067415A" w:rsidRPr="00487C07">
        <w:rPr>
          <w:sz w:val="28"/>
          <w:szCs w:val="28"/>
        </w:rPr>
        <w:t xml:space="preserve"> </w:t>
      </w:r>
      <w:r w:rsidRPr="00487C07">
        <w:rPr>
          <w:sz w:val="28"/>
          <w:szCs w:val="28"/>
        </w:rPr>
        <w:t>nuôi trồng thủy sản</w:t>
      </w:r>
      <w:r w:rsidRPr="00487C07">
        <w:rPr>
          <w:sz w:val="28"/>
          <w:szCs w:val="28"/>
          <w:lang w:val="vi-VN"/>
        </w:rPr>
        <w:t>.</w:t>
      </w:r>
    </w:p>
    <w:p w14:paraId="368AD11D" w14:textId="77777777" w:rsidR="00A73D20" w:rsidRPr="00487C07" w:rsidRDefault="00A73D20" w:rsidP="00487C07">
      <w:pPr>
        <w:spacing w:before="120" w:after="120" w:line="240" w:lineRule="auto"/>
        <w:ind w:firstLine="709"/>
        <w:jc w:val="both"/>
        <w:rPr>
          <w:sz w:val="28"/>
          <w:szCs w:val="28"/>
        </w:rPr>
      </w:pPr>
      <w:r w:rsidRPr="00487C07">
        <w:rPr>
          <w:sz w:val="28"/>
          <w:szCs w:val="28"/>
        </w:rPr>
        <w:t>Điều 5. Điều kiện được bồi thường</w:t>
      </w:r>
    </w:p>
    <w:p w14:paraId="0685181C" w14:textId="137F74CF" w:rsidR="00A73D20" w:rsidRPr="00487C07" w:rsidRDefault="00A73D20" w:rsidP="00487C07">
      <w:pPr>
        <w:spacing w:before="120" w:after="120" w:line="240" w:lineRule="auto"/>
        <w:ind w:firstLine="709"/>
        <w:jc w:val="both"/>
        <w:rPr>
          <w:sz w:val="28"/>
          <w:szCs w:val="28"/>
        </w:rPr>
      </w:pPr>
      <w:r w:rsidRPr="00487C07">
        <w:rPr>
          <w:sz w:val="28"/>
          <w:szCs w:val="28"/>
        </w:rPr>
        <w:t>- Các cơ sở nuôi chim yến phải thực hiện kê khai hoạt động chăn nuôi theo quy định tại Điều 54 Luật Chăn nuôi và các quy định khác có liên quan.</w:t>
      </w:r>
    </w:p>
    <w:p w14:paraId="3AFAA418" w14:textId="6E2526F4" w:rsidR="00A73D20" w:rsidRPr="00487C07" w:rsidRDefault="00A73D20" w:rsidP="00487C07">
      <w:pPr>
        <w:spacing w:before="120" w:after="120" w:line="240" w:lineRule="auto"/>
        <w:ind w:firstLine="709"/>
        <w:jc w:val="both"/>
        <w:rPr>
          <w:sz w:val="28"/>
          <w:szCs w:val="28"/>
        </w:rPr>
      </w:pPr>
      <w:r w:rsidRPr="00487C07">
        <w:rPr>
          <w:sz w:val="28"/>
          <w:szCs w:val="28"/>
        </w:rPr>
        <w:t>- Các cơ sở nuôi động vật khác phải đảm bảo quy định tại Mục 1 Chương V Luật Chăn nuôi và các quy định khác có liên quan.</w:t>
      </w:r>
    </w:p>
    <w:p w14:paraId="0DF8AE99" w14:textId="77777777" w:rsidR="000C32AB" w:rsidRPr="00487C07" w:rsidRDefault="000C32AB" w:rsidP="00487C07">
      <w:pPr>
        <w:spacing w:before="120" w:after="120" w:line="240" w:lineRule="auto"/>
        <w:ind w:firstLine="709"/>
        <w:jc w:val="both"/>
        <w:rPr>
          <w:sz w:val="28"/>
          <w:szCs w:val="28"/>
        </w:rPr>
      </w:pPr>
      <w:r w:rsidRPr="00487C07">
        <w:rPr>
          <w:sz w:val="28"/>
          <w:szCs w:val="28"/>
        </w:rPr>
        <w:t>Điều 6. Giá trị và đơn giá</w:t>
      </w:r>
      <w:r w:rsidRPr="00487C07">
        <w:rPr>
          <w:sz w:val="28"/>
          <w:szCs w:val="28"/>
          <w:lang w:val="vi-VN"/>
        </w:rPr>
        <w:t xml:space="preserve"> bồi thường đối với chim yến</w:t>
      </w:r>
    </w:p>
    <w:p w14:paraId="184ED27D" w14:textId="6E45996F" w:rsidR="000C32AB" w:rsidRPr="00487C07" w:rsidRDefault="000C32AB" w:rsidP="00487C07">
      <w:pPr>
        <w:spacing w:before="120" w:after="120" w:line="240" w:lineRule="auto"/>
        <w:ind w:firstLine="709"/>
        <w:jc w:val="both"/>
        <w:rPr>
          <w:sz w:val="28"/>
          <w:szCs w:val="28"/>
          <w:lang w:val="vi-VN"/>
        </w:rPr>
      </w:pPr>
      <w:r w:rsidRPr="00487C07">
        <w:rPr>
          <w:sz w:val="28"/>
          <w:szCs w:val="28"/>
        </w:rPr>
        <w:t>- Giá trị</w:t>
      </w:r>
      <w:r w:rsidRPr="00487C07">
        <w:rPr>
          <w:sz w:val="28"/>
          <w:szCs w:val="28"/>
          <w:lang w:val="vi-VN"/>
        </w:rPr>
        <w:t xml:space="preserve"> bồi thường đối với </w:t>
      </w:r>
      <w:r w:rsidRPr="00487C07">
        <w:rPr>
          <w:sz w:val="28"/>
          <w:szCs w:val="28"/>
        </w:rPr>
        <w:t>chim yến</w:t>
      </w:r>
      <w:r w:rsidRPr="00487C07">
        <w:rPr>
          <w:sz w:val="28"/>
          <w:szCs w:val="28"/>
          <w:lang w:val="vi-VN"/>
        </w:rPr>
        <w:t xml:space="preserve"> </w:t>
      </w:r>
      <w:r w:rsidRPr="00487C07">
        <w:rPr>
          <w:sz w:val="28"/>
          <w:szCs w:val="28"/>
        </w:rPr>
        <w:t xml:space="preserve">được </w:t>
      </w:r>
      <w:r w:rsidRPr="00487C07">
        <w:rPr>
          <w:sz w:val="28"/>
          <w:szCs w:val="28"/>
          <w:lang w:val="vi-VN"/>
        </w:rPr>
        <w:t>tính bằng tổng sản lượng</w:t>
      </w:r>
      <w:r w:rsidRPr="00487C07">
        <w:rPr>
          <w:sz w:val="28"/>
          <w:szCs w:val="28"/>
        </w:rPr>
        <w:t xml:space="preserve"> tổ yến trong một năm cho mỗi nhà nuôi chim yến</w:t>
      </w:r>
      <w:r w:rsidRPr="00487C07">
        <w:rPr>
          <w:sz w:val="28"/>
          <w:szCs w:val="28"/>
          <w:lang w:val="vi-VN"/>
        </w:rPr>
        <w:t xml:space="preserve"> </w:t>
      </w:r>
      <w:r w:rsidRPr="00487C07">
        <w:rPr>
          <w:sz w:val="28"/>
          <w:szCs w:val="28"/>
        </w:rPr>
        <w:t xml:space="preserve">nhân với đơn giá bồi thường </w:t>
      </w:r>
      <w:r w:rsidRPr="00487C07">
        <w:rPr>
          <w:sz w:val="28"/>
          <w:szCs w:val="28"/>
          <w:lang w:val="vi-VN"/>
        </w:rPr>
        <w:t>(một năm thu hoạch tổ yến 3 lần).</w:t>
      </w:r>
      <w:r w:rsidRPr="00487C07">
        <w:rPr>
          <w:sz w:val="28"/>
          <w:szCs w:val="28"/>
        </w:rPr>
        <w:t xml:space="preserve"> Sản lượng khai thác tại thời điểm chỉ tính tổ yến không có trứng hoặc chim non và được tính cho một lần thu hoạch</w:t>
      </w:r>
      <w:r w:rsidRPr="00487C07">
        <w:rPr>
          <w:sz w:val="28"/>
          <w:szCs w:val="28"/>
          <w:lang w:val="vi-VN"/>
        </w:rPr>
        <w:t>.</w:t>
      </w:r>
    </w:p>
    <w:p w14:paraId="22EDD403" w14:textId="388C1E46" w:rsidR="000C32AB" w:rsidRPr="00487C07" w:rsidRDefault="000C32AB" w:rsidP="00487C07">
      <w:pPr>
        <w:spacing w:before="120" w:after="120" w:line="240" w:lineRule="auto"/>
        <w:ind w:firstLine="709"/>
        <w:jc w:val="both"/>
        <w:rPr>
          <w:sz w:val="28"/>
          <w:szCs w:val="28"/>
          <w:lang w:val="vi-VN"/>
        </w:rPr>
      </w:pPr>
      <w:r w:rsidRPr="00487C07">
        <w:rPr>
          <w:sz w:val="28"/>
          <w:szCs w:val="28"/>
        </w:rPr>
        <w:lastRenderedPageBreak/>
        <w:t>- Đ</w:t>
      </w:r>
      <w:r w:rsidRPr="00487C07">
        <w:rPr>
          <w:sz w:val="28"/>
          <w:szCs w:val="28"/>
          <w:lang w:val="vi-VN"/>
        </w:rPr>
        <w:t>ơn giá bồi thường đối với</w:t>
      </w:r>
      <w:r w:rsidRPr="00487C07">
        <w:rPr>
          <w:sz w:val="28"/>
          <w:szCs w:val="28"/>
        </w:rPr>
        <w:t xml:space="preserve"> chim yến theo giá thị trường nhưng không quá</w:t>
      </w:r>
      <w:r w:rsidRPr="00487C07">
        <w:rPr>
          <w:sz w:val="28"/>
          <w:szCs w:val="28"/>
          <w:lang w:val="vi-VN"/>
        </w:rPr>
        <w:t xml:space="preserve"> 1</w:t>
      </w:r>
      <w:r w:rsidRPr="00487C07">
        <w:rPr>
          <w:sz w:val="28"/>
          <w:szCs w:val="28"/>
        </w:rPr>
        <w:t>8</w:t>
      </w:r>
      <w:r w:rsidRPr="00487C07">
        <w:rPr>
          <w:sz w:val="28"/>
          <w:szCs w:val="28"/>
          <w:lang w:val="vi-VN"/>
        </w:rPr>
        <w:t>.</w:t>
      </w:r>
      <w:r w:rsidRPr="00487C07">
        <w:rPr>
          <w:sz w:val="28"/>
          <w:szCs w:val="28"/>
        </w:rPr>
        <w:t>5</w:t>
      </w:r>
      <w:r w:rsidRPr="00487C07">
        <w:rPr>
          <w:sz w:val="28"/>
          <w:szCs w:val="28"/>
          <w:lang w:val="vi-VN"/>
        </w:rPr>
        <w:t>00.000 đồng/kg yến thô.</w:t>
      </w:r>
    </w:p>
    <w:p w14:paraId="65D19AEC" w14:textId="77777777" w:rsidR="00774C77" w:rsidRPr="00487C07" w:rsidRDefault="00774C77" w:rsidP="00487C07">
      <w:pPr>
        <w:spacing w:before="120" w:after="120" w:line="240" w:lineRule="auto"/>
        <w:ind w:firstLine="709"/>
        <w:jc w:val="both"/>
        <w:rPr>
          <w:bCs/>
          <w:sz w:val="28"/>
          <w:szCs w:val="28"/>
        </w:rPr>
      </w:pPr>
      <w:bookmarkStart w:id="1" w:name="dieu_9"/>
      <w:r w:rsidRPr="00487C07">
        <w:rPr>
          <w:bCs/>
          <w:sz w:val="28"/>
          <w:szCs w:val="28"/>
        </w:rPr>
        <w:t>Điều 7. Trách nhiệm th</w:t>
      </w:r>
      <w:bookmarkEnd w:id="1"/>
      <w:r w:rsidRPr="00487C07">
        <w:rPr>
          <w:bCs/>
          <w:sz w:val="28"/>
          <w:szCs w:val="28"/>
        </w:rPr>
        <w:t>ực hiện</w:t>
      </w:r>
    </w:p>
    <w:p w14:paraId="032364E8" w14:textId="4B33A4BE" w:rsidR="00DF2E94" w:rsidRPr="00487C07" w:rsidRDefault="00774C77" w:rsidP="00487C07">
      <w:pPr>
        <w:spacing w:before="120" w:after="120" w:line="240" w:lineRule="auto"/>
        <w:ind w:firstLine="709"/>
        <w:jc w:val="both"/>
        <w:rPr>
          <w:sz w:val="28"/>
          <w:szCs w:val="28"/>
        </w:rPr>
      </w:pPr>
      <w:r w:rsidRPr="00487C07">
        <w:rPr>
          <w:bCs/>
          <w:sz w:val="28"/>
          <w:szCs w:val="28"/>
        </w:rPr>
        <w:t>Điều 8. Sửa đổi, bổ sung</w:t>
      </w:r>
    </w:p>
    <w:p w14:paraId="2BD640FD" w14:textId="200879FE" w:rsidR="00254609" w:rsidRPr="00487C07" w:rsidRDefault="00254609" w:rsidP="00487C07">
      <w:pPr>
        <w:spacing w:before="120" w:after="120" w:line="240" w:lineRule="auto"/>
        <w:ind w:firstLine="709"/>
        <w:jc w:val="both"/>
        <w:rPr>
          <w:b/>
          <w:sz w:val="28"/>
          <w:szCs w:val="28"/>
        </w:rPr>
      </w:pPr>
      <w:r w:rsidRPr="00487C07">
        <w:rPr>
          <w:b/>
          <w:sz w:val="28"/>
          <w:szCs w:val="28"/>
        </w:rPr>
        <w:t>V. DỰ KIẾN NGUỒN L</w:t>
      </w:r>
      <w:r w:rsidR="004A1881" w:rsidRPr="00487C07">
        <w:rPr>
          <w:b/>
          <w:sz w:val="28"/>
          <w:szCs w:val="28"/>
        </w:rPr>
        <w:t>Ự</w:t>
      </w:r>
      <w:r w:rsidR="00754F20" w:rsidRPr="00487C07">
        <w:rPr>
          <w:b/>
          <w:sz w:val="28"/>
          <w:szCs w:val="28"/>
        </w:rPr>
        <w:t xml:space="preserve">C, </w:t>
      </w:r>
      <w:r w:rsidR="004A1881" w:rsidRPr="00487C07">
        <w:rPr>
          <w:b/>
          <w:sz w:val="28"/>
          <w:szCs w:val="28"/>
        </w:rPr>
        <w:t>ĐIỀU KIỆN BẢO ĐẢM CHO VIỆC THI HÀNH VĂN BẢN VÀ THỜI GIAN TRÌNH BAN HÀNH</w:t>
      </w:r>
    </w:p>
    <w:p w14:paraId="003CB78E" w14:textId="7ABB4F8A" w:rsidR="00754F20" w:rsidRPr="00487C07" w:rsidRDefault="00D35B4F" w:rsidP="00487C07">
      <w:pPr>
        <w:spacing w:before="120" w:after="120" w:line="240" w:lineRule="auto"/>
        <w:ind w:firstLine="709"/>
        <w:jc w:val="both"/>
        <w:rPr>
          <w:color w:val="000000"/>
          <w:sz w:val="28"/>
          <w:szCs w:val="28"/>
        </w:rPr>
      </w:pPr>
      <w:r w:rsidRPr="00487C07">
        <w:rPr>
          <w:sz w:val="28"/>
          <w:szCs w:val="28"/>
        </w:rPr>
        <w:t>Dự kiến thời gian trình ban hành trong tháng 8 năm 2025.</w:t>
      </w:r>
    </w:p>
    <w:p w14:paraId="493D19F1" w14:textId="69D2B1A5" w:rsidR="00414BE9" w:rsidRPr="00487C07" w:rsidRDefault="00414BE9" w:rsidP="00487C07">
      <w:pPr>
        <w:spacing w:before="120" w:after="120" w:line="240" w:lineRule="auto"/>
        <w:ind w:firstLine="709"/>
        <w:jc w:val="both"/>
        <w:rPr>
          <w:rStyle w:val="fontstyle01"/>
          <w:color w:val="000000" w:themeColor="text1"/>
          <w:sz w:val="28"/>
          <w:szCs w:val="28"/>
        </w:rPr>
      </w:pPr>
      <w:r w:rsidRPr="00487C07">
        <w:rPr>
          <w:rStyle w:val="fontstyle01"/>
          <w:color w:val="000000" w:themeColor="text1"/>
          <w:sz w:val="28"/>
          <w:szCs w:val="28"/>
        </w:rPr>
        <w:t>Trên đây là Tờ</w:t>
      </w:r>
      <w:r w:rsidR="005D6A10" w:rsidRPr="00487C07">
        <w:rPr>
          <w:rStyle w:val="fontstyle01"/>
          <w:color w:val="000000" w:themeColor="text1"/>
          <w:sz w:val="28"/>
          <w:szCs w:val="28"/>
        </w:rPr>
        <w:t xml:space="preserve"> trình</w:t>
      </w:r>
      <w:r w:rsidRPr="00487C07">
        <w:rPr>
          <w:rStyle w:val="fontstyle01"/>
          <w:color w:val="000000" w:themeColor="text1"/>
          <w:sz w:val="28"/>
          <w:szCs w:val="28"/>
        </w:rPr>
        <w:t xml:space="preserve"> </w:t>
      </w:r>
      <w:r w:rsidR="007833FB" w:rsidRPr="00487C07">
        <w:rPr>
          <w:rStyle w:val="fontstyle01"/>
          <w:color w:val="000000" w:themeColor="text1"/>
          <w:sz w:val="28"/>
          <w:szCs w:val="28"/>
        </w:rPr>
        <w:t xml:space="preserve">về </w:t>
      </w:r>
      <w:r w:rsidR="00774C77" w:rsidRPr="00487C07">
        <w:rPr>
          <w:color w:val="000000" w:themeColor="text1"/>
          <w:sz w:val="28"/>
          <w:szCs w:val="28"/>
        </w:rPr>
        <w:t xml:space="preserve">dự thảo </w:t>
      </w:r>
      <w:r w:rsidR="00774C77" w:rsidRPr="00487C07">
        <w:rPr>
          <w:color w:val="000000"/>
          <w:sz w:val="28"/>
          <w:szCs w:val="28"/>
        </w:rPr>
        <w:t xml:space="preserve">Quyết định </w:t>
      </w:r>
      <w:r w:rsidR="00774C77" w:rsidRPr="00487C07">
        <w:rPr>
          <w:sz w:val="28"/>
          <w:szCs w:val="28"/>
        </w:rPr>
        <w:t>ban hành quy định về bồi thường thiệt hại đối với vật nuôi là thủy sản hoặc vật nuôi khác mà không thể di chuyển khi Nhà nước thu hồi đất trên địa bàn tỉnh Đồng Nai</w:t>
      </w:r>
      <w:r w:rsidRPr="00487C07">
        <w:rPr>
          <w:color w:val="000000" w:themeColor="text1"/>
          <w:sz w:val="28"/>
          <w:szCs w:val="28"/>
        </w:rPr>
        <w:t xml:space="preserve">, </w:t>
      </w:r>
      <w:r w:rsidRPr="00487C07">
        <w:rPr>
          <w:rStyle w:val="fontstyle01"/>
          <w:sz w:val="28"/>
          <w:szCs w:val="28"/>
        </w:rPr>
        <w:t xml:space="preserve">Sở Nông nghiệp và </w:t>
      </w:r>
      <w:r w:rsidR="005D6A10" w:rsidRPr="00487C07">
        <w:rPr>
          <w:rStyle w:val="fontstyle01"/>
          <w:sz w:val="28"/>
          <w:szCs w:val="28"/>
        </w:rPr>
        <w:t>Môi trường</w:t>
      </w:r>
      <w:r w:rsidRPr="00487C07">
        <w:rPr>
          <w:rStyle w:val="fontstyle01"/>
          <w:sz w:val="28"/>
          <w:szCs w:val="28"/>
        </w:rPr>
        <w:t xml:space="preserve"> </w:t>
      </w:r>
      <w:r w:rsidRPr="00487C07">
        <w:rPr>
          <w:color w:val="000000" w:themeColor="text1"/>
          <w:sz w:val="28"/>
          <w:szCs w:val="28"/>
        </w:rPr>
        <w:t>xin kính trình Ủy ban nhân dân tỉnh xem xét, quyết định</w:t>
      </w:r>
      <w:r w:rsidR="00902175" w:rsidRPr="00487C07">
        <w:rPr>
          <w:rStyle w:val="fontstyle01"/>
          <w:color w:val="000000" w:themeColor="text1"/>
          <w:sz w:val="28"/>
          <w:szCs w:val="28"/>
        </w:rPr>
        <w:t>./.</w:t>
      </w:r>
    </w:p>
    <w:p w14:paraId="171870AB" w14:textId="2E0E92A1" w:rsidR="00200D50" w:rsidRPr="00487C07" w:rsidRDefault="004572FD" w:rsidP="00487C07">
      <w:pPr>
        <w:spacing w:before="120" w:after="120" w:line="240" w:lineRule="auto"/>
        <w:ind w:firstLine="709"/>
        <w:jc w:val="both"/>
        <w:rPr>
          <w:rStyle w:val="fontstyle01"/>
          <w:i/>
          <w:sz w:val="28"/>
          <w:szCs w:val="28"/>
        </w:rPr>
      </w:pPr>
      <w:r w:rsidRPr="00487C07">
        <w:rPr>
          <w:rStyle w:val="fontstyle01"/>
          <w:i/>
          <w:sz w:val="28"/>
          <w:szCs w:val="28"/>
        </w:rPr>
        <w:t>(</w:t>
      </w:r>
      <w:r w:rsidR="00414BE9" w:rsidRPr="00487C07">
        <w:rPr>
          <w:rStyle w:val="fontstyle01"/>
          <w:i/>
          <w:sz w:val="28"/>
          <w:szCs w:val="28"/>
        </w:rPr>
        <w:t>Xin gử</w:t>
      </w:r>
      <w:r w:rsidR="00200D50" w:rsidRPr="00487C07">
        <w:rPr>
          <w:rStyle w:val="fontstyle01"/>
          <w:i/>
          <w:sz w:val="28"/>
          <w:szCs w:val="28"/>
        </w:rPr>
        <w:t>i kèm theo:</w:t>
      </w:r>
    </w:p>
    <w:p w14:paraId="2DDE4781" w14:textId="7E3BE1A1" w:rsidR="00200D50" w:rsidRPr="00487C07" w:rsidRDefault="00200D50" w:rsidP="00487C07">
      <w:pPr>
        <w:spacing w:before="120" w:after="120" w:line="240" w:lineRule="auto"/>
        <w:ind w:firstLine="709"/>
        <w:jc w:val="both"/>
        <w:rPr>
          <w:i/>
          <w:color w:val="000000" w:themeColor="text1"/>
          <w:sz w:val="28"/>
          <w:szCs w:val="28"/>
        </w:rPr>
      </w:pPr>
      <w:r w:rsidRPr="00487C07">
        <w:rPr>
          <w:rFonts w:eastAsia="Times New Roman"/>
          <w:bCs/>
          <w:i/>
          <w:color w:val="000000" w:themeColor="text1"/>
          <w:spacing w:val="-2"/>
          <w:sz w:val="28"/>
          <w:szCs w:val="28"/>
          <w:lang w:val="pt-BR" w:eastAsia="ar-SA"/>
        </w:rPr>
        <w:t>- D</w:t>
      </w:r>
      <w:r w:rsidRPr="00487C07">
        <w:rPr>
          <w:rFonts w:eastAsia="Times New Roman"/>
          <w:bCs/>
          <w:i/>
          <w:color w:val="000000" w:themeColor="text1"/>
          <w:spacing w:val="-2"/>
          <w:sz w:val="28"/>
          <w:szCs w:val="28"/>
          <w:lang w:val="vi-VN" w:eastAsia="ar-SA"/>
        </w:rPr>
        <w:t>ự thảo</w:t>
      </w:r>
      <w:r w:rsidRPr="00487C07">
        <w:rPr>
          <w:rFonts w:eastAsia="Times New Roman"/>
          <w:bCs/>
          <w:i/>
          <w:color w:val="000000" w:themeColor="text1"/>
          <w:spacing w:val="-2"/>
          <w:sz w:val="28"/>
          <w:szCs w:val="28"/>
          <w:lang w:val="pt-BR" w:eastAsia="ar-SA"/>
        </w:rPr>
        <w:t xml:space="preserve"> </w:t>
      </w:r>
      <w:r w:rsidR="007357C3" w:rsidRPr="00487C07">
        <w:rPr>
          <w:i/>
          <w:color w:val="000000"/>
          <w:sz w:val="28"/>
          <w:szCs w:val="28"/>
        </w:rPr>
        <w:t xml:space="preserve">Quyết định </w:t>
      </w:r>
      <w:r w:rsidR="007357C3" w:rsidRPr="00487C07">
        <w:rPr>
          <w:i/>
          <w:sz w:val="28"/>
          <w:szCs w:val="28"/>
        </w:rPr>
        <w:t>ban hành quy định về bồi thường thiệt hại đối với vật nuôi là thủy sản hoặc vật nuôi khác mà không thể di chuyển khi Nhà nước thu hồi đất trên địa bàn tỉnh Đồng Nai</w:t>
      </w:r>
      <w:r w:rsidRPr="00487C07">
        <w:rPr>
          <w:i/>
          <w:color w:val="000000" w:themeColor="text1"/>
          <w:sz w:val="28"/>
          <w:szCs w:val="28"/>
        </w:rPr>
        <w:t>;</w:t>
      </w:r>
    </w:p>
    <w:p w14:paraId="45C2F6FD" w14:textId="7D4667E2" w:rsidR="002D1041" w:rsidRPr="00487C07" w:rsidRDefault="00AE071D" w:rsidP="00487C07">
      <w:pPr>
        <w:spacing w:before="120" w:after="120" w:line="240" w:lineRule="auto"/>
        <w:ind w:firstLine="709"/>
        <w:jc w:val="both"/>
        <w:rPr>
          <w:rStyle w:val="fontstyle01"/>
          <w:i/>
          <w:sz w:val="28"/>
          <w:szCs w:val="28"/>
        </w:rPr>
      </w:pPr>
      <w:r w:rsidRPr="00487C07">
        <w:rPr>
          <w:rStyle w:val="fontstyle01"/>
          <w:i/>
          <w:color w:val="000000" w:themeColor="text1"/>
          <w:sz w:val="28"/>
          <w:szCs w:val="28"/>
        </w:rPr>
        <w:t xml:space="preserve">- </w:t>
      </w:r>
      <w:r w:rsidR="00414BE9" w:rsidRPr="00487C07">
        <w:rPr>
          <w:rStyle w:val="fontstyle01"/>
          <w:i/>
          <w:color w:val="000000" w:themeColor="text1"/>
          <w:sz w:val="28"/>
          <w:szCs w:val="28"/>
        </w:rPr>
        <w:t>Báo cáo số</w:t>
      </w:r>
      <w:r w:rsidR="00D12398" w:rsidRPr="00487C07">
        <w:rPr>
          <w:rStyle w:val="fontstyle01"/>
          <w:i/>
          <w:color w:val="000000" w:themeColor="text1"/>
          <w:sz w:val="28"/>
          <w:szCs w:val="28"/>
          <w:lang w:val="vi-VN"/>
        </w:rPr>
        <w:t xml:space="preserve"> ....</w:t>
      </w:r>
      <w:r w:rsidR="00414BE9" w:rsidRPr="00487C07">
        <w:rPr>
          <w:rStyle w:val="fontstyle01"/>
          <w:i/>
          <w:color w:val="000000" w:themeColor="text1"/>
          <w:sz w:val="28"/>
          <w:szCs w:val="28"/>
        </w:rPr>
        <w:t>/BC-STP ngày</w:t>
      </w:r>
      <w:r w:rsidR="00D12398" w:rsidRPr="00487C07">
        <w:rPr>
          <w:rStyle w:val="fontstyle01"/>
          <w:i/>
          <w:color w:val="000000" w:themeColor="text1"/>
          <w:sz w:val="28"/>
          <w:szCs w:val="28"/>
          <w:lang w:val="vi-VN"/>
        </w:rPr>
        <w:t>....</w:t>
      </w:r>
      <w:r w:rsidR="00D12398" w:rsidRPr="00487C07">
        <w:rPr>
          <w:rStyle w:val="fontstyle01"/>
          <w:i/>
          <w:color w:val="000000" w:themeColor="text1"/>
          <w:sz w:val="28"/>
          <w:szCs w:val="28"/>
        </w:rPr>
        <w:t>tháng ….</w:t>
      </w:r>
      <w:r w:rsidR="00414BE9" w:rsidRPr="00487C07">
        <w:rPr>
          <w:rStyle w:val="fontstyle01"/>
          <w:i/>
          <w:color w:val="000000" w:themeColor="text1"/>
          <w:sz w:val="28"/>
          <w:szCs w:val="28"/>
        </w:rPr>
        <w:t xml:space="preserve">năm </w:t>
      </w:r>
      <w:r w:rsidR="00200D50" w:rsidRPr="00487C07">
        <w:rPr>
          <w:rStyle w:val="fontstyle01"/>
          <w:i/>
          <w:color w:val="000000" w:themeColor="text1"/>
          <w:sz w:val="28"/>
          <w:szCs w:val="28"/>
        </w:rPr>
        <w:t>2025</w:t>
      </w:r>
      <w:r w:rsidR="00414BE9" w:rsidRPr="00487C07">
        <w:rPr>
          <w:rStyle w:val="fontstyle01"/>
          <w:i/>
          <w:color w:val="000000" w:themeColor="text1"/>
          <w:sz w:val="28"/>
          <w:szCs w:val="28"/>
        </w:rPr>
        <w:t xml:space="preserve"> của Sở Tư pháp </w:t>
      </w:r>
      <w:r w:rsidR="00754AC4" w:rsidRPr="00487C07">
        <w:rPr>
          <w:rStyle w:val="fontstyle01"/>
          <w:i/>
          <w:color w:val="000000" w:themeColor="text1"/>
          <w:sz w:val="28"/>
          <w:szCs w:val="28"/>
        </w:rPr>
        <w:t>về việc</w:t>
      </w:r>
      <w:r w:rsidR="00754AC4" w:rsidRPr="00487C07">
        <w:rPr>
          <w:rStyle w:val="fontstyle01"/>
          <w:i/>
          <w:color w:val="000000" w:themeColor="text1"/>
          <w:sz w:val="28"/>
          <w:szCs w:val="28"/>
          <w:lang w:val="vi-VN"/>
        </w:rPr>
        <w:t xml:space="preserve"> </w:t>
      </w:r>
      <w:r w:rsidR="00754AC4" w:rsidRPr="00487C07">
        <w:rPr>
          <w:rStyle w:val="fontstyle01"/>
          <w:i/>
          <w:color w:val="000000" w:themeColor="text1"/>
          <w:sz w:val="28"/>
          <w:szCs w:val="28"/>
        </w:rPr>
        <w:t xml:space="preserve">thẩm định </w:t>
      </w:r>
      <w:r w:rsidR="00D12398" w:rsidRPr="00487C07">
        <w:rPr>
          <w:rFonts w:eastAsia="Times New Roman"/>
          <w:bCs/>
          <w:i/>
          <w:color w:val="000000" w:themeColor="text1"/>
          <w:spacing w:val="-2"/>
          <w:sz w:val="28"/>
          <w:szCs w:val="28"/>
          <w:lang w:val="pt-BR" w:eastAsia="ar-SA"/>
        </w:rPr>
        <w:t>d</w:t>
      </w:r>
      <w:r w:rsidR="00D12398" w:rsidRPr="00487C07">
        <w:rPr>
          <w:rFonts w:eastAsia="Times New Roman"/>
          <w:bCs/>
          <w:i/>
          <w:color w:val="000000" w:themeColor="text1"/>
          <w:spacing w:val="-2"/>
          <w:sz w:val="28"/>
          <w:szCs w:val="28"/>
          <w:lang w:val="vi-VN" w:eastAsia="ar-SA"/>
        </w:rPr>
        <w:t>ự thảo</w:t>
      </w:r>
      <w:r w:rsidR="00D12398" w:rsidRPr="00487C07">
        <w:rPr>
          <w:rFonts w:eastAsia="Times New Roman"/>
          <w:bCs/>
          <w:i/>
          <w:color w:val="000000" w:themeColor="text1"/>
          <w:spacing w:val="-2"/>
          <w:sz w:val="28"/>
          <w:szCs w:val="28"/>
          <w:lang w:val="pt-BR" w:eastAsia="ar-SA"/>
        </w:rPr>
        <w:t xml:space="preserve"> </w:t>
      </w:r>
      <w:r w:rsidR="00D12398" w:rsidRPr="00487C07">
        <w:rPr>
          <w:i/>
          <w:color w:val="000000"/>
          <w:sz w:val="28"/>
          <w:szCs w:val="28"/>
        </w:rPr>
        <w:t xml:space="preserve">Quyết định </w:t>
      </w:r>
      <w:r w:rsidR="00D12398" w:rsidRPr="00487C07">
        <w:rPr>
          <w:i/>
          <w:sz w:val="28"/>
          <w:szCs w:val="28"/>
        </w:rPr>
        <w:t>ban hành quy định về bồi thường thiệt hại đối với vật nuôi là thủy sản hoặc vật nuôi khác mà không thể di chuyển khi Nhà nước thu hồi đất trên địa bàn tỉnh Đồng Nai</w:t>
      </w:r>
      <w:r w:rsidR="00624C5E" w:rsidRPr="00487C07">
        <w:rPr>
          <w:rStyle w:val="fontstyle01"/>
          <w:i/>
          <w:sz w:val="28"/>
          <w:szCs w:val="28"/>
        </w:rPr>
        <w:t>;</w:t>
      </w:r>
    </w:p>
    <w:p w14:paraId="7EFA4842" w14:textId="7D7957C1" w:rsidR="002C4FD5" w:rsidRPr="00487C07" w:rsidRDefault="002C4FD5" w:rsidP="00487C07">
      <w:pPr>
        <w:spacing w:before="120" w:after="120" w:line="240" w:lineRule="auto"/>
        <w:ind w:firstLine="709"/>
        <w:jc w:val="both"/>
        <w:rPr>
          <w:i/>
          <w:color w:val="000000" w:themeColor="text1"/>
          <w:sz w:val="28"/>
          <w:szCs w:val="28"/>
        </w:rPr>
      </w:pPr>
      <w:r w:rsidRPr="00487C07">
        <w:rPr>
          <w:rStyle w:val="fontstyle01"/>
          <w:i/>
          <w:sz w:val="28"/>
          <w:szCs w:val="28"/>
        </w:rPr>
        <w:t xml:space="preserve">- Báo cáp tiếp thu, giải trình ý kiến thẩm định </w:t>
      </w:r>
      <w:r w:rsidRPr="00487C07">
        <w:rPr>
          <w:i/>
          <w:color w:val="000000"/>
          <w:sz w:val="28"/>
          <w:szCs w:val="28"/>
        </w:rPr>
        <w:t>dự thả</w:t>
      </w:r>
      <w:r w:rsidR="00D12398" w:rsidRPr="00487C07">
        <w:rPr>
          <w:i/>
          <w:color w:val="000000"/>
          <w:sz w:val="28"/>
          <w:szCs w:val="28"/>
        </w:rPr>
        <w:t>o</w:t>
      </w:r>
      <w:r w:rsidR="00D12398" w:rsidRPr="00487C07">
        <w:rPr>
          <w:rFonts w:eastAsia="Times New Roman"/>
          <w:bCs/>
          <w:i/>
          <w:color w:val="000000" w:themeColor="text1"/>
          <w:spacing w:val="-2"/>
          <w:sz w:val="28"/>
          <w:szCs w:val="28"/>
          <w:lang w:val="pt-BR" w:eastAsia="ar-SA"/>
        </w:rPr>
        <w:t xml:space="preserve"> </w:t>
      </w:r>
      <w:r w:rsidR="00D12398" w:rsidRPr="00487C07">
        <w:rPr>
          <w:i/>
          <w:color w:val="000000"/>
          <w:sz w:val="28"/>
          <w:szCs w:val="28"/>
        </w:rPr>
        <w:t xml:space="preserve">Quyết định </w:t>
      </w:r>
      <w:r w:rsidR="00D12398" w:rsidRPr="00487C07">
        <w:rPr>
          <w:i/>
          <w:sz w:val="28"/>
          <w:szCs w:val="28"/>
        </w:rPr>
        <w:t>ban hành quy định về bồi thường thiệt hại đối với vật nuôi là thủy sản hoặc vật nuôi khác mà không thể di chuyển khi Nhà nước thu</w:t>
      </w:r>
      <w:bookmarkStart w:id="2" w:name="_GoBack"/>
      <w:bookmarkEnd w:id="2"/>
      <w:r w:rsidR="00D12398" w:rsidRPr="00487C07">
        <w:rPr>
          <w:i/>
          <w:sz w:val="28"/>
          <w:szCs w:val="28"/>
        </w:rPr>
        <w:t xml:space="preserve"> hồi đất trên địa bàn tỉnh Đồng Nai</w:t>
      </w:r>
      <w:r w:rsidRPr="00487C07">
        <w:rPr>
          <w:i/>
          <w:sz w:val="28"/>
          <w:szCs w:val="28"/>
        </w:rPr>
        <w:t>;</w:t>
      </w:r>
    </w:p>
    <w:p w14:paraId="4CC5E9C9" w14:textId="285C0A29" w:rsidR="00AE071D" w:rsidRPr="00487C07" w:rsidRDefault="002C4FD5" w:rsidP="00487C07">
      <w:pPr>
        <w:tabs>
          <w:tab w:val="left" w:pos="709"/>
        </w:tabs>
        <w:spacing w:before="120" w:after="120" w:line="240" w:lineRule="auto"/>
        <w:jc w:val="both"/>
        <w:rPr>
          <w:i/>
          <w:sz w:val="28"/>
          <w:szCs w:val="28"/>
        </w:rPr>
      </w:pPr>
      <w:r w:rsidRPr="00487C07">
        <w:rPr>
          <w:rStyle w:val="fontstyle01"/>
          <w:i/>
          <w:sz w:val="28"/>
          <w:szCs w:val="28"/>
        </w:rPr>
        <w:tab/>
      </w:r>
      <w:r w:rsidR="00624C5E" w:rsidRPr="00487C07">
        <w:rPr>
          <w:rStyle w:val="fontstyle01"/>
          <w:i/>
          <w:sz w:val="28"/>
          <w:szCs w:val="28"/>
        </w:rPr>
        <w:t>- Bảng tổng hợp ý kiến, tiếp thu, giải trình ý kiến góp ý, phản biện xã hội đối với dự thả</w:t>
      </w:r>
      <w:r w:rsidR="00B8776D" w:rsidRPr="00487C07">
        <w:rPr>
          <w:rStyle w:val="fontstyle01"/>
          <w:i/>
          <w:sz w:val="28"/>
          <w:szCs w:val="28"/>
        </w:rPr>
        <w:t>o</w:t>
      </w:r>
      <w:r w:rsidR="00B8776D" w:rsidRPr="00487C07">
        <w:rPr>
          <w:rFonts w:eastAsia="Times New Roman"/>
          <w:bCs/>
          <w:i/>
          <w:color w:val="000000" w:themeColor="text1"/>
          <w:spacing w:val="-2"/>
          <w:sz w:val="28"/>
          <w:szCs w:val="28"/>
          <w:lang w:val="pt-BR" w:eastAsia="ar-SA"/>
        </w:rPr>
        <w:t xml:space="preserve"> </w:t>
      </w:r>
      <w:r w:rsidR="00B8776D" w:rsidRPr="00487C07">
        <w:rPr>
          <w:i/>
          <w:color w:val="000000"/>
          <w:sz w:val="28"/>
          <w:szCs w:val="28"/>
        </w:rPr>
        <w:t xml:space="preserve">Quyết định </w:t>
      </w:r>
      <w:r w:rsidR="00B8776D" w:rsidRPr="00487C07">
        <w:rPr>
          <w:i/>
          <w:sz w:val="28"/>
          <w:szCs w:val="28"/>
        </w:rPr>
        <w:t>ban hành quy định về bồi thường thiệt hại đối với vật nuôi là thủy sản hoặc vật nuôi khác mà không thể di chuyển khi Nhà nước thu hồi đất trên địa bàn tỉnh Đồng Nai</w:t>
      </w:r>
      <w:r w:rsidR="00624C5E" w:rsidRPr="00487C07">
        <w:rPr>
          <w:i/>
          <w:sz w:val="28"/>
          <w:szCs w:val="28"/>
        </w:rPr>
        <w:t>;</w:t>
      </w:r>
    </w:p>
    <w:p w14:paraId="7B4BE644" w14:textId="3E085DED" w:rsidR="00624C5E" w:rsidRPr="00D80A8C" w:rsidRDefault="00624C5E" w:rsidP="00487C07">
      <w:pPr>
        <w:spacing w:before="120" w:after="120" w:line="240" w:lineRule="auto"/>
        <w:jc w:val="both"/>
        <w:rPr>
          <w:rStyle w:val="fontstyle01"/>
          <w:i/>
          <w:sz w:val="28"/>
          <w:szCs w:val="28"/>
        </w:rPr>
      </w:pPr>
      <w:r w:rsidRPr="00487C07">
        <w:rPr>
          <w:i/>
          <w:sz w:val="28"/>
          <w:szCs w:val="28"/>
        </w:rPr>
        <w:tab/>
      </w:r>
      <w:r w:rsidRPr="00D80A8C">
        <w:rPr>
          <w:i/>
          <w:sz w:val="28"/>
          <w:szCs w:val="28"/>
        </w:rPr>
        <w:t xml:space="preserve">- </w:t>
      </w:r>
      <w:r w:rsidR="00D80A8C" w:rsidRPr="00D80A8C">
        <w:rPr>
          <w:i/>
          <w:sz w:val="28"/>
          <w:szCs w:val="28"/>
        </w:rPr>
        <w:t xml:space="preserve">Bảng so sánh, thuyết minh nội dung </w:t>
      </w:r>
      <w:r w:rsidR="00D80A8C" w:rsidRPr="00D80A8C">
        <w:rPr>
          <w:i/>
          <w:color w:val="000000" w:themeColor="text1"/>
          <w:sz w:val="28"/>
          <w:szCs w:val="28"/>
        </w:rPr>
        <w:t xml:space="preserve">dự thảo </w:t>
      </w:r>
      <w:r w:rsidR="00D80A8C" w:rsidRPr="00D80A8C">
        <w:rPr>
          <w:i/>
          <w:color w:val="000000"/>
          <w:sz w:val="28"/>
          <w:szCs w:val="28"/>
        </w:rPr>
        <w:t xml:space="preserve">Quyết định </w:t>
      </w:r>
      <w:r w:rsidR="00D80A8C" w:rsidRPr="00D80A8C">
        <w:rPr>
          <w:i/>
          <w:sz w:val="28"/>
          <w:szCs w:val="28"/>
        </w:rPr>
        <w:t>ban hành quy định về bồi thường thiệt hại đối với vật nuôi là thủy sản hoặc vật nuôi khác mà không thể di chuyển khi Nhà nước thu hồi đất trên địa bàn tỉnh Đồng Nai với quy định pháp luật hiện hành</w:t>
      </w:r>
      <w:r w:rsidR="004572FD" w:rsidRPr="00D80A8C">
        <w:rPr>
          <w:i/>
          <w:sz w:val="28"/>
          <w:szCs w:val="28"/>
        </w:rPr>
        <w:t>)</w:t>
      </w:r>
      <w:r w:rsidRPr="00D80A8C">
        <w:rPr>
          <w:i/>
          <w:sz w:val="28"/>
          <w:szCs w:val="28"/>
        </w:rPr>
        <w:t xml:space="preserve">. </w:t>
      </w:r>
    </w:p>
    <w:p w14:paraId="5053BFA4" w14:textId="77777777" w:rsidR="00206B07" w:rsidRPr="00206B07" w:rsidRDefault="00206B07" w:rsidP="00E41146">
      <w:pPr>
        <w:spacing w:before="120" w:after="0" w:line="257" w:lineRule="auto"/>
        <w:ind w:right="51"/>
        <w:jc w:val="both"/>
        <w:rPr>
          <w:color w:val="000000"/>
          <w:sz w:val="28"/>
          <w:szCs w:val="28"/>
        </w:rPr>
      </w:pPr>
    </w:p>
    <w:tbl>
      <w:tblPr>
        <w:tblW w:w="9039" w:type="dxa"/>
        <w:tblLayout w:type="fixed"/>
        <w:tblLook w:val="0000" w:firstRow="0" w:lastRow="0" w:firstColumn="0" w:lastColumn="0" w:noHBand="0" w:noVBand="0"/>
      </w:tblPr>
      <w:tblGrid>
        <w:gridCol w:w="4253"/>
        <w:gridCol w:w="4786"/>
      </w:tblGrid>
      <w:tr w:rsidR="001808BF" w:rsidRPr="00E54A11" w14:paraId="600D8432" w14:textId="77777777" w:rsidTr="00BB49C9">
        <w:trPr>
          <w:trHeight w:val="80"/>
        </w:trPr>
        <w:tc>
          <w:tcPr>
            <w:tcW w:w="4253" w:type="dxa"/>
          </w:tcPr>
          <w:p w14:paraId="2D6BE734" w14:textId="1BFAB664" w:rsidR="001808BF" w:rsidRPr="00E54A11" w:rsidRDefault="001808BF" w:rsidP="00BB49C9">
            <w:pPr>
              <w:keepLines/>
              <w:spacing w:after="0"/>
              <w:rPr>
                <w:i/>
                <w:iCs/>
                <w:sz w:val="24"/>
                <w:szCs w:val="24"/>
                <w:lang w:val="pt-BR"/>
              </w:rPr>
            </w:pPr>
            <w:r w:rsidRPr="00E54A11">
              <w:rPr>
                <w:b/>
                <w:bCs/>
                <w:i/>
                <w:iCs/>
                <w:sz w:val="24"/>
                <w:szCs w:val="24"/>
                <w:lang w:val="pt-BR"/>
              </w:rPr>
              <w:t>Nơi nhận</w:t>
            </w:r>
            <w:r w:rsidRPr="00E54A11">
              <w:rPr>
                <w:i/>
                <w:iCs/>
                <w:sz w:val="24"/>
                <w:szCs w:val="24"/>
                <w:lang w:val="pt-BR"/>
              </w:rPr>
              <w:t xml:space="preserve">: </w:t>
            </w:r>
          </w:p>
          <w:p w14:paraId="1F91773B" w14:textId="77777777" w:rsidR="001808BF" w:rsidRDefault="001808BF" w:rsidP="00BB49C9">
            <w:pPr>
              <w:widowControl w:val="0"/>
              <w:spacing w:after="0" w:line="240" w:lineRule="auto"/>
              <w:jc w:val="both"/>
              <w:rPr>
                <w:lang w:val="pt-BR"/>
              </w:rPr>
            </w:pPr>
            <w:r w:rsidRPr="00E54A11">
              <w:rPr>
                <w:lang w:val="pt-BR"/>
              </w:rPr>
              <w:t>- Như trên;</w:t>
            </w:r>
          </w:p>
          <w:p w14:paraId="0A72E860" w14:textId="1ED1C045" w:rsidR="004F5293" w:rsidRPr="00E54A11" w:rsidRDefault="004F5293" w:rsidP="00BB49C9">
            <w:pPr>
              <w:widowControl w:val="0"/>
              <w:spacing w:after="0" w:line="240" w:lineRule="auto"/>
              <w:jc w:val="both"/>
              <w:rPr>
                <w:lang w:val="pt-BR"/>
              </w:rPr>
            </w:pPr>
            <w:r>
              <w:rPr>
                <w:lang w:val="pt-BR"/>
              </w:rPr>
              <w:t>- Sở</w:t>
            </w:r>
            <w:r w:rsidR="004B2A7D">
              <w:rPr>
                <w:lang w:val="pt-BR"/>
              </w:rPr>
              <w:t xml:space="preserve"> Tư pháp</w:t>
            </w:r>
            <w:r w:rsidR="007B48C3">
              <w:rPr>
                <w:lang w:val="pt-BR"/>
              </w:rPr>
              <w:t xml:space="preserve"> (thẩm định)</w:t>
            </w:r>
            <w:r>
              <w:rPr>
                <w:lang w:val="pt-BR"/>
              </w:rPr>
              <w:t>;</w:t>
            </w:r>
          </w:p>
          <w:p w14:paraId="1DCF3374" w14:textId="77777777" w:rsidR="001808BF" w:rsidRDefault="001808BF" w:rsidP="00BB49C9">
            <w:pPr>
              <w:widowControl w:val="0"/>
              <w:spacing w:after="0" w:line="240" w:lineRule="auto"/>
              <w:jc w:val="both"/>
              <w:rPr>
                <w:lang w:val="pt-BR"/>
              </w:rPr>
            </w:pPr>
            <w:r w:rsidRPr="00E54A11">
              <w:rPr>
                <w:lang w:val="pt-BR"/>
              </w:rPr>
              <w:t xml:space="preserve">- </w:t>
            </w:r>
            <w:r w:rsidRPr="00E54A11">
              <w:rPr>
                <w:bCs/>
              </w:rPr>
              <w:t>Giám đốc và các Phó Giám đốc Sở</w:t>
            </w:r>
            <w:r w:rsidRPr="00E54A11">
              <w:rPr>
                <w:lang w:val="pt-BR"/>
              </w:rPr>
              <w:t>;</w:t>
            </w:r>
          </w:p>
          <w:p w14:paraId="7EE647C4" w14:textId="2C203D93" w:rsidR="00DF3F24" w:rsidRDefault="00952F6A" w:rsidP="00BB49C9">
            <w:pPr>
              <w:widowControl w:val="0"/>
              <w:spacing w:after="0" w:line="240" w:lineRule="auto"/>
              <w:jc w:val="both"/>
              <w:rPr>
                <w:lang w:val="pt-BR"/>
              </w:rPr>
            </w:pPr>
            <w:r>
              <w:rPr>
                <w:lang w:val="pt-BR"/>
              </w:rPr>
              <w:t>- Văn phòng Sở</w:t>
            </w:r>
            <w:r w:rsidR="005F398C">
              <w:rPr>
                <w:lang w:val="pt-BR"/>
              </w:rPr>
              <w:t xml:space="preserve"> (phối hợp)</w:t>
            </w:r>
            <w:r w:rsidR="00DF3F24">
              <w:rPr>
                <w:lang w:val="pt-BR"/>
              </w:rPr>
              <w:t>;</w:t>
            </w:r>
          </w:p>
          <w:p w14:paraId="018BC063" w14:textId="7A7B2DAF" w:rsidR="00DF3F24" w:rsidRPr="00E54A11" w:rsidRDefault="00DF3F24" w:rsidP="00BB49C9">
            <w:pPr>
              <w:widowControl w:val="0"/>
              <w:spacing w:after="0" w:line="240" w:lineRule="auto"/>
              <w:jc w:val="both"/>
              <w:rPr>
                <w:lang w:val="pt-BR"/>
              </w:rPr>
            </w:pPr>
            <w:r>
              <w:rPr>
                <w:lang w:val="pt-BR"/>
              </w:rPr>
              <w:t>- Chi cụ</w:t>
            </w:r>
            <w:r w:rsidR="00952F6A">
              <w:rPr>
                <w:lang w:val="pt-BR"/>
              </w:rPr>
              <w:t>c Chăn nuôi và Thủy sản</w:t>
            </w:r>
            <w:r>
              <w:rPr>
                <w:lang w:val="pt-BR"/>
              </w:rPr>
              <w:t>;</w:t>
            </w:r>
          </w:p>
          <w:p w14:paraId="6078F924" w14:textId="77657E55" w:rsidR="001808BF" w:rsidRDefault="001808BF" w:rsidP="001808BF">
            <w:pPr>
              <w:widowControl w:val="0"/>
              <w:spacing w:after="0" w:line="240" w:lineRule="auto"/>
              <w:jc w:val="both"/>
              <w:rPr>
                <w:lang w:val="pt-BR"/>
              </w:rPr>
            </w:pPr>
            <w:r w:rsidRPr="00E54A11">
              <w:rPr>
                <w:lang w:val="pt-BR"/>
              </w:rPr>
              <w:t>- Lưu: VT</w:t>
            </w:r>
            <w:r w:rsidR="00952F6A">
              <w:rPr>
                <w:lang w:val="pt-BR"/>
              </w:rPr>
              <w:t>, CCCNTS</w:t>
            </w:r>
            <w:r w:rsidR="00605F88">
              <w:rPr>
                <w:lang w:val="pt-BR"/>
              </w:rPr>
              <w:t>.</w:t>
            </w:r>
          </w:p>
          <w:p w14:paraId="5C6BC9B4" w14:textId="476027FA" w:rsidR="00605F88" w:rsidRPr="00605F88" w:rsidRDefault="00605F88" w:rsidP="001808BF">
            <w:pPr>
              <w:widowControl w:val="0"/>
              <w:spacing w:after="0" w:line="240" w:lineRule="auto"/>
              <w:jc w:val="both"/>
              <w:rPr>
                <w:b/>
                <w:sz w:val="16"/>
                <w:szCs w:val="16"/>
                <w:lang w:val="pt-BR"/>
              </w:rPr>
            </w:pPr>
            <w:r>
              <w:rPr>
                <w:sz w:val="16"/>
                <w:szCs w:val="16"/>
                <w:lang w:val="pt-BR"/>
              </w:rPr>
              <w:t>(Thành)</w:t>
            </w:r>
          </w:p>
        </w:tc>
        <w:tc>
          <w:tcPr>
            <w:tcW w:w="4786" w:type="dxa"/>
          </w:tcPr>
          <w:p w14:paraId="2E25E2B9" w14:textId="77777777" w:rsidR="001808BF" w:rsidRPr="00E54A11" w:rsidRDefault="001808BF" w:rsidP="001F15DE">
            <w:pPr>
              <w:spacing w:after="0" w:line="240" w:lineRule="auto"/>
              <w:jc w:val="center"/>
              <w:rPr>
                <w:b/>
                <w:sz w:val="28"/>
                <w:szCs w:val="28"/>
                <w:lang w:val="pt-BR"/>
              </w:rPr>
            </w:pPr>
            <w:r w:rsidRPr="00E54A11">
              <w:rPr>
                <w:b/>
                <w:sz w:val="28"/>
                <w:szCs w:val="28"/>
                <w:lang w:val="pt-BR"/>
              </w:rPr>
              <w:t>KT. GIÁM ĐỐC</w:t>
            </w:r>
          </w:p>
          <w:p w14:paraId="7E778EFF" w14:textId="77777777" w:rsidR="001808BF" w:rsidRPr="00E54A11" w:rsidRDefault="001808BF" w:rsidP="001F15DE">
            <w:pPr>
              <w:spacing w:after="0" w:line="240" w:lineRule="auto"/>
              <w:jc w:val="center"/>
              <w:rPr>
                <w:b/>
                <w:sz w:val="28"/>
                <w:szCs w:val="28"/>
                <w:lang w:val="pt-BR"/>
              </w:rPr>
            </w:pPr>
            <w:r w:rsidRPr="00E54A11">
              <w:rPr>
                <w:b/>
                <w:sz w:val="28"/>
                <w:szCs w:val="28"/>
                <w:lang w:val="pt-BR"/>
              </w:rPr>
              <w:t>PHÓ GIÁM ĐỐC</w:t>
            </w:r>
          </w:p>
          <w:p w14:paraId="4913898A" w14:textId="77777777" w:rsidR="00A029EE" w:rsidRPr="00E54A11" w:rsidRDefault="00A029EE" w:rsidP="005B32A1">
            <w:pPr>
              <w:spacing w:after="0"/>
              <w:rPr>
                <w:lang w:val="pt-BR"/>
              </w:rPr>
            </w:pPr>
          </w:p>
          <w:p w14:paraId="1A817BD6" w14:textId="77777777" w:rsidR="001808BF" w:rsidRDefault="001808BF" w:rsidP="00BB49C9">
            <w:pPr>
              <w:spacing w:after="0"/>
              <w:jc w:val="center"/>
              <w:rPr>
                <w:lang w:val="pt-BR"/>
              </w:rPr>
            </w:pPr>
          </w:p>
          <w:p w14:paraId="1820815D" w14:textId="77777777" w:rsidR="005B32A1" w:rsidRDefault="005B32A1" w:rsidP="005B32A1">
            <w:pPr>
              <w:spacing w:after="0"/>
              <w:rPr>
                <w:lang w:val="pt-BR"/>
              </w:rPr>
            </w:pPr>
          </w:p>
          <w:p w14:paraId="7EE768E6" w14:textId="77777777" w:rsidR="00D35B4F" w:rsidRDefault="00D35B4F" w:rsidP="005B32A1">
            <w:pPr>
              <w:spacing w:after="0"/>
              <w:rPr>
                <w:lang w:val="pt-BR"/>
              </w:rPr>
            </w:pPr>
          </w:p>
          <w:p w14:paraId="04446299" w14:textId="77777777" w:rsidR="00D33ACD" w:rsidRPr="00E54A11" w:rsidRDefault="00D33ACD" w:rsidP="00BB49C9">
            <w:pPr>
              <w:spacing w:after="0"/>
              <w:jc w:val="center"/>
              <w:rPr>
                <w:lang w:val="pt-BR"/>
              </w:rPr>
            </w:pPr>
          </w:p>
          <w:p w14:paraId="747887D9" w14:textId="77777777" w:rsidR="001808BF" w:rsidRPr="00E54A11" w:rsidRDefault="001808BF" w:rsidP="00BB49C9">
            <w:pPr>
              <w:spacing w:after="0"/>
              <w:jc w:val="center"/>
              <w:rPr>
                <w:lang w:val="pt-BR"/>
              </w:rPr>
            </w:pPr>
          </w:p>
          <w:p w14:paraId="4F007822" w14:textId="74D5557B" w:rsidR="004D0FD3" w:rsidRPr="00E54A11" w:rsidRDefault="0072168A" w:rsidP="00D33ACD">
            <w:pPr>
              <w:spacing w:after="0"/>
              <w:jc w:val="center"/>
              <w:rPr>
                <w:b/>
                <w:bCs/>
                <w:sz w:val="28"/>
                <w:szCs w:val="28"/>
              </w:rPr>
            </w:pPr>
            <w:r>
              <w:rPr>
                <w:b/>
                <w:bCs/>
                <w:sz w:val="28"/>
                <w:szCs w:val="28"/>
              </w:rPr>
              <w:t>Nguyễn Văn Thắng</w:t>
            </w:r>
          </w:p>
        </w:tc>
      </w:tr>
    </w:tbl>
    <w:p w14:paraId="019555D3" w14:textId="77777777" w:rsidR="001808BF" w:rsidRPr="00E54A11" w:rsidRDefault="001808BF" w:rsidP="001808BF">
      <w:pPr>
        <w:rPr>
          <w:rFonts w:eastAsia="Times New Roman"/>
          <w:b/>
          <w:bCs/>
          <w:sz w:val="32"/>
          <w:szCs w:val="26"/>
        </w:rPr>
      </w:pPr>
    </w:p>
    <w:p w14:paraId="54950B7E" w14:textId="77777777" w:rsidR="009B3BEA" w:rsidRDefault="009B3BEA" w:rsidP="0023355E">
      <w:pPr>
        <w:spacing w:before="360" w:after="0" w:line="240" w:lineRule="auto"/>
        <w:ind w:right="51" w:firstLine="720"/>
        <w:jc w:val="both"/>
        <w:rPr>
          <w:b/>
          <w:spacing w:val="-10"/>
        </w:rPr>
      </w:pPr>
    </w:p>
    <w:sectPr w:rsidR="009B3BEA" w:rsidSect="00A80320">
      <w:headerReference w:type="first" r:id="rId8"/>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6BF84" w14:textId="77777777" w:rsidR="006A05C5" w:rsidRDefault="006A05C5" w:rsidP="00411E6B">
      <w:pPr>
        <w:spacing w:after="0" w:line="240" w:lineRule="auto"/>
      </w:pPr>
      <w:r>
        <w:separator/>
      </w:r>
    </w:p>
  </w:endnote>
  <w:endnote w:type="continuationSeparator" w:id="0">
    <w:p w14:paraId="202A87CF" w14:textId="77777777" w:rsidR="006A05C5" w:rsidRDefault="006A05C5" w:rsidP="00411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48A74" w14:textId="77777777" w:rsidR="006A05C5" w:rsidRDefault="006A05C5" w:rsidP="00411E6B">
      <w:pPr>
        <w:spacing w:after="0" w:line="240" w:lineRule="auto"/>
      </w:pPr>
      <w:r>
        <w:separator/>
      </w:r>
    </w:p>
  </w:footnote>
  <w:footnote w:type="continuationSeparator" w:id="0">
    <w:p w14:paraId="5702A594" w14:textId="77777777" w:rsidR="006A05C5" w:rsidRDefault="006A05C5" w:rsidP="00411E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226319"/>
      <w:docPartObj>
        <w:docPartGallery w:val="Page Numbers (Top of Page)"/>
        <w:docPartUnique/>
      </w:docPartObj>
    </w:sdtPr>
    <w:sdtEndPr>
      <w:rPr>
        <w:noProof/>
      </w:rPr>
    </w:sdtEndPr>
    <w:sdtContent>
      <w:p w14:paraId="5AC3F621" w14:textId="1703DD3F" w:rsidR="00E80C77" w:rsidRDefault="006A05C5">
        <w:pPr>
          <w:pStyle w:val="Header"/>
          <w:jc w:val="center"/>
        </w:pPr>
      </w:p>
    </w:sdtContent>
  </w:sdt>
  <w:p w14:paraId="2AC6446E" w14:textId="77777777" w:rsidR="00E80C77" w:rsidRDefault="00E80C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3105A"/>
    <w:multiLevelType w:val="hybridMultilevel"/>
    <w:tmpl w:val="06961BAA"/>
    <w:lvl w:ilvl="0" w:tplc="C944C88A">
      <w:start w:val="4"/>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2BF767A3"/>
    <w:multiLevelType w:val="hybridMultilevel"/>
    <w:tmpl w:val="973C8184"/>
    <w:lvl w:ilvl="0" w:tplc="14BCE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7A84241"/>
    <w:multiLevelType w:val="hybridMultilevel"/>
    <w:tmpl w:val="46B0633A"/>
    <w:lvl w:ilvl="0" w:tplc="C68EEE80">
      <w:start w:val="5"/>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4D7F4F05"/>
    <w:multiLevelType w:val="hybridMultilevel"/>
    <w:tmpl w:val="552CE85C"/>
    <w:lvl w:ilvl="0" w:tplc="C94E455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4C83C9D"/>
    <w:multiLevelType w:val="hybridMultilevel"/>
    <w:tmpl w:val="1D408CBE"/>
    <w:lvl w:ilvl="0" w:tplc="AD9827F4">
      <w:start w:val="4"/>
      <w:numFmt w:val="bullet"/>
      <w:lvlText w:val="-"/>
      <w:lvlJc w:val="left"/>
      <w:pPr>
        <w:ind w:left="1069" w:hanging="360"/>
      </w:pPr>
      <w:rPr>
        <w:rFonts w:ascii="Times New Roman" w:eastAsia="SimSun" w:hAnsi="Times New Roman" w:cs="Times New Roman" w:hint="default"/>
        <w:color w:val="auto"/>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6ADE0DF0"/>
    <w:multiLevelType w:val="hybridMultilevel"/>
    <w:tmpl w:val="4B964EA6"/>
    <w:lvl w:ilvl="0" w:tplc="C48225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52C"/>
    <w:rsid w:val="00001F55"/>
    <w:rsid w:val="0000231F"/>
    <w:rsid w:val="00002537"/>
    <w:rsid w:val="00003013"/>
    <w:rsid w:val="000039EF"/>
    <w:rsid w:val="00005603"/>
    <w:rsid w:val="000059DA"/>
    <w:rsid w:val="000064AD"/>
    <w:rsid w:val="0001304D"/>
    <w:rsid w:val="0001431F"/>
    <w:rsid w:val="0001688B"/>
    <w:rsid w:val="00017575"/>
    <w:rsid w:val="0002168F"/>
    <w:rsid w:val="00026116"/>
    <w:rsid w:val="00027E4D"/>
    <w:rsid w:val="000321C5"/>
    <w:rsid w:val="0003484E"/>
    <w:rsid w:val="000521AD"/>
    <w:rsid w:val="00052310"/>
    <w:rsid w:val="00055E32"/>
    <w:rsid w:val="00062795"/>
    <w:rsid w:val="000627B7"/>
    <w:rsid w:val="000650B4"/>
    <w:rsid w:val="000723E3"/>
    <w:rsid w:val="00072FF4"/>
    <w:rsid w:val="00073252"/>
    <w:rsid w:val="00073843"/>
    <w:rsid w:val="00080878"/>
    <w:rsid w:val="00082A54"/>
    <w:rsid w:val="0008319C"/>
    <w:rsid w:val="000833C6"/>
    <w:rsid w:val="00084249"/>
    <w:rsid w:val="000873D8"/>
    <w:rsid w:val="00092EF9"/>
    <w:rsid w:val="000944FE"/>
    <w:rsid w:val="00094EDA"/>
    <w:rsid w:val="00095B01"/>
    <w:rsid w:val="000A025D"/>
    <w:rsid w:val="000B077D"/>
    <w:rsid w:val="000B41E9"/>
    <w:rsid w:val="000B53CD"/>
    <w:rsid w:val="000B6869"/>
    <w:rsid w:val="000C211B"/>
    <w:rsid w:val="000C2845"/>
    <w:rsid w:val="000C32AB"/>
    <w:rsid w:val="000C533F"/>
    <w:rsid w:val="000C60BC"/>
    <w:rsid w:val="000D37B8"/>
    <w:rsid w:val="000D3FE7"/>
    <w:rsid w:val="000D4930"/>
    <w:rsid w:val="000D5A5F"/>
    <w:rsid w:val="000D6E0C"/>
    <w:rsid w:val="000D6EA7"/>
    <w:rsid w:val="000D79DB"/>
    <w:rsid w:val="000F3DFE"/>
    <w:rsid w:val="000F5ECE"/>
    <w:rsid w:val="0010336B"/>
    <w:rsid w:val="0010486C"/>
    <w:rsid w:val="00107AFE"/>
    <w:rsid w:val="00110A0F"/>
    <w:rsid w:val="001113FA"/>
    <w:rsid w:val="00115820"/>
    <w:rsid w:val="00116352"/>
    <w:rsid w:val="00133DB3"/>
    <w:rsid w:val="001363E5"/>
    <w:rsid w:val="00136C97"/>
    <w:rsid w:val="00137005"/>
    <w:rsid w:val="00140FEC"/>
    <w:rsid w:val="001415C0"/>
    <w:rsid w:val="0014288F"/>
    <w:rsid w:val="00144C8F"/>
    <w:rsid w:val="00147E29"/>
    <w:rsid w:val="00150EA1"/>
    <w:rsid w:val="00151908"/>
    <w:rsid w:val="001535BA"/>
    <w:rsid w:val="0016771A"/>
    <w:rsid w:val="0016793B"/>
    <w:rsid w:val="00171505"/>
    <w:rsid w:val="0017293B"/>
    <w:rsid w:val="0017494B"/>
    <w:rsid w:val="001808BF"/>
    <w:rsid w:val="001828B0"/>
    <w:rsid w:val="00182C29"/>
    <w:rsid w:val="00190259"/>
    <w:rsid w:val="001904EE"/>
    <w:rsid w:val="00191E96"/>
    <w:rsid w:val="0019234C"/>
    <w:rsid w:val="001A37F2"/>
    <w:rsid w:val="001A458E"/>
    <w:rsid w:val="001A491C"/>
    <w:rsid w:val="001A4EA5"/>
    <w:rsid w:val="001B3BEE"/>
    <w:rsid w:val="001B6B19"/>
    <w:rsid w:val="001B6F50"/>
    <w:rsid w:val="001B7D04"/>
    <w:rsid w:val="001C043D"/>
    <w:rsid w:val="001C6261"/>
    <w:rsid w:val="001C6E5F"/>
    <w:rsid w:val="001E17A4"/>
    <w:rsid w:val="001E44F6"/>
    <w:rsid w:val="001E4505"/>
    <w:rsid w:val="001E666E"/>
    <w:rsid w:val="001F0E3C"/>
    <w:rsid w:val="001F15DE"/>
    <w:rsid w:val="001F71F4"/>
    <w:rsid w:val="00200D50"/>
    <w:rsid w:val="00205B3C"/>
    <w:rsid w:val="00206B07"/>
    <w:rsid w:val="00207DFC"/>
    <w:rsid w:val="002104CC"/>
    <w:rsid w:val="002127DC"/>
    <w:rsid w:val="00214642"/>
    <w:rsid w:val="00216935"/>
    <w:rsid w:val="00220FAC"/>
    <w:rsid w:val="00222BAC"/>
    <w:rsid w:val="00226217"/>
    <w:rsid w:val="00227A9F"/>
    <w:rsid w:val="00230F1C"/>
    <w:rsid w:val="0023355E"/>
    <w:rsid w:val="00234981"/>
    <w:rsid w:val="00236652"/>
    <w:rsid w:val="00236ED6"/>
    <w:rsid w:val="00237167"/>
    <w:rsid w:val="002452B7"/>
    <w:rsid w:val="0024615C"/>
    <w:rsid w:val="00246C5A"/>
    <w:rsid w:val="00254609"/>
    <w:rsid w:val="002626F8"/>
    <w:rsid w:val="0026280E"/>
    <w:rsid w:val="002630CD"/>
    <w:rsid w:val="00264C09"/>
    <w:rsid w:val="0027177A"/>
    <w:rsid w:val="00275A11"/>
    <w:rsid w:val="00276A36"/>
    <w:rsid w:val="0028589B"/>
    <w:rsid w:val="0029025A"/>
    <w:rsid w:val="0029136F"/>
    <w:rsid w:val="00295681"/>
    <w:rsid w:val="002A04A6"/>
    <w:rsid w:val="002A1C7F"/>
    <w:rsid w:val="002A44F4"/>
    <w:rsid w:val="002B0C8B"/>
    <w:rsid w:val="002B5C25"/>
    <w:rsid w:val="002C4FD5"/>
    <w:rsid w:val="002C6852"/>
    <w:rsid w:val="002C7CE2"/>
    <w:rsid w:val="002C7EC0"/>
    <w:rsid w:val="002D00F7"/>
    <w:rsid w:val="002D1041"/>
    <w:rsid w:val="002D16E4"/>
    <w:rsid w:val="002D4434"/>
    <w:rsid w:val="002D5765"/>
    <w:rsid w:val="002E353F"/>
    <w:rsid w:val="002E589C"/>
    <w:rsid w:val="002F6294"/>
    <w:rsid w:val="002F72F7"/>
    <w:rsid w:val="002F7B12"/>
    <w:rsid w:val="00302EF7"/>
    <w:rsid w:val="00310C1E"/>
    <w:rsid w:val="00311F70"/>
    <w:rsid w:val="003156EE"/>
    <w:rsid w:val="00316BD1"/>
    <w:rsid w:val="00316FB3"/>
    <w:rsid w:val="00320367"/>
    <w:rsid w:val="00321CC0"/>
    <w:rsid w:val="00322B89"/>
    <w:rsid w:val="00325AA0"/>
    <w:rsid w:val="003303CF"/>
    <w:rsid w:val="00343ED2"/>
    <w:rsid w:val="00350414"/>
    <w:rsid w:val="00351855"/>
    <w:rsid w:val="00352320"/>
    <w:rsid w:val="00361A2E"/>
    <w:rsid w:val="003655FF"/>
    <w:rsid w:val="003672F5"/>
    <w:rsid w:val="003716E1"/>
    <w:rsid w:val="00382F1F"/>
    <w:rsid w:val="003911F7"/>
    <w:rsid w:val="003924E0"/>
    <w:rsid w:val="00392AD8"/>
    <w:rsid w:val="003970AE"/>
    <w:rsid w:val="003A0A33"/>
    <w:rsid w:val="003A6975"/>
    <w:rsid w:val="003A6E85"/>
    <w:rsid w:val="003B460B"/>
    <w:rsid w:val="003B7F74"/>
    <w:rsid w:val="003C320C"/>
    <w:rsid w:val="003C63B9"/>
    <w:rsid w:val="003C78BA"/>
    <w:rsid w:val="003D0737"/>
    <w:rsid w:val="003D1E0B"/>
    <w:rsid w:val="003D3300"/>
    <w:rsid w:val="003D3539"/>
    <w:rsid w:val="003D36B7"/>
    <w:rsid w:val="003D423E"/>
    <w:rsid w:val="003E2C17"/>
    <w:rsid w:val="003E3123"/>
    <w:rsid w:val="003E3168"/>
    <w:rsid w:val="003E356C"/>
    <w:rsid w:val="003E61DA"/>
    <w:rsid w:val="003E6A0D"/>
    <w:rsid w:val="003E773D"/>
    <w:rsid w:val="003F2A31"/>
    <w:rsid w:val="003F311C"/>
    <w:rsid w:val="003F6220"/>
    <w:rsid w:val="003F6A15"/>
    <w:rsid w:val="00402C09"/>
    <w:rsid w:val="00403949"/>
    <w:rsid w:val="00403DB4"/>
    <w:rsid w:val="004044BC"/>
    <w:rsid w:val="00404E31"/>
    <w:rsid w:val="0040636A"/>
    <w:rsid w:val="0040639F"/>
    <w:rsid w:val="00411E6B"/>
    <w:rsid w:val="00414BE9"/>
    <w:rsid w:val="00423040"/>
    <w:rsid w:val="00423B82"/>
    <w:rsid w:val="0042795C"/>
    <w:rsid w:val="00430AD0"/>
    <w:rsid w:val="00431D6E"/>
    <w:rsid w:val="004324FC"/>
    <w:rsid w:val="0044113B"/>
    <w:rsid w:val="004454DD"/>
    <w:rsid w:val="00445A6C"/>
    <w:rsid w:val="00446532"/>
    <w:rsid w:val="00446D69"/>
    <w:rsid w:val="00447124"/>
    <w:rsid w:val="004473CB"/>
    <w:rsid w:val="00450EF7"/>
    <w:rsid w:val="00453FAA"/>
    <w:rsid w:val="0045515C"/>
    <w:rsid w:val="004572FD"/>
    <w:rsid w:val="00460D27"/>
    <w:rsid w:val="00462E80"/>
    <w:rsid w:val="00464E0E"/>
    <w:rsid w:val="00466210"/>
    <w:rsid w:val="00467C7F"/>
    <w:rsid w:val="0047380C"/>
    <w:rsid w:val="00474DCE"/>
    <w:rsid w:val="0048399F"/>
    <w:rsid w:val="00487C07"/>
    <w:rsid w:val="00487F77"/>
    <w:rsid w:val="00490CC7"/>
    <w:rsid w:val="004A0EBD"/>
    <w:rsid w:val="004A1881"/>
    <w:rsid w:val="004A2BC3"/>
    <w:rsid w:val="004A595C"/>
    <w:rsid w:val="004B2A7D"/>
    <w:rsid w:val="004C250E"/>
    <w:rsid w:val="004C2C3E"/>
    <w:rsid w:val="004C2CF7"/>
    <w:rsid w:val="004C3E80"/>
    <w:rsid w:val="004C5AE4"/>
    <w:rsid w:val="004D0FD3"/>
    <w:rsid w:val="004D14F2"/>
    <w:rsid w:val="004D1E2C"/>
    <w:rsid w:val="004D45D6"/>
    <w:rsid w:val="004E696C"/>
    <w:rsid w:val="004E7A90"/>
    <w:rsid w:val="004E7CBF"/>
    <w:rsid w:val="004E7EE2"/>
    <w:rsid w:val="004F3CB7"/>
    <w:rsid w:val="004F5293"/>
    <w:rsid w:val="005047DA"/>
    <w:rsid w:val="0051116F"/>
    <w:rsid w:val="0051662C"/>
    <w:rsid w:val="00517CAD"/>
    <w:rsid w:val="00517DDA"/>
    <w:rsid w:val="00521332"/>
    <w:rsid w:val="00524AEB"/>
    <w:rsid w:val="00530194"/>
    <w:rsid w:val="00535C5F"/>
    <w:rsid w:val="00537482"/>
    <w:rsid w:val="005407E6"/>
    <w:rsid w:val="00540C3C"/>
    <w:rsid w:val="00542404"/>
    <w:rsid w:val="00544461"/>
    <w:rsid w:val="005453D7"/>
    <w:rsid w:val="00553AE8"/>
    <w:rsid w:val="005549D4"/>
    <w:rsid w:val="00554E1A"/>
    <w:rsid w:val="0056662B"/>
    <w:rsid w:val="0056776B"/>
    <w:rsid w:val="005765A6"/>
    <w:rsid w:val="00577536"/>
    <w:rsid w:val="00580D38"/>
    <w:rsid w:val="0058339A"/>
    <w:rsid w:val="00584274"/>
    <w:rsid w:val="0058493A"/>
    <w:rsid w:val="00585E6D"/>
    <w:rsid w:val="00591130"/>
    <w:rsid w:val="0059552C"/>
    <w:rsid w:val="005964F8"/>
    <w:rsid w:val="005A1A88"/>
    <w:rsid w:val="005A2238"/>
    <w:rsid w:val="005A3885"/>
    <w:rsid w:val="005A4CB6"/>
    <w:rsid w:val="005A5D15"/>
    <w:rsid w:val="005A7273"/>
    <w:rsid w:val="005B02CC"/>
    <w:rsid w:val="005B32A1"/>
    <w:rsid w:val="005B45EC"/>
    <w:rsid w:val="005B6F03"/>
    <w:rsid w:val="005C0543"/>
    <w:rsid w:val="005C1698"/>
    <w:rsid w:val="005C4CA5"/>
    <w:rsid w:val="005D6A10"/>
    <w:rsid w:val="005E152E"/>
    <w:rsid w:val="005E2866"/>
    <w:rsid w:val="005E3788"/>
    <w:rsid w:val="005E5E2D"/>
    <w:rsid w:val="005E6C30"/>
    <w:rsid w:val="005E7BE1"/>
    <w:rsid w:val="005F27D7"/>
    <w:rsid w:val="005F398C"/>
    <w:rsid w:val="005F3CAF"/>
    <w:rsid w:val="00600546"/>
    <w:rsid w:val="00600D43"/>
    <w:rsid w:val="00602F95"/>
    <w:rsid w:val="00605F88"/>
    <w:rsid w:val="00607E88"/>
    <w:rsid w:val="00610643"/>
    <w:rsid w:val="00612068"/>
    <w:rsid w:val="00612149"/>
    <w:rsid w:val="006179CA"/>
    <w:rsid w:val="00617A20"/>
    <w:rsid w:val="00620004"/>
    <w:rsid w:val="00620367"/>
    <w:rsid w:val="006217AB"/>
    <w:rsid w:val="00624C5E"/>
    <w:rsid w:val="00626AEE"/>
    <w:rsid w:val="006279A1"/>
    <w:rsid w:val="0064482D"/>
    <w:rsid w:val="00646204"/>
    <w:rsid w:val="00650532"/>
    <w:rsid w:val="00651410"/>
    <w:rsid w:val="00651F01"/>
    <w:rsid w:val="006526A8"/>
    <w:rsid w:val="00652923"/>
    <w:rsid w:val="00652E9E"/>
    <w:rsid w:val="00663E51"/>
    <w:rsid w:val="00666D3B"/>
    <w:rsid w:val="00670C11"/>
    <w:rsid w:val="0067114C"/>
    <w:rsid w:val="00672E73"/>
    <w:rsid w:val="0067415A"/>
    <w:rsid w:val="00677481"/>
    <w:rsid w:val="006811E9"/>
    <w:rsid w:val="006827F5"/>
    <w:rsid w:val="006852CA"/>
    <w:rsid w:val="00690546"/>
    <w:rsid w:val="00691077"/>
    <w:rsid w:val="006912D1"/>
    <w:rsid w:val="006921E5"/>
    <w:rsid w:val="006A05C5"/>
    <w:rsid w:val="006A0D7C"/>
    <w:rsid w:val="006A5349"/>
    <w:rsid w:val="006A54B1"/>
    <w:rsid w:val="006A7C0B"/>
    <w:rsid w:val="006B0414"/>
    <w:rsid w:val="006B0964"/>
    <w:rsid w:val="006B6999"/>
    <w:rsid w:val="006C0971"/>
    <w:rsid w:val="006C77C1"/>
    <w:rsid w:val="006C7959"/>
    <w:rsid w:val="006D09C3"/>
    <w:rsid w:val="006D1343"/>
    <w:rsid w:val="006D34AC"/>
    <w:rsid w:val="006E24DB"/>
    <w:rsid w:val="006E2D6E"/>
    <w:rsid w:val="006F5428"/>
    <w:rsid w:val="007017A6"/>
    <w:rsid w:val="00701857"/>
    <w:rsid w:val="00702302"/>
    <w:rsid w:val="007046EC"/>
    <w:rsid w:val="00704E60"/>
    <w:rsid w:val="007100E0"/>
    <w:rsid w:val="00715093"/>
    <w:rsid w:val="00720DF7"/>
    <w:rsid w:val="0072168A"/>
    <w:rsid w:val="00721BAA"/>
    <w:rsid w:val="00724902"/>
    <w:rsid w:val="007277D6"/>
    <w:rsid w:val="0073366C"/>
    <w:rsid w:val="00733A18"/>
    <w:rsid w:val="007356A2"/>
    <w:rsid w:val="007357C3"/>
    <w:rsid w:val="007402F5"/>
    <w:rsid w:val="00751B5B"/>
    <w:rsid w:val="00753B85"/>
    <w:rsid w:val="007542F9"/>
    <w:rsid w:val="00754AC4"/>
    <w:rsid w:val="00754F20"/>
    <w:rsid w:val="0075715C"/>
    <w:rsid w:val="007601E8"/>
    <w:rsid w:val="00760EEC"/>
    <w:rsid w:val="007638FB"/>
    <w:rsid w:val="007709CA"/>
    <w:rsid w:val="00772224"/>
    <w:rsid w:val="00774C77"/>
    <w:rsid w:val="0077760B"/>
    <w:rsid w:val="00781E41"/>
    <w:rsid w:val="007821AC"/>
    <w:rsid w:val="007833FB"/>
    <w:rsid w:val="00786EB6"/>
    <w:rsid w:val="007923D1"/>
    <w:rsid w:val="00792D88"/>
    <w:rsid w:val="00796513"/>
    <w:rsid w:val="00796E1D"/>
    <w:rsid w:val="007A0607"/>
    <w:rsid w:val="007A13A5"/>
    <w:rsid w:val="007A54D1"/>
    <w:rsid w:val="007B48C3"/>
    <w:rsid w:val="007B5854"/>
    <w:rsid w:val="007B6A09"/>
    <w:rsid w:val="007B729E"/>
    <w:rsid w:val="007C0225"/>
    <w:rsid w:val="007C0386"/>
    <w:rsid w:val="007C077B"/>
    <w:rsid w:val="007C125F"/>
    <w:rsid w:val="007C323D"/>
    <w:rsid w:val="007C489D"/>
    <w:rsid w:val="007C4F80"/>
    <w:rsid w:val="007E02EF"/>
    <w:rsid w:val="007F5C24"/>
    <w:rsid w:val="00801E68"/>
    <w:rsid w:val="00802442"/>
    <w:rsid w:val="008028DF"/>
    <w:rsid w:val="00802B5F"/>
    <w:rsid w:val="008050F6"/>
    <w:rsid w:val="00817C8F"/>
    <w:rsid w:val="008219FA"/>
    <w:rsid w:val="008222BF"/>
    <w:rsid w:val="00825ADB"/>
    <w:rsid w:val="00826BDF"/>
    <w:rsid w:val="00827834"/>
    <w:rsid w:val="0082784C"/>
    <w:rsid w:val="00831F89"/>
    <w:rsid w:val="00842EFF"/>
    <w:rsid w:val="00844059"/>
    <w:rsid w:val="00847A41"/>
    <w:rsid w:val="008547D1"/>
    <w:rsid w:val="00856DAC"/>
    <w:rsid w:val="00861469"/>
    <w:rsid w:val="00876199"/>
    <w:rsid w:val="00877F8D"/>
    <w:rsid w:val="008813AA"/>
    <w:rsid w:val="0088180D"/>
    <w:rsid w:val="0088326B"/>
    <w:rsid w:val="00883F7D"/>
    <w:rsid w:val="00884C7B"/>
    <w:rsid w:val="00890229"/>
    <w:rsid w:val="00890249"/>
    <w:rsid w:val="00891154"/>
    <w:rsid w:val="008929AA"/>
    <w:rsid w:val="008A1068"/>
    <w:rsid w:val="008A27D0"/>
    <w:rsid w:val="008A2A4D"/>
    <w:rsid w:val="008A48BB"/>
    <w:rsid w:val="008B046D"/>
    <w:rsid w:val="008B36F3"/>
    <w:rsid w:val="008B6903"/>
    <w:rsid w:val="008C2663"/>
    <w:rsid w:val="008C42DB"/>
    <w:rsid w:val="008C579C"/>
    <w:rsid w:val="008D3D84"/>
    <w:rsid w:val="008D3E01"/>
    <w:rsid w:val="008E054F"/>
    <w:rsid w:val="008E1EB8"/>
    <w:rsid w:val="008E3054"/>
    <w:rsid w:val="008E3EBE"/>
    <w:rsid w:val="008E55AA"/>
    <w:rsid w:val="008E7E22"/>
    <w:rsid w:val="008F1F67"/>
    <w:rsid w:val="008F3D54"/>
    <w:rsid w:val="00900BEF"/>
    <w:rsid w:val="00902175"/>
    <w:rsid w:val="00902190"/>
    <w:rsid w:val="00903820"/>
    <w:rsid w:val="009133DA"/>
    <w:rsid w:val="009143BD"/>
    <w:rsid w:val="00915499"/>
    <w:rsid w:val="00917C25"/>
    <w:rsid w:val="009200B3"/>
    <w:rsid w:val="00924E1D"/>
    <w:rsid w:val="009309CB"/>
    <w:rsid w:val="00932343"/>
    <w:rsid w:val="00935D78"/>
    <w:rsid w:val="009368B3"/>
    <w:rsid w:val="009452BF"/>
    <w:rsid w:val="00947B1A"/>
    <w:rsid w:val="00952DDA"/>
    <w:rsid w:val="00952F6A"/>
    <w:rsid w:val="00960CAA"/>
    <w:rsid w:val="00962F4A"/>
    <w:rsid w:val="0097432E"/>
    <w:rsid w:val="009747C5"/>
    <w:rsid w:val="00977E11"/>
    <w:rsid w:val="00983A54"/>
    <w:rsid w:val="00985E3B"/>
    <w:rsid w:val="0099097F"/>
    <w:rsid w:val="00995A4E"/>
    <w:rsid w:val="009A05C4"/>
    <w:rsid w:val="009A07BE"/>
    <w:rsid w:val="009A2518"/>
    <w:rsid w:val="009A7717"/>
    <w:rsid w:val="009B08CA"/>
    <w:rsid w:val="009B39CF"/>
    <w:rsid w:val="009B3BEA"/>
    <w:rsid w:val="009B46DB"/>
    <w:rsid w:val="009B59F6"/>
    <w:rsid w:val="009C238D"/>
    <w:rsid w:val="009C4308"/>
    <w:rsid w:val="009C657B"/>
    <w:rsid w:val="009E0ABE"/>
    <w:rsid w:val="009E4865"/>
    <w:rsid w:val="009E53FB"/>
    <w:rsid w:val="009E67C1"/>
    <w:rsid w:val="009F10CD"/>
    <w:rsid w:val="009F2175"/>
    <w:rsid w:val="009F669C"/>
    <w:rsid w:val="009F6C43"/>
    <w:rsid w:val="009F7E5E"/>
    <w:rsid w:val="00A029EE"/>
    <w:rsid w:val="00A0388F"/>
    <w:rsid w:val="00A05C63"/>
    <w:rsid w:val="00A05EAE"/>
    <w:rsid w:val="00A06270"/>
    <w:rsid w:val="00A06379"/>
    <w:rsid w:val="00A11D82"/>
    <w:rsid w:val="00A13078"/>
    <w:rsid w:val="00A144A6"/>
    <w:rsid w:val="00A1674C"/>
    <w:rsid w:val="00A21394"/>
    <w:rsid w:val="00A21995"/>
    <w:rsid w:val="00A227CC"/>
    <w:rsid w:val="00A22846"/>
    <w:rsid w:val="00A22C5D"/>
    <w:rsid w:val="00A23377"/>
    <w:rsid w:val="00A254C9"/>
    <w:rsid w:val="00A26604"/>
    <w:rsid w:val="00A30F95"/>
    <w:rsid w:val="00A33F0C"/>
    <w:rsid w:val="00A40A72"/>
    <w:rsid w:val="00A4457C"/>
    <w:rsid w:val="00A4498B"/>
    <w:rsid w:val="00A6023F"/>
    <w:rsid w:val="00A63D89"/>
    <w:rsid w:val="00A667CA"/>
    <w:rsid w:val="00A73D20"/>
    <w:rsid w:val="00A80320"/>
    <w:rsid w:val="00A81D0A"/>
    <w:rsid w:val="00A9314C"/>
    <w:rsid w:val="00A93A3F"/>
    <w:rsid w:val="00A94A6E"/>
    <w:rsid w:val="00A9597F"/>
    <w:rsid w:val="00AA0D33"/>
    <w:rsid w:val="00AA1748"/>
    <w:rsid w:val="00AA6D89"/>
    <w:rsid w:val="00AA7D87"/>
    <w:rsid w:val="00AB1B79"/>
    <w:rsid w:val="00AB28AE"/>
    <w:rsid w:val="00AB3F83"/>
    <w:rsid w:val="00AB49EB"/>
    <w:rsid w:val="00AB560A"/>
    <w:rsid w:val="00AB7092"/>
    <w:rsid w:val="00AC0EE0"/>
    <w:rsid w:val="00AC3EC3"/>
    <w:rsid w:val="00AC6656"/>
    <w:rsid w:val="00AD0D06"/>
    <w:rsid w:val="00AD0DCF"/>
    <w:rsid w:val="00AD0F41"/>
    <w:rsid w:val="00AD452A"/>
    <w:rsid w:val="00AE071D"/>
    <w:rsid w:val="00AE30D6"/>
    <w:rsid w:val="00AE3B87"/>
    <w:rsid w:val="00AE68F5"/>
    <w:rsid w:val="00AE7DE9"/>
    <w:rsid w:val="00AF0C1E"/>
    <w:rsid w:val="00AF5C81"/>
    <w:rsid w:val="00AF690F"/>
    <w:rsid w:val="00B015C5"/>
    <w:rsid w:val="00B0305B"/>
    <w:rsid w:val="00B076AB"/>
    <w:rsid w:val="00B141BB"/>
    <w:rsid w:val="00B22887"/>
    <w:rsid w:val="00B22D23"/>
    <w:rsid w:val="00B256B3"/>
    <w:rsid w:val="00B26132"/>
    <w:rsid w:val="00B27281"/>
    <w:rsid w:val="00B3062F"/>
    <w:rsid w:val="00B35542"/>
    <w:rsid w:val="00B36B34"/>
    <w:rsid w:val="00B51540"/>
    <w:rsid w:val="00B52FD6"/>
    <w:rsid w:val="00B543E2"/>
    <w:rsid w:val="00B5668C"/>
    <w:rsid w:val="00B60D8A"/>
    <w:rsid w:val="00B655BA"/>
    <w:rsid w:val="00B6787D"/>
    <w:rsid w:val="00B679DE"/>
    <w:rsid w:val="00B67EF4"/>
    <w:rsid w:val="00B745FE"/>
    <w:rsid w:val="00B82BE9"/>
    <w:rsid w:val="00B86463"/>
    <w:rsid w:val="00B8776D"/>
    <w:rsid w:val="00B97DD8"/>
    <w:rsid w:val="00BA3169"/>
    <w:rsid w:val="00BA726F"/>
    <w:rsid w:val="00BB0405"/>
    <w:rsid w:val="00BB06CE"/>
    <w:rsid w:val="00BB5B30"/>
    <w:rsid w:val="00BB70A3"/>
    <w:rsid w:val="00BC2BC0"/>
    <w:rsid w:val="00BD1AC2"/>
    <w:rsid w:val="00BD2673"/>
    <w:rsid w:val="00BD5A74"/>
    <w:rsid w:val="00BD7731"/>
    <w:rsid w:val="00BE42D6"/>
    <w:rsid w:val="00BE7397"/>
    <w:rsid w:val="00BF258A"/>
    <w:rsid w:val="00BF6964"/>
    <w:rsid w:val="00C0010B"/>
    <w:rsid w:val="00C0328C"/>
    <w:rsid w:val="00C06573"/>
    <w:rsid w:val="00C1568E"/>
    <w:rsid w:val="00C17C59"/>
    <w:rsid w:val="00C21600"/>
    <w:rsid w:val="00C25577"/>
    <w:rsid w:val="00C30F2F"/>
    <w:rsid w:val="00C35130"/>
    <w:rsid w:val="00C506A1"/>
    <w:rsid w:val="00C520EB"/>
    <w:rsid w:val="00C55911"/>
    <w:rsid w:val="00C57EF4"/>
    <w:rsid w:val="00C61FA2"/>
    <w:rsid w:val="00C65A44"/>
    <w:rsid w:val="00C71E6F"/>
    <w:rsid w:val="00C72DF0"/>
    <w:rsid w:val="00C743A2"/>
    <w:rsid w:val="00C7574F"/>
    <w:rsid w:val="00C762B8"/>
    <w:rsid w:val="00C81502"/>
    <w:rsid w:val="00C859B2"/>
    <w:rsid w:val="00C866CE"/>
    <w:rsid w:val="00C87E2A"/>
    <w:rsid w:val="00C9202B"/>
    <w:rsid w:val="00C93D80"/>
    <w:rsid w:val="00C9613F"/>
    <w:rsid w:val="00C971C4"/>
    <w:rsid w:val="00CA1ED7"/>
    <w:rsid w:val="00CB0E01"/>
    <w:rsid w:val="00CB4036"/>
    <w:rsid w:val="00CB5397"/>
    <w:rsid w:val="00CB6BC1"/>
    <w:rsid w:val="00CC0AB8"/>
    <w:rsid w:val="00CC2812"/>
    <w:rsid w:val="00CC3042"/>
    <w:rsid w:val="00CC32AB"/>
    <w:rsid w:val="00CC5BB2"/>
    <w:rsid w:val="00CE41EE"/>
    <w:rsid w:val="00CE7785"/>
    <w:rsid w:val="00CE7A8E"/>
    <w:rsid w:val="00CF0D7D"/>
    <w:rsid w:val="00CF17C6"/>
    <w:rsid w:val="00CF298C"/>
    <w:rsid w:val="00D04F8D"/>
    <w:rsid w:val="00D07B60"/>
    <w:rsid w:val="00D10C87"/>
    <w:rsid w:val="00D12398"/>
    <w:rsid w:val="00D12664"/>
    <w:rsid w:val="00D14FFA"/>
    <w:rsid w:val="00D15BAB"/>
    <w:rsid w:val="00D20719"/>
    <w:rsid w:val="00D220E1"/>
    <w:rsid w:val="00D22A89"/>
    <w:rsid w:val="00D23448"/>
    <w:rsid w:val="00D253F2"/>
    <w:rsid w:val="00D25F54"/>
    <w:rsid w:val="00D3023F"/>
    <w:rsid w:val="00D323D3"/>
    <w:rsid w:val="00D32A53"/>
    <w:rsid w:val="00D33ACD"/>
    <w:rsid w:val="00D35B4F"/>
    <w:rsid w:val="00D405B4"/>
    <w:rsid w:val="00D42326"/>
    <w:rsid w:val="00D43DC4"/>
    <w:rsid w:val="00D44153"/>
    <w:rsid w:val="00D50E40"/>
    <w:rsid w:val="00D545AB"/>
    <w:rsid w:val="00D56780"/>
    <w:rsid w:val="00D56FEC"/>
    <w:rsid w:val="00D60280"/>
    <w:rsid w:val="00D60890"/>
    <w:rsid w:val="00D6249E"/>
    <w:rsid w:val="00D628EE"/>
    <w:rsid w:val="00D63388"/>
    <w:rsid w:val="00D80A8C"/>
    <w:rsid w:val="00D81FA1"/>
    <w:rsid w:val="00D8322B"/>
    <w:rsid w:val="00D8796D"/>
    <w:rsid w:val="00DA36B5"/>
    <w:rsid w:val="00DA40E8"/>
    <w:rsid w:val="00DA722F"/>
    <w:rsid w:val="00DB0712"/>
    <w:rsid w:val="00DB0AE4"/>
    <w:rsid w:val="00DB15A9"/>
    <w:rsid w:val="00DB19CF"/>
    <w:rsid w:val="00DC2443"/>
    <w:rsid w:val="00DC4AF5"/>
    <w:rsid w:val="00DD330B"/>
    <w:rsid w:val="00DE1992"/>
    <w:rsid w:val="00DE6C95"/>
    <w:rsid w:val="00DF0368"/>
    <w:rsid w:val="00DF2A5F"/>
    <w:rsid w:val="00DF2E94"/>
    <w:rsid w:val="00DF3159"/>
    <w:rsid w:val="00DF3F24"/>
    <w:rsid w:val="00DF6A20"/>
    <w:rsid w:val="00E031D6"/>
    <w:rsid w:val="00E0398A"/>
    <w:rsid w:val="00E06AE9"/>
    <w:rsid w:val="00E1312A"/>
    <w:rsid w:val="00E1544A"/>
    <w:rsid w:val="00E21E30"/>
    <w:rsid w:val="00E22A9B"/>
    <w:rsid w:val="00E325E9"/>
    <w:rsid w:val="00E3328B"/>
    <w:rsid w:val="00E344B2"/>
    <w:rsid w:val="00E41146"/>
    <w:rsid w:val="00E44EF0"/>
    <w:rsid w:val="00E4526F"/>
    <w:rsid w:val="00E46D03"/>
    <w:rsid w:val="00E47D42"/>
    <w:rsid w:val="00E50709"/>
    <w:rsid w:val="00E50ABE"/>
    <w:rsid w:val="00E54A11"/>
    <w:rsid w:val="00E55616"/>
    <w:rsid w:val="00E56E86"/>
    <w:rsid w:val="00E57AC6"/>
    <w:rsid w:val="00E70464"/>
    <w:rsid w:val="00E80C77"/>
    <w:rsid w:val="00E85BD0"/>
    <w:rsid w:val="00E8653E"/>
    <w:rsid w:val="00EA0310"/>
    <w:rsid w:val="00EA1F58"/>
    <w:rsid w:val="00EA2518"/>
    <w:rsid w:val="00EA44CA"/>
    <w:rsid w:val="00EA64B2"/>
    <w:rsid w:val="00EB0501"/>
    <w:rsid w:val="00EB06AB"/>
    <w:rsid w:val="00EB08AB"/>
    <w:rsid w:val="00EB222B"/>
    <w:rsid w:val="00EB279B"/>
    <w:rsid w:val="00EB57C3"/>
    <w:rsid w:val="00EC13DB"/>
    <w:rsid w:val="00EC15CE"/>
    <w:rsid w:val="00ED0AAE"/>
    <w:rsid w:val="00EE1C9C"/>
    <w:rsid w:val="00EE31A2"/>
    <w:rsid w:val="00EE3B4D"/>
    <w:rsid w:val="00EE45EB"/>
    <w:rsid w:val="00EE7FA5"/>
    <w:rsid w:val="00EF0800"/>
    <w:rsid w:val="00EF1ED1"/>
    <w:rsid w:val="00EF2137"/>
    <w:rsid w:val="00EF3C17"/>
    <w:rsid w:val="00EF67E6"/>
    <w:rsid w:val="00EF6DD7"/>
    <w:rsid w:val="00F01D06"/>
    <w:rsid w:val="00F03F37"/>
    <w:rsid w:val="00F06344"/>
    <w:rsid w:val="00F1068A"/>
    <w:rsid w:val="00F11511"/>
    <w:rsid w:val="00F13364"/>
    <w:rsid w:val="00F14E1F"/>
    <w:rsid w:val="00F153D6"/>
    <w:rsid w:val="00F15C24"/>
    <w:rsid w:val="00F163C0"/>
    <w:rsid w:val="00F1652D"/>
    <w:rsid w:val="00F16A30"/>
    <w:rsid w:val="00F17FD2"/>
    <w:rsid w:val="00F270C7"/>
    <w:rsid w:val="00F27EE4"/>
    <w:rsid w:val="00F35C4F"/>
    <w:rsid w:val="00F372FB"/>
    <w:rsid w:val="00F37CB6"/>
    <w:rsid w:val="00F4303D"/>
    <w:rsid w:val="00F43091"/>
    <w:rsid w:val="00F43340"/>
    <w:rsid w:val="00F521D9"/>
    <w:rsid w:val="00F5395B"/>
    <w:rsid w:val="00F60D5A"/>
    <w:rsid w:val="00F641A0"/>
    <w:rsid w:val="00F65D1A"/>
    <w:rsid w:val="00F71770"/>
    <w:rsid w:val="00F72EA7"/>
    <w:rsid w:val="00F7523D"/>
    <w:rsid w:val="00F8391E"/>
    <w:rsid w:val="00F9529D"/>
    <w:rsid w:val="00F9658C"/>
    <w:rsid w:val="00F9682A"/>
    <w:rsid w:val="00F970F3"/>
    <w:rsid w:val="00F97B86"/>
    <w:rsid w:val="00FA2DB8"/>
    <w:rsid w:val="00FB0515"/>
    <w:rsid w:val="00FB50D4"/>
    <w:rsid w:val="00FC0220"/>
    <w:rsid w:val="00FC47F6"/>
    <w:rsid w:val="00FC4B8E"/>
    <w:rsid w:val="00FC4F3B"/>
    <w:rsid w:val="00FC6C9E"/>
    <w:rsid w:val="00FC74EA"/>
    <w:rsid w:val="00FC7557"/>
    <w:rsid w:val="00FD3090"/>
    <w:rsid w:val="00FD372D"/>
    <w:rsid w:val="00FE634B"/>
    <w:rsid w:val="00FE7B79"/>
    <w:rsid w:val="00FF0C1D"/>
    <w:rsid w:val="00FF15F1"/>
    <w:rsid w:val="00FF1854"/>
    <w:rsid w:val="00FF2F94"/>
    <w:rsid w:val="00FF5E51"/>
    <w:rsid w:val="00FF7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5A1D"/>
  <w15:docId w15:val="{EAC179A1-2782-4A86-9821-2D0DD4BD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52C"/>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C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 Char Char Char"/>
    <w:basedOn w:val="Normal"/>
    <w:link w:val="NormalWebChar"/>
    <w:uiPriority w:val="99"/>
    <w:rsid w:val="00AE30D6"/>
    <w:pPr>
      <w:spacing w:before="100" w:beforeAutospacing="1" w:after="100" w:afterAutospacing="1" w:line="240" w:lineRule="auto"/>
      <w:jc w:val="both"/>
    </w:pPr>
    <w:rPr>
      <w:rFonts w:eastAsia="Calibri"/>
      <w:sz w:val="24"/>
      <w:szCs w:val="24"/>
    </w:rPr>
  </w:style>
  <w:style w:type="paragraph" w:styleId="ListParagraph">
    <w:name w:val="List Paragraph"/>
    <w:basedOn w:val="Normal"/>
    <w:uiPriority w:val="34"/>
    <w:qFormat/>
    <w:rsid w:val="007923D1"/>
    <w:pPr>
      <w:ind w:left="720"/>
      <w:contextualSpacing/>
    </w:pPr>
  </w:style>
  <w:style w:type="paragraph" w:styleId="BalloonText">
    <w:name w:val="Balloon Text"/>
    <w:basedOn w:val="Normal"/>
    <w:link w:val="BalloonTextChar"/>
    <w:uiPriority w:val="99"/>
    <w:semiHidden/>
    <w:unhideWhenUsed/>
    <w:rsid w:val="00720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DF7"/>
    <w:rPr>
      <w:rFonts w:ascii="Segoe UI" w:eastAsia="SimSun" w:hAnsi="Segoe UI" w:cs="Segoe UI"/>
      <w:sz w:val="18"/>
      <w:szCs w:val="18"/>
    </w:rPr>
  </w:style>
  <w:style w:type="paragraph" w:customStyle="1" w:styleId="nidungVB">
    <w:name w:val="nội dung VB"/>
    <w:basedOn w:val="Normal"/>
    <w:rsid w:val="003D3300"/>
    <w:pPr>
      <w:widowControl w:val="0"/>
      <w:spacing w:after="120" w:line="400" w:lineRule="atLeast"/>
      <w:ind w:firstLine="567"/>
      <w:jc w:val="both"/>
    </w:pPr>
    <w:rPr>
      <w:rFonts w:eastAsia="Times New Roman"/>
      <w:sz w:val="28"/>
      <w:szCs w:val="28"/>
    </w:rPr>
  </w:style>
  <w:style w:type="paragraph" w:styleId="Header">
    <w:name w:val="header"/>
    <w:basedOn w:val="Normal"/>
    <w:link w:val="HeaderChar"/>
    <w:uiPriority w:val="99"/>
    <w:unhideWhenUsed/>
    <w:rsid w:val="00411E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E6B"/>
    <w:rPr>
      <w:rFonts w:ascii="Times New Roman" w:eastAsia="SimSun" w:hAnsi="Times New Roman" w:cs="Times New Roman"/>
    </w:rPr>
  </w:style>
  <w:style w:type="paragraph" w:styleId="Footer">
    <w:name w:val="footer"/>
    <w:basedOn w:val="Normal"/>
    <w:link w:val="FooterChar"/>
    <w:uiPriority w:val="99"/>
    <w:unhideWhenUsed/>
    <w:rsid w:val="00411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E6B"/>
    <w:rPr>
      <w:rFonts w:ascii="Times New Roman" w:eastAsia="SimSun" w:hAnsi="Times New Roman" w:cs="Times New Roman"/>
    </w:rPr>
  </w:style>
  <w:style w:type="paragraph" w:customStyle="1" w:styleId="qowt-stl-normal">
    <w:name w:val="qowt-stl-normal"/>
    <w:basedOn w:val="Normal"/>
    <w:rsid w:val="00620004"/>
    <w:pPr>
      <w:spacing w:before="100" w:beforeAutospacing="1" w:after="100" w:afterAutospacing="1" w:line="240" w:lineRule="auto"/>
    </w:pPr>
    <w:rPr>
      <w:rFonts w:eastAsia="Times New Roman"/>
      <w:sz w:val="24"/>
      <w:szCs w:val="24"/>
    </w:rPr>
  </w:style>
  <w:style w:type="paragraph" w:styleId="FootnoteText">
    <w:name w:val="footnote text"/>
    <w:aliases w:val="Footnote Text Char Char Char Char Char,Footnote Text Char Char Char Char Char Char,ft,(NECG) Footnote Text Char Char Char,Nbpage Moens,single space,Fußnote Char Char,(NECG) Footnote Text Char Char Char Char Char Char,Footnote Char,fn"/>
    <w:basedOn w:val="Normal"/>
    <w:link w:val="FootnoteTextChar"/>
    <w:unhideWhenUsed/>
    <w:qFormat/>
    <w:rsid w:val="001B7D04"/>
    <w:pPr>
      <w:spacing w:after="0" w:line="240" w:lineRule="auto"/>
    </w:pPr>
    <w:rPr>
      <w:sz w:val="20"/>
      <w:szCs w:val="20"/>
    </w:rPr>
  </w:style>
  <w:style w:type="character" w:customStyle="1" w:styleId="FootnoteTextChar">
    <w:name w:val="Footnote Text Char"/>
    <w:aliases w:val="Footnote Text Char Char Char Char Char Char2,Footnote Text Char Char Char Char Char Char Char1,ft Char1,(NECG) Footnote Text Char Char Char Char1,Nbpage Moens Char1,single space Char1,Fußnote Char Char Char1,Footnote Char Char1"/>
    <w:basedOn w:val="DefaultParagraphFont"/>
    <w:link w:val="FootnoteText"/>
    <w:rsid w:val="001B7D04"/>
    <w:rPr>
      <w:rFonts w:ascii="Times New Roman" w:eastAsia="SimSun" w:hAnsi="Times New Roman" w:cs="Times New Roman"/>
      <w:sz w:val="20"/>
      <w:szCs w:val="20"/>
    </w:rPr>
  </w:style>
  <w:style w:type="character" w:styleId="FootnoteReference">
    <w:name w:val="footnote reference"/>
    <w:aliases w:val="ftref Char Char Char1 Char Char Char Char Char,(NECG) Footnote Reference Char Char Char1 Char Char Char Char Char,Fußnotenzeichen DISS Char Char Char1 Char Char Char Char Char,16 Point Char Char Char1 Char Char Char Char Char,fr"/>
    <w:basedOn w:val="DefaultParagraphFont"/>
    <w:link w:val="ftrefCharCharChar1CharCharCharChar"/>
    <w:unhideWhenUsed/>
    <w:qFormat/>
    <w:rsid w:val="001B7D04"/>
    <w:rPr>
      <w:vertAlign w:val="superscript"/>
    </w:rPr>
  </w:style>
  <w:style w:type="character" w:customStyle="1" w:styleId="qowt-font1-timesnewroman">
    <w:name w:val="qowt-font1-timesnewroman"/>
    <w:rsid w:val="00F60D5A"/>
  </w:style>
  <w:style w:type="character" w:customStyle="1" w:styleId="FootnoteTextChar1">
    <w:name w:val="Footnote Text Char1"/>
    <w:aliases w:val="Footnote Text Char Char Char Char Char Char1,Footnote Text Char Char Char Char Char Char Char,ft Char,(NECG) Footnote Text Char Char Char Char,Nbpage Moens Char,single space Char,Fußnote Char Char Char,Footnote Char Char,fn Char1"/>
    <w:uiPriority w:val="99"/>
    <w:rsid w:val="007046EC"/>
    <w:rPr>
      <w:sz w:val="18"/>
    </w:rPr>
  </w:style>
  <w:style w:type="paragraph" w:customStyle="1" w:styleId="ftrefCharCharChar1CharCharCharChar">
    <w:name w:val="ftref Char Char Char1 Char Char Char Char"/>
    <w:aliases w:val="(NECG) Footnote Reference Char Char Char1 Char Char Char Char,Fußnotenzeichen DISS Char Char Char1 Char Char Char Char,16 Point Char Char Char1 Char Char Char Char,f"/>
    <w:basedOn w:val="Normal"/>
    <w:link w:val="FootnoteReference"/>
    <w:rsid w:val="007046EC"/>
    <w:pPr>
      <w:spacing w:after="160" w:line="240" w:lineRule="exact"/>
    </w:pPr>
    <w:rPr>
      <w:rFonts w:asciiTheme="minorHAnsi" w:eastAsiaTheme="minorHAnsi" w:hAnsiTheme="minorHAnsi" w:cstheme="minorBidi"/>
      <w:vertAlign w:val="superscript"/>
    </w:rPr>
  </w:style>
  <w:style w:type="character" w:customStyle="1" w:styleId="fontstyle01">
    <w:name w:val="fontstyle01"/>
    <w:basedOn w:val="DefaultParagraphFont"/>
    <w:qFormat/>
    <w:rsid w:val="00AB7092"/>
    <w:rPr>
      <w:rFonts w:ascii="Times New Roman" w:hAnsi="Times New Roman" w:cs="Times New Roman" w:hint="default"/>
      <w:b w:val="0"/>
      <w:bCs w:val="0"/>
      <w:i w:val="0"/>
      <w:iCs w:val="0"/>
      <w:color w:val="000000"/>
      <w:sz w:val="26"/>
      <w:szCs w:val="26"/>
    </w:rPr>
  </w:style>
  <w:style w:type="paragraph" w:styleId="BodyText2">
    <w:name w:val="Body Text 2"/>
    <w:basedOn w:val="Normal"/>
    <w:link w:val="BodyText2Char"/>
    <w:uiPriority w:val="99"/>
    <w:semiHidden/>
    <w:unhideWhenUsed/>
    <w:rsid w:val="005E2866"/>
    <w:pPr>
      <w:spacing w:before="60" w:after="120" w:line="480" w:lineRule="auto"/>
    </w:pPr>
    <w:rPr>
      <w:rFonts w:eastAsia="Calibri"/>
      <w:sz w:val="26"/>
    </w:rPr>
  </w:style>
  <w:style w:type="character" w:customStyle="1" w:styleId="BodyText2Char">
    <w:name w:val="Body Text 2 Char"/>
    <w:basedOn w:val="DefaultParagraphFont"/>
    <w:link w:val="BodyText2"/>
    <w:uiPriority w:val="99"/>
    <w:semiHidden/>
    <w:rsid w:val="005E2866"/>
    <w:rPr>
      <w:rFonts w:ascii="Times New Roman" w:eastAsia="Calibri" w:hAnsi="Times New Roman" w:cs="Times New Roman"/>
      <w:sz w:val="26"/>
    </w:rPr>
  </w:style>
  <w:style w:type="character" w:styleId="Hyperlink">
    <w:name w:val="Hyperlink"/>
    <w:uiPriority w:val="99"/>
    <w:unhideWhenUsed/>
    <w:rsid w:val="00E54A11"/>
    <w:rPr>
      <w:color w:val="0000FF"/>
      <w:u w:val="single"/>
    </w:rPr>
  </w:style>
  <w:style w:type="character" w:customStyle="1" w:styleId="NormalWebChar">
    <w:name w:val="Normal (Web) Char"/>
    <w:aliases w:val=" Char Char Char Char"/>
    <w:link w:val="NormalWeb"/>
    <w:uiPriority w:val="99"/>
    <w:rsid w:val="0023355E"/>
    <w:rPr>
      <w:rFonts w:ascii="Times New Roman" w:eastAsia="Calibri" w:hAnsi="Times New Roman" w:cs="Times New Roman"/>
      <w:sz w:val="24"/>
      <w:szCs w:val="24"/>
    </w:rPr>
  </w:style>
  <w:style w:type="character" w:customStyle="1" w:styleId="fontstyle21">
    <w:name w:val="fontstyle21"/>
    <w:rsid w:val="0023355E"/>
    <w:rPr>
      <w:rFonts w:ascii="TimesNewRomanPSMT" w:hAnsi="TimesNewRomanPSMT" w:hint="default"/>
      <w:b w:val="0"/>
      <w:bCs w:val="0"/>
      <w:i w:val="0"/>
      <w:iCs w:val="0"/>
      <w:color w:val="000000"/>
      <w:sz w:val="28"/>
      <w:szCs w:val="28"/>
    </w:rPr>
  </w:style>
  <w:style w:type="paragraph" w:customStyle="1" w:styleId="TableParagraph">
    <w:name w:val="Table Paragraph"/>
    <w:basedOn w:val="Normal"/>
    <w:uiPriority w:val="1"/>
    <w:qFormat/>
    <w:rsid w:val="002F6294"/>
    <w:pPr>
      <w:widowControl w:val="0"/>
      <w:autoSpaceDE w:val="0"/>
      <w:autoSpaceDN w:val="0"/>
      <w:spacing w:after="0" w:line="240" w:lineRule="auto"/>
    </w:pPr>
    <w:rPr>
      <w:rFonts w:eastAsia="Times New Roman"/>
      <w:lang w:val="vi"/>
    </w:rPr>
  </w:style>
  <w:style w:type="character" w:styleId="Strong">
    <w:name w:val="Strong"/>
    <w:uiPriority w:val="22"/>
    <w:qFormat/>
    <w:rsid w:val="00414B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14137">
      <w:bodyDiv w:val="1"/>
      <w:marLeft w:val="0"/>
      <w:marRight w:val="0"/>
      <w:marTop w:val="0"/>
      <w:marBottom w:val="0"/>
      <w:divBdr>
        <w:top w:val="none" w:sz="0" w:space="0" w:color="auto"/>
        <w:left w:val="none" w:sz="0" w:space="0" w:color="auto"/>
        <w:bottom w:val="none" w:sz="0" w:space="0" w:color="auto"/>
        <w:right w:val="none" w:sz="0" w:space="0" w:color="auto"/>
      </w:divBdr>
    </w:div>
    <w:div w:id="390271237">
      <w:bodyDiv w:val="1"/>
      <w:marLeft w:val="0"/>
      <w:marRight w:val="0"/>
      <w:marTop w:val="0"/>
      <w:marBottom w:val="0"/>
      <w:divBdr>
        <w:top w:val="none" w:sz="0" w:space="0" w:color="auto"/>
        <w:left w:val="none" w:sz="0" w:space="0" w:color="auto"/>
        <w:bottom w:val="none" w:sz="0" w:space="0" w:color="auto"/>
        <w:right w:val="none" w:sz="0" w:space="0" w:color="auto"/>
      </w:divBdr>
    </w:div>
    <w:div w:id="577326871">
      <w:bodyDiv w:val="1"/>
      <w:marLeft w:val="0"/>
      <w:marRight w:val="0"/>
      <w:marTop w:val="0"/>
      <w:marBottom w:val="0"/>
      <w:divBdr>
        <w:top w:val="none" w:sz="0" w:space="0" w:color="auto"/>
        <w:left w:val="none" w:sz="0" w:space="0" w:color="auto"/>
        <w:bottom w:val="none" w:sz="0" w:space="0" w:color="auto"/>
        <w:right w:val="none" w:sz="0" w:space="0" w:color="auto"/>
      </w:divBdr>
    </w:div>
    <w:div w:id="1373193675">
      <w:bodyDiv w:val="1"/>
      <w:marLeft w:val="0"/>
      <w:marRight w:val="0"/>
      <w:marTop w:val="0"/>
      <w:marBottom w:val="0"/>
      <w:divBdr>
        <w:top w:val="none" w:sz="0" w:space="0" w:color="auto"/>
        <w:left w:val="none" w:sz="0" w:space="0" w:color="auto"/>
        <w:bottom w:val="none" w:sz="0" w:space="0" w:color="auto"/>
        <w:right w:val="none" w:sz="0" w:space="0" w:color="auto"/>
      </w:divBdr>
    </w:div>
    <w:div w:id="16892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7ADCD-4DBB-42B3-AC8D-D4C47E33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7</Pages>
  <Words>2110</Words>
  <Characters>12028</Characters>
  <Application>Microsoft Office Word</Application>
  <DocSecurity>0</DocSecurity>
  <Lines>100</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phuc2</dc:creator>
  <cp:lastModifiedBy>Windows User</cp:lastModifiedBy>
  <cp:revision>391</cp:revision>
  <cp:lastPrinted>2025-07-01T01:15:00Z</cp:lastPrinted>
  <dcterms:created xsi:type="dcterms:W3CDTF">2024-10-15T02:19:00Z</dcterms:created>
  <dcterms:modified xsi:type="dcterms:W3CDTF">2025-07-10T03:24:00Z</dcterms:modified>
</cp:coreProperties>
</file>