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2F97" w14:textId="5AF2CA8A" w:rsidR="00463FB4" w:rsidRPr="000C7E62" w:rsidRDefault="00AC6592" w:rsidP="00954CCF">
      <w:pPr>
        <w:spacing w:before="120" w:after="120"/>
        <w:jc w:val="both"/>
        <w:rPr>
          <w:b/>
          <w:i/>
          <w:sz w:val="28"/>
          <w:szCs w:val="28"/>
        </w:rPr>
      </w:pPr>
      <w:r w:rsidRPr="00AC6592">
        <w:rPr>
          <w:b/>
          <w:bCs/>
          <w:sz w:val="28"/>
          <w:szCs w:val="28"/>
        </w:rPr>
        <w:t xml:space="preserve">1. Tên </w:t>
      </w:r>
      <w:r w:rsidR="00EF6EDB" w:rsidRPr="00AC6592">
        <w:rPr>
          <w:b/>
          <w:bCs/>
          <w:sz w:val="28"/>
          <w:szCs w:val="28"/>
          <w:lang w:val="vi-VN"/>
        </w:rPr>
        <w:t>sáng kiến</w:t>
      </w:r>
      <w:r w:rsidRPr="00AC6592">
        <w:rPr>
          <w:b/>
          <w:bCs/>
          <w:sz w:val="28"/>
          <w:szCs w:val="28"/>
        </w:rPr>
        <w:t xml:space="preserve"> được công nhận</w:t>
      </w:r>
      <w:r>
        <w:rPr>
          <w:sz w:val="28"/>
          <w:szCs w:val="28"/>
        </w:rPr>
        <w:t>:</w:t>
      </w:r>
      <w:r w:rsidR="00463FB4" w:rsidRPr="000C7E62">
        <w:rPr>
          <w:b/>
          <w:i/>
          <w:sz w:val="28"/>
          <w:szCs w:val="28"/>
        </w:rPr>
        <w:t xml:space="preserve"> </w:t>
      </w:r>
      <w:r w:rsidR="00730752" w:rsidRPr="000C7E62">
        <w:rPr>
          <w:b/>
          <w:i/>
          <w:sz w:val="28"/>
          <w:szCs w:val="28"/>
        </w:rPr>
        <w:t xml:space="preserve">Làm </w:t>
      </w:r>
      <w:r w:rsidR="00463FB4" w:rsidRPr="000C7E62">
        <w:rPr>
          <w:b/>
          <w:i/>
          <w:sz w:val="28"/>
          <w:szCs w:val="28"/>
        </w:rPr>
        <w:t>đồ dùng</w:t>
      </w:r>
      <w:r w:rsidR="00EF6EDB" w:rsidRPr="000C7E62">
        <w:rPr>
          <w:b/>
          <w:i/>
          <w:sz w:val="28"/>
          <w:szCs w:val="28"/>
          <w:lang w:val="vi-VN"/>
        </w:rPr>
        <w:t xml:space="preserve"> </w:t>
      </w:r>
      <w:r w:rsidR="00463FB4" w:rsidRPr="000C7E62">
        <w:rPr>
          <w:b/>
          <w:i/>
          <w:sz w:val="28"/>
          <w:szCs w:val="28"/>
        </w:rPr>
        <w:t>tạo hứng thú cho</w:t>
      </w:r>
      <w:r w:rsidR="00EF6EDB" w:rsidRPr="000C7E62">
        <w:rPr>
          <w:b/>
          <w:i/>
          <w:sz w:val="28"/>
          <w:szCs w:val="28"/>
          <w:lang w:val="vi-VN"/>
        </w:rPr>
        <w:t xml:space="preserve"> học sinh luyện tập</w:t>
      </w:r>
      <w:r w:rsidR="00463FB4" w:rsidRPr="000C7E62">
        <w:rPr>
          <w:b/>
          <w:i/>
          <w:sz w:val="28"/>
          <w:szCs w:val="28"/>
        </w:rPr>
        <w:t xml:space="preserve"> và chơi</w:t>
      </w:r>
      <w:r w:rsidR="00EF6EDB" w:rsidRPr="000C7E62">
        <w:rPr>
          <w:b/>
          <w:i/>
          <w:sz w:val="28"/>
          <w:szCs w:val="28"/>
          <w:lang w:val="vi-VN"/>
        </w:rPr>
        <w:t xml:space="preserve"> </w:t>
      </w:r>
      <w:r w:rsidR="00C359D0" w:rsidRPr="000C7E62">
        <w:rPr>
          <w:b/>
          <w:i/>
          <w:sz w:val="28"/>
          <w:szCs w:val="28"/>
        </w:rPr>
        <w:t>trò chơi</w:t>
      </w:r>
      <w:r w:rsidR="00EF6EDB" w:rsidRPr="000C7E62">
        <w:rPr>
          <w:b/>
          <w:i/>
          <w:sz w:val="28"/>
          <w:szCs w:val="28"/>
        </w:rPr>
        <w:t xml:space="preserve"> trong m</w:t>
      </w:r>
      <w:r w:rsidR="00EF6EDB" w:rsidRPr="000C7E62">
        <w:rPr>
          <w:b/>
          <w:i/>
          <w:sz w:val="28"/>
          <w:szCs w:val="28"/>
          <w:lang w:val="vi-VN"/>
        </w:rPr>
        <w:t>ôn Thể dục ở Trườ</w:t>
      </w:r>
      <w:r w:rsidR="00072306" w:rsidRPr="000C7E62">
        <w:rPr>
          <w:b/>
          <w:i/>
          <w:sz w:val="28"/>
          <w:szCs w:val="28"/>
          <w:lang w:val="vi-VN"/>
        </w:rPr>
        <w:t>ng T</w:t>
      </w:r>
      <w:r w:rsidR="00072306" w:rsidRPr="000C7E62">
        <w:rPr>
          <w:b/>
          <w:i/>
          <w:sz w:val="28"/>
          <w:szCs w:val="28"/>
        </w:rPr>
        <w:t xml:space="preserve">iểu học </w:t>
      </w:r>
      <w:r w:rsidR="00463FB4" w:rsidRPr="000C7E62">
        <w:rPr>
          <w:b/>
          <w:i/>
          <w:sz w:val="28"/>
          <w:szCs w:val="28"/>
        </w:rPr>
        <w:t>Đức Liễu</w:t>
      </w:r>
      <w:r w:rsidR="001E6582" w:rsidRPr="000C7E62">
        <w:rPr>
          <w:b/>
          <w:i/>
          <w:sz w:val="28"/>
          <w:szCs w:val="28"/>
        </w:rPr>
        <w:t>.</w:t>
      </w:r>
    </w:p>
    <w:p w14:paraId="7A192093" w14:textId="7F32A8DC" w:rsidR="00AC6592" w:rsidRPr="00AC6592" w:rsidRDefault="00AC6592" w:rsidP="00954CCF">
      <w:pPr>
        <w:spacing w:before="120" w:after="120"/>
        <w:jc w:val="both"/>
        <w:rPr>
          <w:b/>
          <w:bCs/>
          <w:sz w:val="28"/>
          <w:szCs w:val="28"/>
        </w:rPr>
      </w:pPr>
      <w:r w:rsidRPr="00AC6592">
        <w:rPr>
          <w:b/>
          <w:bCs/>
          <w:sz w:val="28"/>
          <w:szCs w:val="28"/>
        </w:rPr>
        <w:t>2. Thông tin tác giả</w:t>
      </w:r>
    </w:p>
    <w:tbl>
      <w:tblPr>
        <w:tblW w:w="81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1828"/>
        <w:gridCol w:w="1838"/>
        <w:gridCol w:w="1227"/>
        <w:gridCol w:w="1403"/>
        <w:gridCol w:w="1264"/>
      </w:tblGrid>
      <w:tr w:rsidR="00AC6592" w:rsidRPr="000C7E62" w14:paraId="5C2C1072" w14:textId="77777777" w:rsidTr="00AC6592">
        <w:trPr>
          <w:jc w:val="center"/>
        </w:trPr>
        <w:tc>
          <w:tcPr>
            <w:tcW w:w="590" w:type="dxa"/>
          </w:tcPr>
          <w:p w14:paraId="6C81E4DA" w14:textId="77777777" w:rsidR="00AC6592" w:rsidRPr="000C7E62" w:rsidRDefault="00AC6592" w:rsidP="00DD0FE8">
            <w:pPr>
              <w:spacing w:before="120" w:after="120"/>
              <w:jc w:val="both"/>
              <w:rPr>
                <w:b/>
                <w:sz w:val="28"/>
                <w:szCs w:val="28"/>
              </w:rPr>
            </w:pPr>
            <w:r w:rsidRPr="000C7E62">
              <w:rPr>
                <w:b/>
                <w:sz w:val="28"/>
                <w:szCs w:val="28"/>
              </w:rPr>
              <w:t>Số TT</w:t>
            </w:r>
          </w:p>
        </w:tc>
        <w:tc>
          <w:tcPr>
            <w:tcW w:w="1828" w:type="dxa"/>
          </w:tcPr>
          <w:p w14:paraId="4E357355" w14:textId="77777777" w:rsidR="00AC6592" w:rsidRPr="000C7E62" w:rsidRDefault="00AC6592" w:rsidP="00DD0FE8">
            <w:pPr>
              <w:spacing w:before="120" w:after="120"/>
              <w:jc w:val="both"/>
              <w:rPr>
                <w:b/>
                <w:sz w:val="28"/>
                <w:szCs w:val="28"/>
              </w:rPr>
            </w:pPr>
            <w:r w:rsidRPr="000C7E62">
              <w:rPr>
                <w:b/>
                <w:sz w:val="28"/>
                <w:szCs w:val="28"/>
              </w:rPr>
              <w:t>Họ và tên</w:t>
            </w:r>
          </w:p>
        </w:tc>
        <w:tc>
          <w:tcPr>
            <w:tcW w:w="1838" w:type="dxa"/>
          </w:tcPr>
          <w:p w14:paraId="6DBB094D" w14:textId="77777777" w:rsidR="00AC6592" w:rsidRPr="000C7E62" w:rsidRDefault="00AC6592" w:rsidP="00DD0FE8">
            <w:pPr>
              <w:spacing w:before="120" w:after="120"/>
              <w:jc w:val="both"/>
              <w:rPr>
                <w:b/>
                <w:sz w:val="28"/>
                <w:szCs w:val="28"/>
              </w:rPr>
            </w:pPr>
            <w:r w:rsidRPr="000C7E62">
              <w:rPr>
                <w:b/>
                <w:sz w:val="28"/>
                <w:szCs w:val="28"/>
              </w:rPr>
              <w:t>Nơi công tác</w:t>
            </w:r>
          </w:p>
        </w:tc>
        <w:tc>
          <w:tcPr>
            <w:tcW w:w="1227" w:type="dxa"/>
          </w:tcPr>
          <w:p w14:paraId="3B60CBE1" w14:textId="77777777" w:rsidR="00AC6592" w:rsidRPr="000C7E62" w:rsidRDefault="00AC6592" w:rsidP="00DD0FE8">
            <w:pPr>
              <w:spacing w:before="120" w:after="120"/>
              <w:jc w:val="both"/>
              <w:rPr>
                <w:b/>
                <w:sz w:val="28"/>
                <w:szCs w:val="28"/>
              </w:rPr>
            </w:pPr>
            <w:r w:rsidRPr="000C7E62">
              <w:rPr>
                <w:b/>
                <w:sz w:val="28"/>
                <w:szCs w:val="28"/>
              </w:rPr>
              <w:t>Chức danh</w:t>
            </w:r>
          </w:p>
        </w:tc>
        <w:tc>
          <w:tcPr>
            <w:tcW w:w="1403" w:type="dxa"/>
          </w:tcPr>
          <w:p w14:paraId="0B7A48CA" w14:textId="77777777" w:rsidR="00AC6592" w:rsidRPr="000C7E62" w:rsidRDefault="00AC6592" w:rsidP="00DD0FE8">
            <w:pPr>
              <w:spacing w:before="120" w:after="120"/>
              <w:jc w:val="both"/>
              <w:rPr>
                <w:b/>
                <w:sz w:val="28"/>
                <w:szCs w:val="28"/>
              </w:rPr>
            </w:pPr>
            <w:r w:rsidRPr="000C7E62">
              <w:rPr>
                <w:b/>
                <w:sz w:val="28"/>
                <w:szCs w:val="28"/>
              </w:rPr>
              <w:t>Trình độ chuyên môn</w:t>
            </w:r>
          </w:p>
        </w:tc>
        <w:tc>
          <w:tcPr>
            <w:tcW w:w="1264" w:type="dxa"/>
          </w:tcPr>
          <w:p w14:paraId="6D471CE3" w14:textId="77777777" w:rsidR="00AC6592" w:rsidRPr="000C7E62" w:rsidRDefault="00AC6592" w:rsidP="00DD0FE8">
            <w:pPr>
              <w:spacing w:before="120" w:after="120"/>
              <w:jc w:val="both"/>
              <w:rPr>
                <w:b/>
                <w:sz w:val="28"/>
                <w:szCs w:val="28"/>
              </w:rPr>
            </w:pPr>
            <w:r w:rsidRPr="000C7E62">
              <w:rPr>
                <w:b/>
                <w:sz w:val="28"/>
                <w:szCs w:val="28"/>
              </w:rPr>
              <w:t xml:space="preserve">Tỷ lệ (%) đóng góp </w:t>
            </w:r>
          </w:p>
        </w:tc>
      </w:tr>
      <w:tr w:rsidR="00AC6592" w:rsidRPr="000C7E62" w14:paraId="1CA4C1B8" w14:textId="77777777" w:rsidTr="00AC6592">
        <w:trPr>
          <w:jc w:val="center"/>
        </w:trPr>
        <w:tc>
          <w:tcPr>
            <w:tcW w:w="590" w:type="dxa"/>
          </w:tcPr>
          <w:p w14:paraId="217FD97B" w14:textId="77777777" w:rsidR="00AC6592" w:rsidRPr="000C7E62" w:rsidRDefault="00AC6592" w:rsidP="00DD0FE8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0C7E62">
              <w:rPr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14:paraId="40C70505" w14:textId="77777777" w:rsidR="00AC6592" w:rsidRPr="000C7E62" w:rsidRDefault="00AC6592" w:rsidP="00DD0FE8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0C7E62">
              <w:rPr>
                <w:sz w:val="28"/>
                <w:szCs w:val="28"/>
              </w:rPr>
              <w:t>NguyễnBá Nguyên</w:t>
            </w:r>
          </w:p>
        </w:tc>
        <w:tc>
          <w:tcPr>
            <w:tcW w:w="1838" w:type="dxa"/>
          </w:tcPr>
          <w:p w14:paraId="7BFF66D6" w14:textId="61883BDF" w:rsidR="00AC6592" w:rsidRPr="000C7E62" w:rsidRDefault="00AC6592" w:rsidP="00DD0FE8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0C7E62">
              <w:rPr>
                <w:sz w:val="28"/>
                <w:szCs w:val="28"/>
              </w:rPr>
              <w:t>Trường T</w:t>
            </w:r>
            <w:r>
              <w:rPr>
                <w:sz w:val="28"/>
                <w:szCs w:val="28"/>
              </w:rPr>
              <w:t>iểu học</w:t>
            </w:r>
            <w:r w:rsidRPr="000C7E62">
              <w:rPr>
                <w:sz w:val="28"/>
                <w:szCs w:val="28"/>
              </w:rPr>
              <w:t xml:space="preserve"> Đứ</w:t>
            </w:r>
            <w:r>
              <w:rPr>
                <w:sz w:val="28"/>
                <w:szCs w:val="28"/>
              </w:rPr>
              <w:t xml:space="preserve">c </w:t>
            </w:r>
            <w:r w:rsidRPr="000C7E62">
              <w:rPr>
                <w:sz w:val="28"/>
                <w:szCs w:val="28"/>
              </w:rPr>
              <w:t>liễu huyện Bù Đăng, tỉnh Bình Phước</w:t>
            </w:r>
          </w:p>
        </w:tc>
        <w:tc>
          <w:tcPr>
            <w:tcW w:w="1227" w:type="dxa"/>
          </w:tcPr>
          <w:p w14:paraId="10190CEA" w14:textId="77777777" w:rsidR="00AC6592" w:rsidRPr="000C7E62" w:rsidRDefault="00AC6592" w:rsidP="00DD0FE8">
            <w:pPr>
              <w:spacing w:before="120" w:after="120"/>
              <w:jc w:val="both"/>
              <w:rPr>
                <w:sz w:val="28"/>
                <w:szCs w:val="28"/>
                <w:lang w:val="vi-VN"/>
              </w:rPr>
            </w:pPr>
            <w:r w:rsidRPr="000C7E62">
              <w:rPr>
                <w:sz w:val="28"/>
                <w:szCs w:val="28"/>
              </w:rPr>
              <w:t>Giáo viên thể dục</w:t>
            </w:r>
          </w:p>
        </w:tc>
        <w:tc>
          <w:tcPr>
            <w:tcW w:w="1403" w:type="dxa"/>
          </w:tcPr>
          <w:p w14:paraId="2C113983" w14:textId="77777777" w:rsidR="00AC6592" w:rsidRPr="000C7E62" w:rsidRDefault="00AC6592" w:rsidP="00DD0FE8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0C7E62">
              <w:rPr>
                <w:sz w:val="28"/>
                <w:szCs w:val="28"/>
              </w:rPr>
              <w:t xml:space="preserve">Đại học </w:t>
            </w:r>
            <w:r w:rsidRPr="000C7E62">
              <w:rPr>
                <w:sz w:val="28"/>
                <w:szCs w:val="28"/>
                <w:lang w:val="vi-VN"/>
              </w:rPr>
              <w:t xml:space="preserve"> Sư phạm </w:t>
            </w:r>
            <w:r w:rsidRPr="000C7E62">
              <w:rPr>
                <w:sz w:val="28"/>
                <w:szCs w:val="28"/>
              </w:rPr>
              <w:t>TDTT</w:t>
            </w:r>
          </w:p>
        </w:tc>
        <w:tc>
          <w:tcPr>
            <w:tcW w:w="1264" w:type="dxa"/>
          </w:tcPr>
          <w:p w14:paraId="2BD81B87" w14:textId="77777777" w:rsidR="00AC6592" w:rsidRPr="000C7E62" w:rsidRDefault="00AC6592" w:rsidP="00DD0FE8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0C7E62">
              <w:rPr>
                <w:sz w:val="28"/>
                <w:szCs w:val="28"/>
              </w:rPr>
              <w:t>100%</w:t>
            </w:r>
          </w:p>
        </w:tc>
      </w:tr>
    </w:tbl>
    <w:p w14:paraId="7807B5C7" w14:textId="2C95E3B8" w:rsidR="00EF6EDB" w:rsidRPr="00AE10C9" w:rsidRDefault="00AE10C9" w:rsidP="00954CCF">
      <w:pPr>
        <w:spacing w:before="120" w:after="120"/>
        <w:jc w:val="both"/>
        <w:rPr>
          <w:bCs/>
          <w:iCs/>
          <w:sz w:val="28"/>
          <w:szCs w:val="28"/>
        </w:rPr>
      </w:pPr>
      <w:r w:rsidRPr="00AE10C9">
        <w:rPr>
          <w:b/>
          <w:bCs/>
          <w:sz w:val="28"/>
          <w:szCs w:val="28"/>
        </w:rPr>
        <w:t>3.</w:t>
      </w:r>
      <w:r w:rsidR="00EF6EDB" w:rsidRPr="00AE10C9">
        <w:rPr>
          <w:b/>
          <w:bCs/>
          <w:sz w:val="28"/>
          <w:szCs w:val="28"/>
          <w:lang w:val="vi-VN"/>
        </w:rPr>
        <w:t xml:space="preserve"> Chủ đầu tư tạo ra sáng kiến</w:t>
      </w:r>
      <w:r w:rsidR="00EF6EDB" w:rsidRPr="000C7E62">
        <w:rPr>
          <w:sz w:val="28"/>
          <w:szCs w:val="28"/>
          <w:lang w:val="vi-VN"/>
        </w:rPr>
        <w:t xml:space="preserve">: </w:t>
      </w:r>
      <w:r w:rsidR="00DF59FF" w:rsidRPr="00AE10C9">
        <w:rPr>
          <w:bCs/>
          <w:iCs/>
          <w:sz w:val="28"/>
          <w:szCs w:val="28"/>
          <w:lang w:val="vi-VN"/>
        </w:rPr>
        <w:t>Trường T</w:t>
      </w:r>
      <w:r w:rsidR="00DF59FF" w:rsidRPr="00AE10C9">
        <w:rPr>
          <w:bCs/>
          <w:iCs/>
          <w:sz w:val="28"/>
          <w:szCs w:val="28"/>
        </w:rPr>
        <w:t>iểu học Đức Liễu</w:t>
      </w:r>
      <w:r>
        <w:rPr>
          <w:bCs/>
          <w:iCs/>
          <w:sz w:val="28"/>
          <w:szCs w:val="28"/>
        </w:rPr>
        <w:t>.</w:t>
      </w:r>
    </w:p>
    <w:p w14:paraId="5AD5924C" w14:textId="6F0622A2" w:rsidR="00EF6EDB" w:rsidRPr="000C7E62" w:rsidRDefault="00AE10C9" w:rsidP="00954CCF">
      <w:pPr>
        <w:spacing w:before="120" w:after="120"/>
        <w:jc w:val="both"/>
        <w:rPr>
          <w:sz w:val="28"/>
          <w:szCs w:val="28"/>
        </w:rPr>
      </w:pPr>
      <w:r w:rsidRPr="00AE10C9">
        <w:rPr>
          <w:b/>
          <w:bCs/>
          <w:sz w:val="28"/>
          <w:szCs w:val="28"/>
        </w:rPr>
        <w:t>4.</w:t>
      </w:r>
      <w:r w:rsidR="00EF6EDB" w:rsidRPr="00AE10C9">
        <w:rPr>
          <w:b/>
          <w:bCs/>
          <w:sz w:val="28"/>
          <w:szCs w:val="28"/>
        </w:rPr>
        <w:t xml:space="preserve"> Lĩnh vực áp dụng sáng kiến</w:t>
      </w:r>
      <w:r w:rsidR="00EF6EDB" w:rsidRPr="000C7E62">
        <w:rPr>
          <w:sz w:val="28"/>
          <w:szCs w:val="28"/>
        </w:rPr>
        <w:t>: Giáo dục Thể chất.</w:t>
      </w:r>
    </w:p>
    <w:p w14:paraId="4E5A42F4" w14:textId="1688BB73" w:rsidR="00EF6EDB" w:rsidRPr="000C7E62" w:rsidRDefault="00AE10C9" w:rsidP="00954CCF">
      <w:pPr>
        <w:spacing w:before="120" w:after="120"/>
        <w:jc w:val="both"/>
        <w:rPr>
          <w:sz w:val="28"/>
          <w:szCs w:val="28"/>
        </w:rPr>
      </w:pPr>
      <w:r w:rsidRPr="00AE10C9">
        <w:rPr>
          <w:b/>
          <w:bCs/>
          <w:sz w:val="28"/>
          <w:szCs w:val="28"/>
        </w:rPr>
        <w:t>5.</w:t>
      </w:r>
      <w:r w:rsidR="00EF6EDB" w:rsidRPr="00AE10C9">
        <w:rPr>
          <w:b/>
          <w:bCs/>
          <w:sz w:val="28"/>
          <w:szCs w:val="28"/>
          <w:lang w:val="vi-VN"/>
        </w:rPr>
        <w:t xml:space="preserve"> Ngày sáng kiến được áp dụng lần đầu hoặc áp dụng thử</w:t>
      </w:r>
      <w:r w:rsidR="00EF6EDB" w:rsidRPr="000C7E62">
        <w:rPr>
          <w:sz w:val="28"/>
          <w:szCs w:val="28"/>
        </w:rPr>
        <w:t>:</w:t>
      </w:r>
      <w:r w:rsidR="00730752">
        <w:rPr>
          <w:sz w:val="28"/>
          <w:szCs w:val="28"/>
        </w:rPr>
        <w:t xml:space="preserve"> </w:t>
      </w:r>
      <w:r w:rsidR="001923EE" w:rsidRPr="000C7E62">
        <w:rPr>
          <w:sz w:val="28"/>
          <w:szCs w:val="28"/>
        </w:rPr>
        <w:t>20</w:t>
      </w:r>
      <w:r w:rsidR="00EF6EDB" w:rsidRPr="000C7E62">
        <w:rPr>
          <w:sz w:val="28"/>
          <w:szCs w:val="28"/>
        </w:rPr>
        <w:t>/</w:t>
      </w:r>
      <w:r w:rsidR="00F1275B" w:rsidRPr="000C7E62">
        <w:rPr>
          <w:sz w:val="28"/>
          <w:szCs w:val="28"/>
        </w:rPr>
        <w:t>0</w:t>
      </w:r>
      <w:r w:rsidR="005168EC" w:rsidRPr="000C7E62">
        <w:rPr>
          <w:sz w:val="28"/>
          <w:szCs w:val="28"/>
        </w:rPr>
        <w:t>9</w:t>
      </w:r>
      <w:r w:rsidR="00EF6EDB" w:rsidRPr="000C7E62">
        <w:rPr>
          <w:sz w:val="28"/>
          <w:szCs w:val="28"/>
        </w:rPr>
        <w:t>/</w:t>
      </w:r>
      <w:r w:rsidR="00072306" w:rsidRPr="000C7E62">
        <w:rPr>
          <w:sz w:val="28"/>
          <w:szCs w:val="28"/>
          <w:lang w:val="vi-VN"/>
        </w:rPr>
        <w:t>20</w:t>
      </w:r>
      <w:r w:rsidR="005168EC" w:rsidRPr="000C7E62">
        <w:rPr>
          <w:sz w:val="28"/>
          <w:szCs w:val="28"/>
        </w:rPr>
        <w:t>20</w:t>
      </w:r>
      <w:r w:rsidR="00EF6EDB" w:rsidRPr="000C7E62">
        <w:rPr>
          <w:sz w:val="28"/>
          <w:szCs w:val="28"/>
        </w:rPr>
        <w:t>.</w:t>
      </w:r>
    </w:p>
    <w:p w14:paraId="77C76035" w14:textId="52241D7A" w:rsidR="00EF6EDB" w:rsidRDefault="00AE10C9" w:rsidP="00954CCF">
      <w:pPr>
        <w:spacing w:before="120"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F6A06" w:rsidRPr="000C7E62">
        <w:rPr>
          <w:sz w:val="28"/>
          <w:szCs w:val="28"/>
        </w:rPr>
        <w:t>.</w:t>
      </w:r>
      <w:r w:rsidR="005E0D00" w:rsidRPr="000C7E62">
        <w:rPr>
          <w:sz w:val="28"/>
          <w:szCs w:val="28"/>
        </w:rPr>
        <w:t xml:space="preserve"> </w:t>
      </w:r>
      <w:r w:rsidR="00EF6EDB" w:rsidRPr="000C7E62">
        <w:rPr>
          <w:b/>
          <w:sz w:val="28"/>
          <w:szCs w:val="28"/>
        </w:rPr>
        <w:t>Mô tả bản chất sáng kiến</w:t>
      </w:r>
    </w:p>
    <w:p w14:paraId="36C2BBBA" w14:textId="1E8AFF3A" w:rsidR="00730752" w:rsidRPr="00705489" w:rsidRDefault="004B24C7" w:rsidP="00954CCF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730752" w:rsidRPr="0070548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Thực trạng vấn đề sáng kiến cần giải quyết</w:t>
      </w:r>
    </w:p>
    <w:p w14:paraId="36D8D6F9" w14:textId="0DFCD597" w:rsidR="00EF6EDB" w:rsidRPr="000C7E62" w:rsidRDefault="004F6A06" w:rsidP="00954CCF">
      <w:pPr>
        <w:spacing w:before="120" w:after="120"/>
        <w:jc w:val="both"/>
        <w:rPr>
          <w:sz w:val="28"/>
          <w:szCs w:val="28"/>
        </w:rPr>
      </w:pPr>
      <w:r w:rsidRPr="000C7E62">
        <w:rPr>
          <w:sz w:val="28"/>
          <w:szCs w:val="28"/>
          <w:lang w:val="vi-VN"/>
        </w:rPr>
        <w:t xml:space="preserve">Trong </w:t>
      </w:r>
      <w:r w:rsidR="002C0178" w:rsidRPr="000C7E62">
        <w:rPr>
          <w:sz w:val="28"/>
          <w:szCs w:val="28"/>
          <w:lang w:val="vi-VN"/>
        </w:rPr>
        <w:t xml:space="preserve">Sách </w:t>
      </w:r>
      <w:r w:rsidRPr="000C7E62">
        <w:rPr>
          <w:sz w:val="28"/>
          <w:szCs w:val="28"/>
          <w:lang w:val="vi-VN"/>
        </w:rPr>
        <w:t xml:space="preserve">giáo khoa </w:t>
      </w:r>
      <w:r w:rsidRPr="000C7E62">
        <w:rPr>
          <w:sz w:val="28"/>
          <w:szCs w:val="28"/>
        </w:rPr>
        <w:t>T</w:t>
      </w:r>
      <w:r w:rsidR="00EF6EDB" w:rsidRPr="000C7E62">
        <w:rPr>
          <w:sz w:val="28"/>
          <w:szCs w:val="28"/>
          <w:lang w:val="vi-VN"/>
        </w:rPr>
        <w:t>hể dụ</w:t>
      </w:r>
      <w:r w:rsidRPr="000C7E62">
        <w:rPr>
          <w:sz w:val="28"/>
          <w:szCs w:val="28"/>
          <w:lang w:val="vi-VN"/>
        </w:rPr>
        <w:t xml:space="preserve">c </w:t>
      </w:r>
      <w:r w:rsidRPr="000C7E62">
        <w:rPr>
          <w:sz w:val="28"/>
          <w:szCs w:val="28"/>
        </w:rPr>
        <w:t>lớp 2, 3, 4</w:t>
      </w:r>
      <w:r w:rsidR="00EF6EDB" w:rsidRPr="000C7E62">
        <w:rPr>
          <w:sz w:val="28"/>
          <w:szCs w:val="28"/>
          <w:lang w:val="vi-VN"/>
        </w:rPr>
        <w:t xml:space="preserve"> đã biên soạn một số trò chơi vận độ</w:t>
      </w:r>
      <w:r w:rsidRPr="000C7E62">
        <w:rPr>
          <w:sz w:val="28"/>
          <w:szCs w:val="28"/>
          <w:lang w:val="vi-VN"/>
        </w:rPr>
        <w:t xml:space="preserve">ng như: </w:t>
      </w:r>
      <w:r w:rsidRPr="000C7E62">
        <w:rPr>
          <w:sz w:val="28"/>
          <w:szCs w:val="28"/>
        </w:rPr>
        <w:t>Chạy</w:t>
      </w:r>
      <w:r w:rsidR="00EF6EDB" w:rsidRPr="000C7E62">
        <w:rPr>
          <w:sz w:val="28"/>
          <w:szCs w:val="28"/>
          <w:lang w:val="vi-VN"/>
        </w:rPr>
        <w:t xml:space="preserve"> tiếp sứ</w:t>
      </w:r>
      <w:r w:rsidR="00B4182A" w:rsidRPr="000C7E62">
        <w:rPr>
          <w:sz w:val="28"/>
          <w:szCs w:val="28"/>
          <w:lang w:val="vi-VN"/>
        </w:rPr>
        <w:t xml:space="preserve">c, </w:t>
      </w:r>
      <w:r w:rsidR="00B4182A" w:rsidRPr="000C7E62">
        <w:rPr>
          <w:sz w:val="28"/>
          <w:szCs w:val="28"/>
        </w:rPr>
        <w:t>chạy tiếp sức theo vòng tròn, đua ngựa, thỏ nhả</w:t>
      </w:r>
      <w:r w:rsidR="00AA63E2" w:rsidRPr="000C7E62">
        <w:rPr>
          <w:sz w:val="28"/>
          <w:szCs w:val="28"/>
        </w:rPr>
        <w:t>y, lò cò tiếp sức, tung vòng vào đích, ném bóng trúng đích</w:t>
      </w:r>
      <w:r w:rsidR="00EF6EDB" w:rsidRPr="000C7E62">
        <w:rPr>
          <w:sz w:val="28"/>
          <w:szCs w:val="28"/>
          <w:lang w:val="vi-VN"/>
        </w:rPr>
        <w:t>,...Tuy nhiên để phát huy tốt các trò chơi bổ trợ trên thì giáo viên phải tự thiết kế đồ dùng dạy học.</w:t>
      </w:r>
      <w:r w:rsidR="00EF6EDB" w:rsidRPr="000C7E62">
        <w:rPr>
          <w:sz w:val="28"/>
          <w:szCs w:val="28"/>
        </w:rPr>
        <w:t xml:space="preserve"> Điển hình là</w:t>
      </w:r>
      <w:r w:rsidR="00EF6EDB" w:rsidRPr="000C7E62">
        <w:rPr>
          <w:sz w:val="28"/>
          <w:szCs w:val="28"/>
          <w:lang w:val="vi-VN"/>
        </w:rPr>
        <w:t xml:space="preserve"> trò chơi </w:t>
      </w:r>
      <w:r w:rsidR="00A20F07" w:rsidRPr="000C7E62">
        <w:rPr>
          <w:b/>
          <w:i/>
          <w:sz w:val="28"/>
          <w:szCs w:val="28"/>
          <w:lang w:val="vi-VN"/>
        </w:rPr>
        <w:t>“N</w:t>
      </w:r>
      <w:r w:rsidR="00FF1218" w:rsidRPr="000C7E62">
        <w:rPr>
          <w:b/>
          <w:i/>
          <w:sz w:val="28"/>
          <w:szCs w:val="28"/>
        </w:rPr>
        <w:t>ém</w:t>
      </w:r>
      <w:r w:rsidR="00A20F07" w:rsidRPr="000C7E62">
        <w:rPr>
          <w:b/>
          <w:i/>
          <w:sz w:val="28"/>
          <w:szCs w:val="28"/>
        </w:rPr>
        <w:t xml:space="preserve"> trúng đích</w:t>
      </w:r>
      <w:r w:rsidR="00EF6EDB" w:rsidRPr="000C7E62">
        <w:rPr>
          <w:b/>
          <w:i/>
          <w:sz w:val="28"/>
          <w:szCs w:val="28"/>
        </w:rPr>
        <w:t>”</w:t>
      </w:r>
      <w:r w:rsidR="00EF6EDB" w:rsidRPr="000C7E62">
        <w:rPr>
          <w:sz w:val="28"/>
          <w:szCs w:val="28"/>
          <w:lang w:val="vi-VN"/>
        </w:rPr>
        <w:t xml:space="preserve"> trong Sách giáo viên Thể dụ</w:t>
      </w:r>
      <w:r w:rsidR="00552E49" w:rsidRPr="000C7E62">
        <w:rPr>
          <w:sz w:val="28"/>
          <w:szCs w:val="28"/>
          <w:lang w:val="vi-VN"/>
        </w:rPr>
        <w:t xml:space="preserve">c </w:t>
      </w:r>
      <w:r w:rsidR="00552E49" w:rsidRPr="000C7E62">
        <w:rPr>
          <w:sz w:val="28"/>
          <w:szCs w:val="28"/>
        </w:rPr>
        <w:t>l</w:t>
      </w:r>
      <w:r w:rsidR="00EF6EDB" w:rsidRPr="000C7E62">
        <w:rPr>
          <w:sz w:val="28"/>
          <w:szCs w:val="28"/>
          <w:lang w:val="vi-VN"/>
        </w:rPr>
        <w:t>ớ</w:t>
      </w:r>
      <w:r w:rsidR="00552E49" w:rsidRPr="000C7E62">
        <w:rPr>
          <w:sz w:val="28"/>
          <w:szCs w:val="28"/>
          <w:lang w:val="vi-VN"/>
        </w:rPr>
        <w:t xml:space="preserve">p </w:t>
      </w:r>
      <w:r w:rsidR="00552E49" w:rsidRPr="000C7E62">
        <w:rPr>
          <w:sz w:val="28"/>
          <w:szCs w:val="28"/>
        </w:rPr>
        <w:t>2,3,4</w:t>
      </w:r>
      <w:r w:rsidR="00EF6EDB" w:rsidRPr="000C7E62">
        <w:rPr>
          <w:sz w:val="28"/>
          <w:szCs w:val="28"/>
        </w:rPr>
        <w:t xml:space="preserve"> cho thấy:</w:t>
      </w:r>
      <w:r w:rsidR="002C0178">
        <w:rPr>
          <w:sz w:val="28"/>
          <w:szCs w:val="28"/>
        </w:rPr>
        <w:t xml:space="preserve"> </w:t>
      </w:r>
      <w:r w:rsidR="00FF19B1" w:rsidRPr="000C7E62">
        <w:rPr>
          <w:sz w:val="28"/>
          <w:szCs w:val="28"/>
        </w:rPr>
        <w:t>V</w:t>
      </w:r>
      <w:r w:rsidR="00EF6EDB" w:rsidRPr="000C7E62">
        <w:rPr>
          <w:sz w:val="28"/>
          <w:szCs w:val="28"/>
          <w:lang w:val="vi-VN"/>
        </w:rPr>
        <w:t xml:space="preserve">iệc hướng dẫn </w:t>
      </w:r>
      <w:r w:rsidR="00552E49" w:rsidRPr="000C7E62">
        <w:rPr>
          <w:sz w:val="28"/>
          <w:szCs w:val="28"/>
        </w:rPr>
        <w:t xml:space="preserve">trò chơi </w:t>
      </w:r>
      <w:r w:rsidR="00EF6EDB" w:rsidRPr="000C7E62">
        <w:rPr>
          <w:sz w:val="28"/>
          <w:szCs w:val="28"/>
          <w:lang w:val="vi-VN"/>
        </w:rPr>
        <w:t>cho học sinh</w:t>
      </w:r>
      <w:r w:rsidR="00846FD6" w:rsidRPr="000C7E62">
        <w:rPr>
          <w:sz w:val="28"/>
          <w:szCs w:val="28"/>
        </w:rPr>
        <w:t xml:space="preserve"> </w:t>
      </w:r>
      <w:r w:rsidR="00552E49" w:rsidRPr="000C7E62">
        <w:rPr>
          <w:sz w:val="28"/>
          <w:szCs w:val="28"/>
        </w:rPr>
        <w:t>bằng cách vẽ</w:t>
      </w:r>
      <w:r w:rsidR="00312330" w:rsidRPr="000C7E62">
        <w:rPr>
          <w:sz w:val="28"/>
          <w:szCs w:val="28"/>
        </w:rPr>
        <w:t xml:space="preserve"> 2 vòng tròn trên sân</w:t>
      </w:r>
      <w:r w:rsidR="00E45A03" w:rsidRPr="000C7E62">
        <w:rPr>
          <w:sz w:val="28"/>
          <w:szCs w:val="28"/>
        </w:rPr>
        <w:t xml:space="preserve"> để cho họ</w:t>
      </w:r>
      <w:r w:rsidR="00FF19B1" w:rsidRPr="000C7E62">
        <w:rPr>
          <w:sz w:val="28"/>
          <w:szCs w:val="28"/>
        </w:rPr>
        <w:t>c sinh ném bóng trú</w:t>
      </w:r>
      <w:r w:rsidR="00E45A03" w:rsidRPr="000C7E62">
        <w:rPr>
          <w:sz w:val="28"/>
          <w:szCs w:val="28"/>
        </w:rPr>
        <w:t>ng đích</w:t>
      </w:r>
      <w:r w:rsidR="00FF19B1" w:rsidRPr="000C7E62">
        <w:rPr>
          <w:sz w:val="28"/>
          <w:szCs w:val="28"/>
        </w:rPr>
        <w:t xml:space="preserve"> hoặc lấy 2 cái sọt để cho học sinh</w:t>
      </w:r>
      <w:r w:rsidR="00070A97" w:rsidRPr="000C7E62">
        <w:rPr>
          <w:sz w:val="28"/>
          <w:szCs w:val="28"/>
        </w:rPr>
        <w:t xml:space="preserve"> tung vòng vào đích</w:t>
      </w:r>
      <w:r w:rsidR="002C0178">
        <w:rPr>
          <w:sz w:val="28"/>
          <w:szCs w:val="28"/>
        </w:rPr>
        <w:t>. Cách làm này có một số nhước điểm</w:t>
      </w:r>
      <w:r w:rsidR="00EF6EDB" w:rsidRPr="000C7E62">
        <w:rPr>
          <w:sz w:val="28"/>
          <w:szCs w:val="28"/>
          <w:lang w:val="vi-VN"/>
        </w:rPr>
        <w:t xml:space="preserve"> như:</w:t>
      </w:r>
    </w:p>
    <w:p w14:paraId="37BBE287" w14:textId="4184CEAB" w:rsidR="00EF6EDB" w:rsidRPr="000C7E62" w:rsidRDefault="002C0178" w:rsidP="002C0178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D00" w:rsidRPr="000C7E62">
        <w:rPr>
          <w:sz w:val="28"/>
          <w:szCs w:val="28"/>
        </w:rPr>
        <w:t xml:space="preserve"> </w:t>
      </w:r>
      <w:r w:rsidR="00312330" w:rsidRPr="000C7E62">
        <w:rPr>
          <w:sz w:val="28"/>
          <w:szCs w:val="28"/>
        </w:rPr>
        <w:t>G</w:t>
      </w:r>
      <w:r w:rsidR="00E45A03" w:rsidRPr="000C7E62">
        <w:rPr>
          <w:sz w:val="28"/>
          <w:szCs w:val="28"/>
        </w:rPr>
        <w:t>iá</w:t>
      </w:r>
      <w:r w:rsidR="00312330" w:rsidRPr="000C7E62">
        <w:rPr>
          <w:sz w:val="28"/>
          <w:szCs w:val="28"/>
        </w:rPr>
        <w:t>o viên phải chú ý cao độ xem học sinh có ném bóng vào vòng tròn hay chưa</w:t>
      </w:r>
      <w:r w:rsidR="00EF6EDB" w:rsidRPr="000C7E62">
        <w:rPr>
          <w:sz w:val="28"/>
          <w:szCs w:val="28"/>
          <w:lang w:val="vi-VN"/>
        </w:rPr>
        <w:t>.</w:t>
      </w:r>
    </w:p>
    <w:p w14:paraId="3DEE273D" w14:textId="34964DDB" w:rsidR="00EF6EDB" w:rsidRPr="000C7E62" w:rsidRDefault="002C0178" w:rsidP="002C0178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7E94" w:rsidRPr="000C7E62">
        <w:rPr>
          <w:sz w:val="28"/>
          <w:szCs w:val="28"/>
        </w:rPr>
        <w:t xml:space="preserve"> Bóng nẩy đi xa mất thời gian nhặt bóng</w:t>
      </w:r>
      <w:r w:rsidR="00EF6EDB" w:rsidRPr="000C7E62">
        <w:rPr>
          <w:sz w:val="28"/>
          <w:szCs w:val="28"/>
          <w:lang w:val="vi-VN"/>
        </w:rPr>
        <w:t>.</w:t>
      </w:r>
    </w:p>
    <w:p w14:paraId="746432F6" w14:textId="034731BB" w:rsidR="00EF6EDB" w:rsidRPr="000C7E62" w:rsidRDefault="002C0178" w:rsidP="002C0178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0D00" w:rsidRPr="000C7E62">
        <w:rPr>
          <w:sz w:val="28"/>
          <w:szCs w:val="28"/>
        </w:rPr>
        <w:t xml:space="preserve"> </w:t>
      </w:r>
      <w:r w:rsidR="00EF6EDB" w:rsidRPr="000C7E62">
        <w:rPr>
          <w:sz w:val="28"/>
          <w:szCs w:val="28"/>
        </w:rPr>
        <w:t>Trong quá</w:t>
      </w:r>
      <w:r w:rsidR="00EF6EDB" w:rsidRPr="000C7E62">
        <w:rPr>
          <w:sz w:val="28"/>
          <w:szCs w:val="28"/>
          <w:lang w:val="vi-VN"/>
        </w:rPr>
        <w:t xml:space="preserve"> trình chơi</w:t>
      </w:r>
      <w:r w:rsidR="00EF6EDB" w:rsidRPr="000C7E62">
        <w:rPr>
          <w:sz w:val="28"/>
          <w:szCs w:val="28"/>
        </w:rPr>
        <w:t>,</w:t>
      </w:r>
      <w:r w:rsidR="00F77E94" w:rsidRPr="000C7E62">
        <w:rPr>
          <w:sz w:val="28"/>
          <w:szCs w:val="28"/>
        </w:rPr>
        <w:t xml:space="preserve"> không kích thích được sự húng thú cho học sinh </w:t>
      </w:r>
      <w:r>
        <w:rPr>
          <w:sz w:val="28"/>
          <w:szCs w:val="28"/>
        </w:rPr>
        <w:t xml:space="preserve">vì </w:t>
      </w:r>
      <w:r w:rsidR="00F77E94" w:rsidRPr="000C7E62">
        <w:rPr>
          <w:sz w:val="28"/>
          <w:szCs w:val="28"/>
        </w:rPr>
        <w:t>d</w:t>
      </w:r>
      <w:r w:rsidR="00393FBD" w:rsidRPr="000C7E62">
        <w:rPr>
          <w:sz w:val="28"/>
          <w:szCs w:val="28"/>
        </w:rPr>
        <w:t>ễ</w:t>
      </w:r>
      <w:r w:rsidR="00AF1895" w:rsidRPr="000C7E62">
        <w:rPr>
          <w:sz w:val="28"/>
          <w:szCs w:val="28"/>
        </w:rPr>
        <w:t xml:space="preserve"> bị nhàm chán.</w:t>
      </w:r>
    </w:p>
    <w:p w14:paraId="164DBE28" w14:textId="77777777" w:rsidR="00662987" w:rsidRDefault="00AF1895" w:rsidP="00954CCF">
      <w:pPr>
        <w:spacing w:before="120" w:after="120"/>
        <w:ind w:firstLine="720"/>
        <w:jc w:val="both"/>
        <w:rPr>
          <w:sz w:val="28"/>
          <w:szCs w:val="28"/>
        </w:rPr>
      </w:pPr>
      <w:r w:rsidRPr="000C7E62">
        <w:rPr>
          <w:sz w:val="28"/>
          <w:szCs w:val="28"/>
        </w:rPr>
        <w:lastRenderedPageBreak/>
        <w:t>Từ n</w:t>
      </w:r>
      <w:r w:rsidR="00EF6EDB" w:rsidRPr="000C7E62">
        <w:rPr>
          <w:sz w:val="28"/>
          <w:szCs w:val="28"/>
          <w:lang w:val="vi-VN"/>
        </w:rPr>
        <w:t>hững nhược điểm trên ảnh hưởng lớn đến công tác giảng dạy của giáo viên và việ</w:t>
      </w:r>
      <w:r w:rsidRPr="000C7E62">
        <w:rPr>
          <w:sz w:val="28"/>
          <w:szCs w:val="28"/>
          <w:lang w:val="vi-VN"/>
        </w:rPr>
        <w:t xml:space="preserve">c </w:t>
      </w:r>
      <w:r w:rsidRPr="000C7E62">
        <w:rPr>
          <w:sz w:val="28"/>
          <w:szCs w:val="28"/>
        </w:rPr>
        <w:t>luyện tập vui chơi</w:t>
      </w:r>
      <w:r w:rsidR="00EF6EDB" w:rsidRPr="000C7E62">
        <w:rPr>
          <w:sz w:val="28"/>
          <w:szCs w:val="28"/>
          <w:lang w:val="vi-VN"/>
        </w:rPr>
        <w:t xml:space="preserve"> của học sinh.</w:t>
      </w:r>
      <w:r w:rsidR="00EF6EDB" w:rsidRPr="000C7E62">
        <w:rPr>
          <w:sz w:val="28"/>
          <w:szCs w:val="28"/>
        </w:rPr>
        <w:tab/>
      </w:r>
    </w:p>
    <w:p w14:paraId="0C52C169" w14:textId="389184F7" w:rsidR="00830F10" w:rsidRPr="000C7E62" w:rsidRDefault="00000000" w:rsidP="00954CCF">
      <w:pPr>
        <w:spacing w:before="120" w:after="120"/>
        <w:ind w:firstLine="720"/>
        <w:jc w:val="both"/>
        <w:rPr>
          <w:sz w:val="28"/>
          <w:szCs w:val="28"/>
          <w:lang w:val="vi-VN"/>
        </w:rPr>
      </w:pPr>
      <w:r>
        <w:rPr>
          <w:noProof/>
        </w:rPr>
        <w:pict w14:anchorId="105C1B5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6" o:spid="_x0000_s1031" type="#_x0000_t32" style="position:absolute;left:0;text-align:left;margin-left:243.3pt;margin-top:10.5pt;width:1.3pt;height:129.0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"/>
        </w:pict>
      </w:r>
      <w:r>
        <w:rPr>
          <w:noProof/>
        </w:rPr>
        <w:pict w14:anchorId="737E4AEF">
          <v:shape id="AutoShape 35" o:spid="_x0000_s1030" type="#_x0000_t32" style="position:absolute;left:0;text-align:left;margin-left:460.35pt;margin-top:7.3pt;width:0;height:128.4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"/>
        </w:pict>
      </w:r>
      <w:r>
        <w:rPr>
          <w:noProof/>
        </w:rPr>
        <w:pict w14:anchorId="6F6FB0A8">
          <v:shape id="AutoShape 34" o:spid="_x0000_s1029" type="#_x0000_t32" style="position:absolute;left:0;text-align:left;margin-left:8.25pt;margin-top:8.55pt;width:.05pt;height:131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"/>
        </w:pict>
      </w:r>
      <w:r>
        <w:rPr>
          <w:noProof/>
        </w:rPr>
        <w:pict w14:anchorId="6D4D638E">
          <v:shape id="AutoShape 31" o:spid="_x0000_s1028" type="#_x0000_t32" style="position:absolute;left:0;text-align:left;margin-left:12.65pt;margin-top:8.55pt;width:446.95pt;height: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"/>
        </w:pict>
      </w:r>
    </w:p>
    <w:p w14:paraId="5DD29370" w14:textId="606EA2BC" w:rsidR="00EF6EDB" w:rsidRPr="000C7E62" w:rsidRDefault="00000000" w:rsidP="00954CCF">
      <w:pPr>
        <w:pStyle w:val="NormalWeb"/>
        <w:spacing w:before="120" w:beforeAutospacing="0" w:after="120" w:afterAutospacing="0"/>
        <w:jc w:val="both"/>
        <w:rPr>
          <w:noProof/>
          <w:sz w:val="28"/>
          <w:szCs w:val="28"/>
        </w:rPr>
      </w:pPr>
      <w:r>
        <w:rPr>
          <w:noProof/>
        </w:rPr>
        <w:pict w14:anchorId="7414E3A8">
          <v:shape id="AutoShape 33" o:spid="_x0000_s1027" type="#_x0000_t32" style="position:absolute;left:0;text-align:left;margin-left:12.65pt;margin-top:119.2pt;width:446.95pt;height:2.6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"/>
        </w:pict>
      </w:r>
      <w:r w:rsidR="00406294" w:rsidRPr="00747DDD">
        <w:rPr>
          <w:noProof/>
          <w:sz w:val="28"/>
          <w:szCs w:val="28"/>
        </w:rPr>
        <w:drawing>
          <wp:inline distT="0" distB="0" distL="0" distR="0" wp14:anchorId="4FAA32AA" wp14:editId="4F668863">
            <wp:extent cx="2952750" cy="144208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789" cy="1463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0363">
        <w:rPr>
          <w:noProof/>
          <w:sz w:val="28"/>
          <w:szCs w:val="28"/>
        </w:rPr>
        <w:t xml:space="preserve"> </w:t>
      </w:r>
      <w:r w:rsidR="00406294" w:rsidRPr="000C7E62">
        <w:rPr>
          <w:noProof/>
          <w:sz w:val="28"/>
          <w:szCs w:val="28"/>
        </w:rPr>
        <w:drawing>
          <wp:inline distT="0" distB="0" distL="0" distR="0" wp14:anchorId="2B8B15A2" wp14:editId="11C9AF43">
            <wp:extent cx="2922116" cy="12566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931" cy="13253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9567F" w:rsidRPr="000C7E62">
        <w:rPr>
          <w:noProof/>
          <w:sz w:val="28"/>
          <w:szCs w:val="28"/>
        </w:rPr>
        <w:br w:type="textWrapping" w:clear="all"/>
      </w:r>
    </w:p>
    <w:p w14:paraId="726F15AA" w14:textId="77777777" w:rsidR="00EF6EDB" w:rsidRDefault="00EF6EDB" w:rsidP="00F576FB">
      <w:pPr>
        <w:pStyle w:val="NormalWeb"/>
        <w:spacing w:before="120" w:beforeAutospacing="0" w:after="120" w:afterAutospacing="0"/>
        <w:jc w:val="center"/>
        <w:rPr>
          <w:i/>
          <w:sz w:val="28"/>
          <w:szCs w:val="28"/>
        </w:rPr>
      </w:pPr>
      <w:r w:rsidRPr="000C7E62">
        <w:rPr>
          <w:i/>
          <w:noProof/>
          <w:sz w:val="28"/>
          <w:szCs w:val="28"/>
        </w:rPr>
        <w:t>H</w:t>
      </w:r>
      <w:r w:rsidR="00FF1218" w:rsidRPr="000C7E62">
        <w:rPr>
          <w:i/>
          <w:noProof/>
          <w:sz w:val="28"/>
          <w:szCs w:val="28"/>
        </w:rPr>
        <w:t>ình 1:</w:t>
      </w:r>
      <w:r w:rsidRPr="000C7E62">
        <w:rPr>
          <w:i/>
          <w:noProof/>
          <w:sz w:val="28"/>
          <w:szCs w:val="28"/>
        </w:rPr>
        <w:t xml:space="preserve"> Ảnh chụp </w:t>
      </w:r>
      <w:r w:rsidR="00BD7BFF" w:rsidRPr="000C7E62">
        <w:rPr>
          <w:i/>
          <w:sz w:val="28"/>
          <w:szCs w:val="28"/>
          <w:lang w:val="vi-VN"/>
        </w:rPr>
        <w:t>T</w:t>
      </w:r>
      <w:r w:rsidR="00BD7BFF" w:rsidRPr="000C7E62">
        <w:rPr>
          <w:i/>
          <w:sz w:val="28"/>
          <w:szCs w:val="28"/>
        </w:rPr>
        <w:t xml:space="preserve">rò chơi </w:t>
      </w:r>
      <w:r w:rsidR="00AA07A4">
        <w:rPr>
          <w:i/>
          <w:sz w:val="28"/>
          <w:szCs w:val="28"/>
        </w:rPr>
        <w:t>(</w:t>
      </w:r>
      <w:r w:rsidR="00070A97" w:rsidRPr="000C7E62">
        <w:rPr>
          <w:i/>
          <w:sz w:val="28"/>
          <w:szCs w:val="28"/>
        </w:rPr>
        <w:t xml:space="preserve"> </w:t>
      </w:r>
      <w:r w:rsidR="00AA07A4">
        <w:rPr>
          <w:i/>
          <w:sz w:val="28"/>
          <w:szCs w:val="28"/>
        </w:rPr>
        <w:t>SGV</w:t>
      </w:r>
      <w:r w:rsidR="00070A97" w:rsidRPr="000C7E62">
        <w:rPr>
          <w:i/>
          <w:sz w:val="28"/>
          <w:szCs w:val="28"/>
        </w:rPr>
        <w:t xml:space="preserve"> </w:t>
      </w:r>
      <w:r w:rsidR="00BD7BFF" w:rsidRPr="000C7E62">
        <w:rPr>
          <w:i/>
          <w:sz w:val="28"/>
          <w:szCs w:val="28"/>
        </w:rPr>
        <w:t>Thể dục</w:t>
      </w:r>
      <w:r w:rsidR="00270363">
        <w:rPr>
          <w:i/>
          <w:sz w:val="28"/>
          <w:szCs w:val="28"/>
        </w:rPr>
        <w:t>2</w:t>
      </w:r>
      <w:r w:rsidR="00AA07A4">
        <w:rPr>
          <w:i/>
          <w:sz w:val="28"/>
          <w:szCs w:val="28"/>
        </w:rPr>
        <w:t>)</w:t>
      </w:r>
    </w:p>
    <w:p w14:paraId="2A9EFCC4" w14:textId="5EA674E8" w:rsidR="00705489" w:rsidRPr="00705489" w:rsidRDefault="00662987" w:rsidP="00954CCF">
      <w:pPr>
        <w:pStyle w:val="NormalWeb"/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 Nội dung sáng kiến</w:t>
      </w:r>
    </w:p>
    <w:p w14:paraId="07F8B0B2" w14:textId="458FC216" w:rsidR="00EF6EDB" w:rsidRPr="000C7E62" w:rsidRDefault="00662987" w:rsidP="00831039">
      <w:pPr>
        <w:pStyle w:val="NormalWeb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Để khắc phụ những hạn chế nêu trên, tác giả đưa ra sáng kiến </w:t>
      </w:r>
      <w:r w:rsidR="00831039">
        <w:rPr>
          <w:sz w:val="28"/>
          <w:szCs w:val="28"/>
        </w:rPr>
        <w:t>như sau</w:t>
      </w:r>
      <w:r w:rsidR="00EF6EDB" w:rsidRPr="000C7E62">
        <w:rPr>
          <w:sz w:val="28"/>
          <w:szCs w:val="28"/>
        </w:rPr>
        <w:t xml:space="preserve">: Khi hướng dẫn </w:t>
      </w:r>
      <w:r w:rsidR="00EF6EDB" w:rsidRPr="000C7E62">
        <w:rPr>
          <w:sz w:val="28"/>
          <w:szCs w:val="28"/>
          <w:lang w:val="vi-VN"/>
        </w:rPr>
        <w:t xml:space="preserve">trò chơi </w:t>
      </w:r>
      <w:r w:rsidR="00FC39A2" w:rsidRPr="000C7E62">
        <w:rPr>
          <w:b/>
          <w:i/>
          <w:sz w:val="28"/>
          <w:szCs w:val="28"/>
          <w:lang w:val="vi-VN"/>
        </w:rPr>
        <w:t>“N</w:t>
      </w:r>
      <w:r w:rsidR="00FC39A2" w:rsidRPr="000C7E62">
        <w:rPr>
          <w:b/>
          <w:i/>
          <w:sz w:val="28"/>
          <w:szCs w:val="28"/>
        </w:rPr>
        <w:t>ém bóng trúng đích</w:t>
      </w:r>
      <w:r w:rsidR="00EF6EDB" w:rsidRPr="000C7E62">
        <w:rPr>
          <w:b/>
          <w:i/>
          <w:sz w:val="28"/>
          <w:szCs w:val="28"/>
        </w:rPr>
        <w:t>”</w:t>
      </w:r>
      <w:r w:rsidR="005C3BB1">
        <w:rPr>
          <w:b/>
          <w:i/>
          <w:sz w:val="28"/>
          <w:szCs w:val="28"/>
        </w:rPr>
        <w:t>,</w:t>
      </w:r>
      <w:r w:rsidR="005C3BB1" w:rsidRPr="005C3BB1">
        <w:rPr>
          <w:sz w:val="28"/>
          <w:szCs w:val="28"/>
        </w:rPr>
        <w:t xml:space="preserve"> </w:t>
      </w:r>
      <w:r w:rsidR="005C3BB1" w:rsidRPr="005C3BB1">
        <w:rPr>
          <w:b/>
          <w:i/>
          <w:sz w:val="28"/>
          <w:szCs w:val="28"/>
        </w:rPr>
        <w:t>“Tung vòng vào đích”:</w:t>
      </w:r>
      <w:r w:rsidR="00EF6EDB" w:rsidRPr="005C3BB1">
        <w:rPr>
          <w:b/>
          <w:i/>
          <w:sz w:val="28"/>
          <w:szCs w:val="28"/>
        </w:rPr>
        <w:t>,</w:t>
      </w:r>
      <w:r w:rsidR="00EF6EDB" w:rsidRPr="000C7E62">
        <w:rPr>
          <w:sz w:val="28"/>
          <w:szCs w:val="28"/>
        </w:rPr>
        <w:t xml:space="preserve"> thay vì </w:t>
      </w:r>
      <w:r w:rsidR="00EF6EDB" w:rsidRPr="000C7E62">
        <w:rPr>
          <w:sz w:val="28"/>
          <w:szCs w:val="28"/>
          <w:lang w:val="vi-VN"/>
        </w:rPr>
        <w:t>học sinh</w:t>
      </w:r>
      <w:r w:rsidR="00345A34" w:rsidRPr="000C7E62">
        <w:rPr>
          <w:sz w:val="28"/>
          <w:szCs w:val="28"/>
        </w:rPr>
        <w:t xml:space="preserve"> </w:t>
      </w:r>
      <w:r w:rsidR="009E70F9" w:rsidRPr="000C7E62">
        <w:rPr>
          <w:sz w:val="28"/>
          <w:szCs w:val="28"/>
        </w:rPr>
        <w:t>ném bóng vào 2 vòng tròn kẻ trên sân</w:t>
      </w:r>
      <w:r w:rsidR="00B60F42">
        <w:rPr>
          <w:sz w:val="28"/>
          <w:szCs w:val="28"/>
        </w:rPr>
        <w:t xml:space="preserve"> </w:t>
      </w:r>
      <w:r w:rsidR="00070A97" w:rsidRPr="000C7E62">
        <w:rPr>
          <w:sz w:val="28"/>
          <w:szCs w:val="28"/>
        </w:rPr>
        <w:t>hoặc tung vòng vào 2 cái</w:t>
      </w:r>
      <w:r w:rsidR="00DA5E53" w:rsidRPr="000C7E62">
        <w:rPr>
          <w:sz w:val="28"/>
          <w:szCs w:val="28"/>
        </w:rPr>
        <w:t xml:space="preserve"> sọt </w:t>
      </w:r>
      <w:r w:rsidR="00EF6EDB" w:rsidRPr="000C7E62">
        <w:rPr>
          <w:sz w:val="28"/>
          <w:szCs w:val="28"/>
        </w:rPr>
        <w:t xml:space="preserve">như Sách giáo viên đã nêu, </w:t>
      </w:r>
      <w:r w:rsidR="00F1384A">
        <w:rPr>
          <w:sz w:val="28"/>
          <w:szCs w:val="28"/>
        </w:rPr>
        <w:t>tác giả</w:t>
      </w:r>
      <w:r w:rsidR="00EF6EDB" w:rsidRPr="000C7E62">
        <w:rPr>
          <w:sz w:val="28"/>
          <w:szCs w:val="28"/>
        </w:rPr>
        <w:t xml:space="preserve"> đã đưa cách</w:t>
      </w:r>
      <w:r w:rsidR="005C3BB1">
        <w:rPr>
          <w:sz w:val="28"/>
          <w:szCs w:val="28"/>
        </w:rPr>
        <w:t xml:space="preserve"> </w:t>
      </w:r>
      <w:r w:rsidR="00EF6EDB" w:rsidRPr="000C7E62">
        <w:rPr>
          <w:sz w:val="28"/>
          <w:szCs w:val="28"/>
        </w:rPr>
        <w:t>làm hiệu quả</w:t>
      </w:r>
      <w:r w:rsidR="00382352" w:rsidRPr="000C7E62">
        <w:rPr>
          <w:sz w:val="28"/>
          <w:szCs w:val="28"/>
        </w:rPr>
        <w:t xml:space="preserve"> hơn là tận</w:t>
      </w:r>
      <w:r w:rsidR="00EF6EDB" w:rsidRPr="000C7E62">
        <w:rPr>
          <w:sz w:val="28"/>
          <w:szCs w:val="28"/>
        </w:rPr>
        <w:t xml:space="preserve"> dụng các </w:t>
      </w:r>
      <w:r w:rsidR="009E70F9" w:rsidRPr="000C7E62">
        <w:rPr>
          <w:sz w:val="28"/>
          <w:szCs w:val="28"/>
        </w:rPr>
        <w:t xml:space="preserve">mảnh </w:t>
      </w:r>
      <w:r w:rsidR="005C3BB1">
        <w:rPr>
          <w:sz w:val="28"/>
          <w:szCs w:val="28"/>
        </w:rPr>
        <w:t>nhựa trần nhà</w:t>
      </w:r>
      <w:r w:rsidR="009E70F9" w:rsidRPr="000C7E62">
        <w:rPr>
          <w:sz w:val="28"/>
          <w:szCs w:val="28"/>
        </w:rPr>
        <w:t xml:space="preserve"> dư thừa </w:t>
      </w:r>
      <w:r w:rsidR="00E45A03" w:rsidRPr="000C7E62">
        <w:rPr>
          <w:sz w:val="28"/>
          <w:szCs w:val="28"/>
        </w:rPr>
        <w:t xml:space="preserve">để làm 2 cái bảng </w:t>
      </w:r>
      <w:r w:rsidR="006519E1" w:rsidRPr="000C7E62">
        <w:rPr>
          <w:sz w:val="28"/>
          <w:szCs w:val="28"/>
        </w:rPr>
        <w:t xml:space="preserve">đích </w:t>
      </w:r>
      <w:r w:rsidR="00E45A03" w:rsidRPr="000C7E62">
        <w:rPr>
          <w:sz w:val="28"/>
          <w:szCs w:val="28"/>
        </w:rPr>
        <w:t>hình tam giác cân</w:t>
      </w:r>
      <w:r w:rsidR="00EF6EDB" w:rsidRPr="000C7E62">
        <w:rPr>
          <w:sz w:val="28"/>
          <w:szCs w:val="28"/>
        </w:rPr>
        <w:t>, cụ thể như sau:</w:t>
      </w:r>
    </w:p>
    <w:p w14:paraId="6A9F41D4" w14:textId="77777777" w:rsidR="00EF6EDB" w:rsidRDefault="00EF6EDB" w:rsidP="002267B4">
      <w:pPr>
        <w:spacing w:before="120" w:after="120"/>
        <w:jc w:val="both"/>
        <w:rPr>
          <w:sz w:val="28"/>
          <w:szCs w:val="28"/>
          <w:lang w:val="nl-NL"/>
        </w:rPr>
      </w:pPr>
      <w:r w:rsidRPr="000C7E62">
        <w:rPr>
          <w:b/>
          <w:sz w:val="28"/>
          <w:szCs w:val="28"/>
        </w:rPr>
        <w:t>Bước 1</w:t>
      </w:r>
      <w:r w:rsidRPr="000C7E62">
        <w:rPr>
          <w:sz w:val="28"/>
          <w:szCs w:val="28"/>
        </w:rPr>
        <w:t>. Chuẩn bị n</w:t>
      </w:r>
      <w:r w:rsidRPr="000C7E62">
        <w:rPr>
          <w:sz w:val="28"/>
          <w:szCs w:val="28"/>
          <w:lang w:val="nl-NL"/>
        </w:rPr>
        <w:t>guyên vật liệu gồ</w:t>
      </w:r>
      <w:r w:rsidR="00E45A03" w:rsidRPr="000C7E62">
        <w:rPr>
          <w:sz w:val="28"/>
          <w:szCs w:val="28"/>
          <w:lang w:val="nl-NL"/>
        </w:rPr>
        <w:t xml:space="preserve">m: Một số </w:t>
      </w:r>
      <w:r w:rsidR="00CB25D5" w:rsidRPr="000C7E62">
        <w:rPr>
          <w:sz w:val="28"/>
          <w:szCs w:val="28"/>
          <w:lang w:val="nl-NL"/>
        </w:rPr>
        <w:t>miếng</w:t>
      </w:r>
      <w:r w:rsidR="005C3BB1">
        <w:rPr>
          <w:sz w:val="28"/>
          <w:szCs w:val="28"/>
          <w:lang w:val="nl-NL"/>
        </w:rPr>
        <w:t xml:space="preserve"> nhựa</w:t>
      </w:r>
      <w:r w:rsidR="00CB25D5" w:rsidRPr="000C7E62">
        <w:rPr>
          <w:sz w:val="28"/>
          <w:szCs w:val="28"/>
          <w:lang w:val="nl-NL"/>
        </w:rPr>
        <w:t xml:space="preserve"> thạch cao làm trần nhà </w:t>
      </w:r>
      <w:r w:rsidR="00E54CC7" w:rsidRPr="000C7E62">
        <w:rPr>
          <w:sz w:val="28"/>
          <w:szCs w:val="28"/>
          <w:lang w:val="nl-NL"/>
        </w:rPr>
        <w:t xml:space="preserve">; một số thanh </w:t>
      </w:r>
      <w:r w:rsidR="00CB25D5" w:rsidRPr="000C7E62">
        <w:rPr>
          <w:sz w:val="28"/>
          <w:szCs w:val="28"/>
          <w:lang w:val="nl-NL"/>
        </w:rPr>
        <w:t>sắt phế</w:t>
      </w:r>
      <w:r w:rsidR="00E54CC7" w:rsidRPr="000C7E62">
        <w:rPr>
          <w:sz w:val="28"/>
          <w:szCs w:val="28"/>
          <w:lang w:val="nl-NL"/>
        </w:rPr>
        <w:t xml:space="preserve"> vuông </w:t>
      </w:r>
      <w:r w:rsidR="00CB25D5" w:rsidRPr="000C7E62">
        <w:rPr>
          <w:sz w:val="28"/>
          <w:szCs w:val="28"/>
          <w:lang w:val="nl-NL"/>
        </w:rPr>
        <w:t>1</w:t>
      </w:r>
      <w:r w:rsidR="00E54CC7" w:rsidRPr="000C7E62">
        <w:rPr>
          <w:sz w:val="28"/>
          <w:szCs w:val="28"/>
          <w:lang w:val="nl-NL"/>
        </w:rPr>
        <w:t xml:space="preserve">cm để làm </w:t>
      </w:r>
      <w:r w:rsidR="00EE7DC1" w:rsidRPr="000C7E62">
        <w:rPr>
          <w:sz w:val="28"/>
          <w:szCs w:val="28"/>
          <w:lang w:val="nl-NL"/>
        </w:rPr>
        <w:t xml:space="preserve"> </w:t>
      </w:r>
      <w:r w:rsidR="00084B81" w:rsidRPr="000C7E62">
        <w:rPr>
          <w:sz w:val="28"/>
          <w:szCs w:val="28"/>
          <w:lang w:val="nl-NL"/>
        </w:rPr>
        <w:t xml:space="preserve">hai </w:t>
      </w:r>
      <w:r w:rsidR="00EE7DC1" w:rsidRPr="000C7E62">
        <w:rPr>
          <w:sz w:val="28"/>
          <w:szCs w:val="28"/>
          <w:lang w:val="nl-NL"/>
        </w:rPr>
        <w:t>giá đỡ</w:t>
      </w:r>
      <w:r w:rsidR="00CB25D5" w:rsidRPr="000C7E62">
        <w:rPr>
          <w:sz w:val="28"/>
          <w:szCs w:val="28"/>
          <w:lang w:val="nl-NL"/>
        </w:rPr>
        <w:t xml:space="preserve"> khung gắn hai tấm bảng</w:t>
      </w:r>
      <w:r w:rsidR="00084B81" w:rsidRPr="000C7E62">
        <w:rPr>
          <w:sz w:val="28"/>
          <w:szCs w:val="28"/>
          <w:lang w:val="nl-NL"/>
        </w:rPr>
        <w:t xml:space="preserve">; </w:t>
      </w:r>
      <w:r w:rsidR="000C7E62">
        <w:rPr>
          <w:sz w:val="28"/>
          <w:szCs w:val="28"/>
          <w:lang w:val="nl-NL"/>
        </w:rPr>
        <w:t>1</w:t>
      </w:r>
      <w:r w:rsidR="00084B81" w:rsidRPr="000C7E62">
        <w:rPr>
          <w:sz w:val="28"/>
          <w:szCs w:val="28"/>
          <w:lang w:val="nl-NL"/>
        </w:rPr>
        <w:t>8</w:t>
      </w:r>
      <w:r w:rsidR="00540BCD" w:rsidRPr="000C7E62">
        <w:rPr>
          <w:sz w:val="28"/>
          <w:szCs w:val="28"/>
          <w:lang w:val="nl-NL"/>
        </w:rPr>
        <w:t>cây đinh 10 phân</w:t>
      </w:r>
      <w:r w:rsidR="000C7E62">
        <w:rPr>
          <w:sz w:val="28"/>
          <w:szCs w:val="28"/>
          <w:lang w:val="nl-NL"/>
        </w:rPr>
        <w:t>.</w:t>
      </w:r>
    </w:p>
    <w:p w14:paraId="7AAD3F73" w14:textId="77777777" w:rsidR="001D371C" w:rsidRDefault="001D371C" w:rsidP="00954CCF">
      <w:pPr>
        <w:spacing w:before="120" w:after="120"/>
        <w:ind w:firstLine="720"/>
        <w:jc w:val="both"/>
        <w:rPr>
          <w:sz w:val="28"/>
          <w:szCs w:val="28"/>
          <w:lang w:val="nl-NL"/>
        </w:rPr>
      </w:pPr>
    </w:p>
    <w:p w14:paraId="63680C05" w14:textId="77777777" w:rsidR="00627413" w:rsidRPr="009C2C8E" w:rsidRDefault="001D371C" w:rsidP="00954CCF">
      <w:pPr>
        <w:spacing w:before="120" w:after="120"/>
        <w:ind w:firstLine="720"/>
        <w:jc w:val="both"/>
        <w:rPr>
          <w:sz w:val="28"/>
          <w:szCs w:val="28"/>
          <w:lang w:val="nl-NL"/>
        </w:rPr>
      </w:pPr>
      <w:r>
        <w:rPr>
          <w:noProof/>
          <w:sz w:val="28"/>
          <w:szCs w:val="28"/>
        </w:rPr>
        <w:drawing>
          <wp:inline distT="0" distB="0" distL="0" distR="0" wp14:anchorId="015554CA" wp14:editId="41A28CBE">
            <wp:extent cx="5019675" cy="21348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13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A215BA" w14:textId="77777777" w:rsidR="00EF6EDB" w:rsidRPr="000C7E62" w:rsidRDefault="00EF6EDB" w:rsidP="00954CCF">
      <w:pPr>
        <w:spacing w:before="120" w:after="120"/>
        <w:jc w:val="center"/>
        <w:rPr>
          <w:i/>
          <w:sz w:val="28"/>
          <w:szCs w:val="28"/>
          <w:lang w:val="nl-NL"/>
        </w:rPr>
      </w:pPr>
      <w:r w:rsidRPr="000C7E62">
        <w:rPr>
          <w:i/>
          <w:sz w:val="28"/>
          <w:szCs w:val="28"/>
          <w:lang w:val="nl-NL"/>
        </w:rPr>
        <w:t>H</w:t>
      </w:r>
      <w:r w:rsidR="00627413" w:rsidRPr="000C7E62">
        <w:rPr>
          <w:i/>
          <w:sz w:val="28"/>
          <w:szCs w:val="28"/>
          <w:lang w:val="nl-NL"/>
        </w:rPr>
        <w:t>ình 2:</w:t>
      </w:r>
      <w:r w:rsidRPr="000C7E62">
        <w:rPr>
          <w:i/>
          <w:sz w:val="28"/>
          <w:szCs w:val="28"/>
          <w:lang w:val="nl-NL"/>
        </w:rPr>
        <w:t xml:space="preserve"> Nguyên vật liệu</w:t>
      </w:r>
    </w:p>
    <w:p w14:paraId="4A28485A" w14:textId="012352B2" w:rsidR="00EF6EDB" w:rsidRDefault="00723513" w:rsidP="002267B4">
      <w:pPr>
        <w:jc w:val="both"/>
        <w:rPr>
          <w:sz w:val="28"/>
          <w:szCs w:val="28"/>
          <w:lang w:val="nl-NL"/>
        </w:rPr>
      </w:pPr>
      <w:r w:rsidRPr="000C7E62">
        <w:rPr>
          <w:b/>
          <w:sz w:val="28"/>
          <w:szCs w:val="28"/>
          <w:lang w:val="nl-NL"/>
        </w:rPr>
        <w:lastRenderedPageBreak/>
        <w:t>Bước 2</w:t>
      </w:r>
      <w:r w:rsidR="00540BCD" w:rsidRPr="000C7E62">
        <w:rPr>
          <w:b/>
          <w:sz w:val="28"/>
          <w:szCs w:val="28"/>
          <w:lang w:val="nl-NL"/>
        </w:rPr>
        <w:t>.</w:t>
      </w:r>
      <w:r w:rsidR="005E0D00" w:rsidRPr="000C7E62">
        <w:rPr>
          <w:b/>
          <w:sz w:val="28"/>
          <w:szCs w:val="28"/>
          <w:lang w:val="nl-NL"/>
        </w:rPr>
        <w:t xml:space="preserve"> </w:t>
      </w:r>
      <w:r w:rsidRPr="000C7E62">
        <w:rPr>
          <w:sz w:val="28"/>
          <w:szCs w:val="28"/>
          <w:lang w:val="nl-NL"/>
        </w:rPr>
        <w:t>Làm bả</w:t>
      </w:r>
      <w:r w:rsidR="00391661" w:rsidRPr="000C7E62">
        <w:rPr>
          <w:sz w:val="28"/>
          <w:szCs w:val="28"/>
          <w:lang w:val="nl-NL"/>
        </w:rPr>
        <w:t>ng đích</w:t>
      </w:r>
      <w:r w:rsidRPr="000C7E62">
        <w:rPr>
          <w:sz w:val="28"/>
          <w:szCs w:val="28"/>
          <w:lang w:val="nl-NL"/>
        </w:rPr>
        <w:t xml:space="preserve">: </w:t>
      </w:r>
      <w:r w:rsidR="00393FBD" w:rsidRPr="000C7E62">
        <w:rPr>
          <w:sz w:val="28"/>
          <w:szCs w:val="28"/>
          <w:lang w:val="nl-NL"/>
        </w:rPr>
        <w:t xml:space="preserve">Dùng </w:t>
      </w:r>
      <w:r w:rsidR="000C7E62">
        <w:rPr>
          <w:sz w:val="28"/>
          <w:szCs w:val="28"/>
          <w:lang w:val="nl-NL"/>
        </w:rPr>
        <w:t>cưa cắt miếng trần</w:t>
      </w:r>
      <w:r w:rsidR="00710D95">
        <w:rPr>
          <w:sz w:val="28"/>
          <w:szCs w:val="28"/>
          <w:lang w:val="nl-NL"/>
        </w:rPr>
        <w:t xml:space="preserve"> nhựa</w:t>
      </w:r>
      <w:r w:rsidR="000C7E62">
        <w:rPr>
          <w:sz w:val="28"/>
          <w:szCs w:val="28"/>
          <w:lang w:val="nl-NL"/>
        </w:rPr>
        <w:t xml:space="preserve"> thạch cao</w:t>
      </w:r>
      <w:r w:rsidR="00710D95">
        <w:rPr>
          <w:sz w:val="28"/>
          <w:szCs w:val="28"/>
          <w:lang w:val="nl-NL"/>
        </w:rPr>
        <w:t xml:space="preserve"> </w:t>
      </w:r>
      <w:r w:rsidR="003A4D6E" w:rsidRPr="000C7E62">
        <w:rPr>
          <w:sz w:val="28"/>
          <w:szCs w:val="28"/>
          <w:lang w:val="nl-NL"/>
        </w:rPr>
        <w:t>thà</w:t>
      </w:r>
      <w:r w:rsidR="000C7E62">
        <w:rPr>
          <w:sz w:val="28"/>
          <w:szCs w:val="28"/>
          <w:lang w:val="nl-NL"/>
        </w:rPr>
        <w:t xml:space="preserve"> </w:t>
      </w:r>
      <w:r w:rsidR="003A4D6E" w:rsidRPr="000C7E62">
        <w:rPr>
          <w:sz w:val="28"/>
          <w:szCs w:val="28"/>
          <w:lang w:val="nl-NL"/>
        </w:rPr>
        <w:t xml:space="preserve">nh một hình tam giác cân có cạnh là </w:t>
      </w:r>
      <w:r w:rsidR="000C7E62">
        <w:rPr>
          <w:sz w:val="28"/>
          <w:szCs w:val="28"/>
          <w:lang w:val="nl-NL"/>
        </w:rPr>
        <w:t>6</w:t>
      </w:r>
      <w:r w:rsidR="0002677F" w:rsidRPr="000C7E62">
        <w:rPr>
          <w:sz w:val="28"/>
          <w:szCs w:val="28"/>
          <w:lang w:val="nl-NL"/>
        </w:rPr>
        <w:t>0cm</w:t>
      </w:r>
      <w:r w:rsidR="000C7E62">
        <w:rPr>
          <w:sz w:val="28"/>
          <w:szCs w:val="28"/>
          <w:lang w:val="nl-NL"/>
        </w:rPr>
        <w:t xml:space="preserve"> làm</w:t>
      </w:r>
      <w:r w:rsidR="00A135C2" w:rsidRPr="000C7E62">
        <w:rPr>
          <w:sz w:val="28"/>
          <w:szCs w:val="28"/>
          <w:lang w:val="nl-NL"/>
        </w:rPr>
        <w:t xml:space="preserve"> tấm bảng </w:t>
      </w:r>
      <w:r w:rsidR="004C2B9E" w:rsidRPr="000C7E62">
        <w:rPr>
          <w:sz w:val="28"/>
          <w:szCs w:val="28"/>
          <w:lang w:val="nl-NL"/>
        </w:rPr>
        <w:t xml:space="preserve">đích </w:t>
      </w:r>
      <w:r w:rsidR="00A135C2" w:rsidRPr="000C7E62">
        <w:rPr>
          <w:sz w:val="28"/>
          <w:szCs w:val="28"/>
          <w:lang w:val="nl-NL"/>
        </w:rPr>
        <w:t>hình tam giác cân có cạnh là 90cm</w:t>
      </w:r>
      <w:r w:rsidR="0058392B" w:rsidRPr="000C7E62">
        <w:rPr>
          <w:sz w:val="28"/>
          <w:szCs w:val="28"/>
          <w:lang w:val="nl-NL"/>
        </w:rPr>
        <w:t>,</w:t>
      </w:r>
      <w:r w:rsidR="0002677F" w:rsidRPr="000C7E62">
        <w:rPr>
          <w:sz w:val="28"/>
          <w:szCs w:val="28"/>
          <w:lang w:val="nl-NL"/>
        </w:rPr>
        <w:t xml:space="preserve"> sau đó </w:t>
      </w:r>
      <w:r w:rsidR="000C7E62">
        <w:rPr>
          <w:sz w:val="28"/>
          <w:szCs w:val="28"/>
          <w:lang w:val="nl-NL"/>
        </w:rPr>
        <w:t>chính</w:t>
      </w:r>
      <w:r w:rsidR="0002677F" w:rsidRPr="000C7E62">
        <w:rPr>
          <w:sz w:val="28"/>
          <w:szCs w:val="28"/>
          <w:lang w:val="nl-NL"/>
        </w:rPr>
        <w:t xml:space="preserve"> giữa tấm bảng khoét một vòng tròn có đường kính khoảng 2</w:t>
      </w:r>
      <w:r w:rsidR="005014AC" w:rsidRPr="000C7E62">
        <w:rPr>
          <w:sz w:val="28"/>
          <w:szCs w:val="28"/>
          <w:lang w:val="nl-NL"/>
        </w:rPr>
        <w:t xml:space="preserve">0cm và </w:t>
      </w:r>
      <w:r w:rsidR="000C7E62">
        <w:rPr>
          <w:sz w:val="28"/>
          <w:szCs w:val="28"/>
          <w:lang w:val="nl-NL"/>
        </w:rPr>
        <w:t>gắn</w:t>
      </w:r>
      <w:r w:rsidR="005014AC" w:rsidRPr="000C7E62">
        <w:rPr>
          <w:sz w:val="28"/>
          <w:szCs w:val="28"/>
          <w:lang w:val="nl-NL"/>
        </w:rPr>
        <w:t xml:space="preserve"> hàng đinh 10 phân lên tấm bả</w:t>
      </w:r>
      <w:r w:rsidR="004C2B9E" w:rsidRPr="000C7E62">
        <w:rPr>
          <w:sz w:val="28"/>
          <w:szCs w:val="28"/>
          <w:lang w:val="nl-NL"/>
        </w:rPr>
        <w:t>ng</w:t>
      </w:r>
      <w:r w:rsidR="00391661" w:rsidRPr="000C7E62">
        <w:rPr>
          <w:sz w:val="28"/>
          <w:szCs w:val="28"/>
          <w:lang w:val="nl-NL"/>
        </w:rPr>
        <w:t>.</w:t>
      </w:r>
      <w:r w:rsidR="00831039">
        <w:rPr>
          <w:sz w:val="28"/>
          <w:szCs w:val="28"/>
          <w:lang w:val="nl-NL"/>
        </w:rPr>
        <w:t xml:space="preserve"> </w:t>
      </w:r>
      <w:r w:rsidR="004C2B9E" w:rsidRPr="000C7E62">
        <w:rPr>
          <w:sz w:val="28"/>
          <w:szCs w:val="28"/>
          <w:lang w:val="nl-NL"/>
        </w:rPr>
        <w:t>Tương tự  như vậy làm tấm bảng đích thứ 2</w:t>
      </w:r>
      <w:r w:rsidR="00363FD9" w:rsidRPr="000C7E62">
        <w:rPr>
          <w:sz w:val="28"/>
          <w:szCs w:val="28"/>
          <w:lang w:val="nl-NL"/>
        </w:rPr>
        <w:t>.</w:t>
      </w:r>
    </w:p>
    <w:p w14:paraId="066C7EFD" w14:textId="77777777" w:rsidR="009C2C8E" w:rsidRDefault="009C2C8E" w:rsidP="00954CCF">
      <w:pPr>
        <w:ind w:firstLine="720"/>
        <w:jc w:val="both"/>
        <w:rPr>
          <w:sz w:val="28"/>
          <w:szCs w:val="28"/>
          <w:lang w:val="nl-NL"/>
        </w:rPr>
      </w:pPr>
      <w:r>
        <w:rPr>
          <w:noProof/>
          <w:sz w:val="28"/>
          <w:szCs w:val="28"/>
        </w:rPr>
        <w:drawing>
          <wp:inline distT="0" distB="0" distL="0" distR="0" wp14:anchorId="13FE3A2E" wp14:editId="414ABEDE">
            <wp:extent cx="5191125" cy="2105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505EAB" w14:textId="77777777" w:rsidR="006504C6" w:rsidRPr="009C2C8E" w:rsidRDefault="006504C6" w:rsidP="00954CCF">
      <w:pPr>
        <w:ind w:firstLine="720"/>
        <w:jc w:val="center"/>
        <w:rPr>
          <w:b/>
          <w:sz w:val="28"/>
          <w:szCs w:val="28"/>
          <w:lang w:val="nl-NL"/>
        </w:rPr>
      </w:pPr>
      <w:r w:rsidRPr="000C7E62">
        <w:rPr>
          <w:sz w:val="28"/>
          <w:szCs w:val="28"/>
          <w:lang w:val="nl-NL"/>
        </w:rPr>
        <w:t xml:space="preserve">Hình 3: Hoàn thiện </w:t>
      </w:r>
      <w:r w:rsidR="002F42DF" w:rsidRPr="000C7E62">
        <w:rPr>
          <w:sz w:val="28"/>
          <w:szCs w:val="28"/>
          <w:lang w:val="nl-NL"/>
        </w:rPr>
        <w:t>hai</w:t>
      </w:r>
      <w:r w:rsidR="00846FD6" w:rsidRPr="000C7E62">
        <w:rPr>
          <w:sz w:val="28"/>
          <w:szCs w:val="28"/>
          <w:lang w:val="nl-NL"/>
        </w:rPr>
        <w:t xml:space="preserve"> </w:t>
      </w:r>
      <w:r w:rsidRPr="000C7E62">
        <w:rPr>
          <w:sz w:val="28"/>
          <w:szCs w:val="28"/>
          <w:lang w:val="nl-NL"/>
        </w:rPr>
        <w:t xml:space="preserve">tấm </w:t>
      </w:r>
      <w:r w:rsidR="00794FDE" w:rsidRPr="000C7E62">
        <w:rPr>
          <w:sz w:val="28"/>
          <w:szCs w:val="28"/>
          <w:lang w:val="nl-NL"/>
        </w:rPr>
        <w:t>“B</w:t>
      </w:r>
      <w:r w:rsidR="00391661" w:rsidRPr="000C7E62">
        <w:rPr>
          <w:sz w:val="28"/>
          <w:szCs w:val="28"/>
          <w:lang w:val="nl-NL"/>
        </w:rPr>
        <w:t>ảng đích</w:t>
      </w:r>
      <w:r w:rsidR="00794FDE" w:rsidRPr="000C7E62">
        <w:rPr>
          <w:sz w:val="28"/>
          <w:szCs w:val="28"/>
          <w:lang w:val="nl-NL"/>
        </w:rPr>
        <w:t>”</w:t>
      </w:r>
    </w:p>
    <w:p w14:paraId="254C86C9" w14:textId="44F3BC9F" w:rsidR="00627413" w:rsidRDefault="00723513" w:rsidP="002267B4">
      <w:pPr>
        <w:jc w:val="both"/>
        <w:rPr>
          <w:sz w:val="28"/>
          <w:szCs w:val="28"/>
          <w:lang w:val="nl-NL"/>
        </w:rPr>
      </w:pPr>
      <w:r w:rsidRPr="000C7E62">
        <w:rPr>
          <w:b/>
          <w:sz w:val="28"/>
          <w:szCs w:val="28"/>
          <w:lang w:val="nl-NL"/>
        </w:rPr>
        <w:t>Bước 3</w:t>
      </w:r>
      <w:r w:rsidR="00540BCD" w:rsidRPr="000C7E62">
        <w:rPr>
          <w:b/>
          <w:sz w:val="28"/>
          <w:szCs w:val="28"/>
          <w:lang w:val="nl-NL"/>
        </w:rPr>
        <w:t>.</w:t>
      </w:r>
      <w:r w:rsidR="005E0D00" w:rsidRPr="000C7E62">
        <w:rPr>
          <w:b/>
          <w:sz w:val="28"/>
          <w:szCs w:val="28"/>
          <w:lang w:val="nl-NL"/>
        </w:rPr>
        <w:t xml:space="preserve"> </w:t>
      </w:r>
      <w:r w:rsidR="00694513" w:rsidRPr="000C7E62">
        <w:rPr>
          <w:sz w:val="28"/>
          <w:szCs w:val="28"/>
          <w:lang w:val="nl-NL"/>
        </w:rPr>
        <w:t xml:space="preserve">Làm giá đỡ: </w:t>
      </w:r>
      <w:r w:rsidR="00EF6EDB" w:rsidRPr="000C7E62">
        <w:rPr>
          <w:sz w:val="28"/>
          <w:szCs w:val="28"/>
          <w:lang w:val="nl-NL"/>
        </w:rPr>
        <w:t>Lấ</w:t>
      </w:r>
      <w:r w:rsidR="00694513" w:rsidRPr="000C7E62">
        <w:rPr>
          <w:sz w:val="28"/>
          <w:szCs w:val="28"/>
          <w:lang w:val="nl-NL"/>
        </w:rPr>
        <w:t xml:space="preserve">y các </w:t>
      </w:r>
      <w:r w:rsidR="000C7E62">
        <w:rPr>
          <w:sz w:val="28"/>
          <w:szCs w:val="28"/>
          <w:lang w:val="nl-NL"/>
        </w:rPr>
        <w:t>thanh sắt dùng máy hàn</w:t>
      </w:r>
      <w:r w:rsidR="00694513" w:rsidRPr="000C7E62">
        <w:rPr>
          <w:sz w:val="28"/>
          <w:szCs w:val="28"/>
          <w:lang w:val="nl-NL"/>
        </w:rPr>
        <w:t xml:space="preserve"> nố</w:t>
      </w:r>
      <w:r w:rsidR="004B424E" w:rsidRPr="000C7E62">
        <w:rPr>
          <w:sz w:val="28"/>
          <w:szCs w:val="28"/>
          <w:lang w:val="nl-NL"/>
        </w:rPr>
        <w:t xml:space="preserve">i lại với nhau </w:t>
      </w:r>
      <w:r w:rsidR="00A766DA" w:rsidRPr="000C7E62">
        <w:rPr>
          <w:sz w:val="28"/>
          <w:szCs w:val="28"/>
          <w:lang w:val="nl-NL"/>
        </w:rPr>
        <w:t xml:space="preserve">thành </w:t>
      </w:r>
      <w:r w:rsidR="0086269D" w:rsidRPr="000C7E62">
        <w:rPr>
          <w:sz w:val="28"/>
          <w:szCs w:val="28"/>
          <w:lang w:val="nl-NL"/>
        </w:rPr>
        <w:t>3 chân,</w:t>
      </w:r>
      <w:r w:rsidR="003F2FBC" w:rsidRPr="000C7E62">
        <w:rPr>
          <w:sz w:val="28"/>
          <w:szCs w:val="28"/>
          <w:lang w:val="nl-NL"/>
        </w:rPr>
        <w:t xml:space="preserve"> khi vận chuyển </w:t>
      </w:r>
      <w:r w:rsidR="009616A6" w:rsidRPr="000C7E62">
        <w:rPr>
          <w:sz w:val="28"/>
          <w:szCs w:val="28"/>
          <w:lang w:val="nl-NL"/>
        </w:rPr>
        <w:t>gấ</w:t>
      </w:r>
      <w:r w:rsidR="0073634B" w:rsidRPr="000C7E62">
        <w:rPr>
          <w:sz w:val="28"/>
          <w:szCs w:val="28"/>
          <w:lang w:val="nl-NL"/>
        </w:rPr>
        <w:t>p 3</w:t>
      </w:r>
      <w:r w:rsidR="009616A6" w:rsidRPr="000C7E62">
        <w:rPr>
          <w:sz w:val="28"/>
          <w:szCs w:val="28"/>
          <w:lang w:val="nl-NL"/>
        </w:rPr>
        <w:t xml:space="preserve"> chân lại</w:t>
      </w:r>
      <w:r w:rsidR="00231B5B" w:rsidRPr="000C7E62">
        <w:rPr>
          <w:sz w:val="28"/>
          <w:szCs w:val="28"/>
          <w:lang w:val="nl-NL"/>
        </w:rPr>
        <w:t xml:space="preserve"> để dễ dàng trong việc di chuyển</w:t>
      </w:r>
      <w:r w:rsidR="00D27537" w:rsidRPr="000C7E62">
        <w:rPr>
          <w:sz w:val="28"/>
          <w:szCs w:val="28"/>
          <w:lang w:val="nl-NL"/>
        </w:rPr>
        <w:t>. Tương tự như vậy giá đỡ thứ hai</w:t>
      </w:r>
      <w:r w:rsidR="00231B5B" w:rsidRPr="000C7E62">
        <w:rPr>
          <w:sz w:val="28"/>
          <w:szCs w:val="28"/>
          <w:lang w:val="nl-NL"/>
        </w:rPr>
        <w:t xml:space="preserve">. </w:t>
      </w:r>
    </w:p>
    <w:p w14:paraId="03DB9D7F" w14:textId="77777777" w:rsidR="004D5049" w:rsidRPr="000C7E62" w:rsidRDefault="004D5049" w:rsidP="00954CCF">
      <w:pPr>
        <w:ind w:firstLine="720"/>
        <w:jc w:val="both"/>
        <w:rPr>
          <w:sz w:val="28"/>
          <w:szCs w:val="28"/>
          <w:lang w:val="nl-NL"/>
        </w:rPr>
      </w:pPr>
      <w:r>
        <w:rPr>
          <w:noProof/>
          <w:sz w:val="28"/>
          <w:szCs w:val="28"/>
        </w:rPr>
        <w:drawing>
          <wp:inline distT="0" distB="0" distL="0" distR="0" wp14:anchorId="0623C31A" wp14:editId="0E6100C1">
            <wp:extent cx="2566670" cy="1609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nl-NL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 wp14:anchorId="1B4E73DE" wp14:editId="2BBFD1EF">
            <wp:extent cx="2536190" cy="16097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35C7C3" w14:textId="77777777" w:rsidR="00EF6EDB" w:rsidRPr="004D5049" w:rsidRDefault="00E90C73" w:rsidP="004D5049">
      <w:pPr>
        <w:jc w:val="center"/>
        <w:rPr>
          <w:sz w:val="28"/>
          <w:szCs w:val="28"/>
          <w:lang w:val="nl-NL"/>
        </w:rPr>
      </w:pPr>
      <w:r w:rsidRPr="00F576FB">
        <w:rPr>
          <w:i/>
          <w:sz w:val="28"/>
          <w:szCs w:val="28"/>
          <w:lang w:val="nl-NL"/>
        </w:rPr>
        <w:t>Hình</w:t>
      </w:r>
      <w:r w:rsidR="00231B5B" w:rsidRPr="00F576FB">
        <w:rPr>
          <w:i/>
          <w:sz w:val="28"/>
          <w:szCs w:val="28"/>
          <w:lang w:val="nl-NL"/>
        </w:rPr>
        <w:t>4: Hoàn thiện</w:t>
      </w:r>
      <w:r w:rsidR="00627413" w:rsidRPr="00F576FB">
        <w:rPr>
          <w:i/>
          <w:sz w:val="28"/>
          <w:szCs w:val="28"/>
          <w:lang w:val="nl-NL"/>
        </w:rPr>
        <w:t xml:space="preserve"> hai</w:t>
      </w:r>
      <w:r w:rsidR="00231B5B" w:rsidRPr="00F576FB">
        <w:rPr>
          <w:i/>
          <w:sz w:val="28"/>
          <w:szCs w:val="28"/>
          <w:lang w:val="nl-NL"/>
        </w:rPr>
        <w:t xml:space="preserve"> giá đỡ.</w:t>
      </w:r>
    </w:p>
    <w:p w14:paraId="793D4746" w14:textId="41246811" w:rsidR="00EF6EDB" w:rsidRDefault="00A702F3" w:rsidP="00954CCF">
      <w:pPr>
        <w:jc w:val="both"/>
        <w:rPr>
          <w:sz w:val="28"/>
          <w:szCs w:val="28"/>
        </w:rPr>
      </w:pPr>
      <w:r w:rsidRPr="000C7E62">
        <w:rPr>
          <w:b/>
          <w:sz w:val="28"/>
          <w:szCs w:val="28"/>
          <w:lang w:val="nl-NL"/>
        </w:rPr>
        <w:t>Bước 4:</w:t>
      </w:r>
      <w:r w:rsidR="005E0D00" w:rsidRPr="000C7E62">
        <w:rPr>
          <w:b/>
          <w:sz w:val="28"/>
          <w:szCs w:val="28"/>
          <w:lang w:val="nl-NL"/>
        </w:rPr>
        <w:t xml:space="preserve"> </w:t>
      </w:r>
      <w:r w:rsidR="00EF6EDB" w:rsidRPr="000C7E62">
        <w:rPr>
          <w:sz w:val="28"/>
          <w:szCs w:val="28"/>
        </w:rPr>
        <w:t>Hoàn thiệ</w:t>
      </w:r>
      <w:r w:rsidR="00B9230B" w:rsidRPr="000C7E62">
        <w:rPr>
          <w:sz w:val="28"/>
          <w:szCs w:val="28"/>
        </w:rPr>
        <w:t xml:space="preserve">n bộ </w:t>
      </w:r>
      <w:r w:rsidR="00794FDE" w:rsidRPr="000C7E62">
        <w:rPr>
          <w:sz w:val="28"/>
          <w:szCs w:val="28"/>
        </w:rPr>
        <w:t>“B</w:t>
      </w:r>
      <w:r w:rsidR="00B9230B" w:rsidRPr="000C7E62">
        <w:rPr>
          <w:sz w:val="28"/>
          <w:szCs w:val="28"/>
        </w:rPr>
        <w:t>ảng đích</w:t>
      </w:r>
      <w:r w:rsidR="00794FDE" w:rsidRPr="000C7E62">
        <w:rPr>
          <w:sz w:val="28"/>
          <w:szCs w:val="28"/>
        </w:rPr>
        <w:t>”</w:t>
      </w:r>
      <w:r w:rsidR="00EF6EDB" w:rsidRPr="000C7E62">
        <w:rPr>
          <w:sz w:val="28"/>
          <w:szCs w:val="28"/>
          <w:lang w:val="nl-NL"/>
        </w:rPr>
        <w:t xml:space="preserve">: </w:t>
      </w:r>
      <w:r w:rsidR="002F42DF" w:rsidRPr="000C7E62">
        <w:rPr>
          <w:sz w:val="28"/>
          <w:szCs w:val="28"/>
        </w:rPr>
        <w:t xml:space="preserve">Dựng đứng hai giá đỡ sau đó </w:t>
      </w:r>
      <w:r w:rsidR="000F1071" w:rsidRPr="000C7E62">
        <w:rPr>
          <w:sz w:val="28"/>
          <w:szCs w:val="28"/>
        </w:rPr>
        <w:t>đo từ mặt đất lên 80</w:t>
      </w:r>
      <w:r w:rsidR="00335A09">
        <w:rPr>
          <w:sz w:val="28"/>
          <w:szCs w:val="28"/>
        </w:rPr>
        <w:t xml:space="preserve"> </w:t>
      </w:r>
      <w:r w:rsidR="000F1071" w:rsidRPr="000C7E62">
        <w:rPr>
          <w:sz w:val="28"/>
          <w:szCs w:val="28"/>
        </w:rPr>
        <w:t xml:space="preserve">cm đóng mỗi giá đỡ hai cây đinh 5 phân </w:t>
      </w:r>
      <w:r w:rsidR="005621A7" w:rsidRPr="000C7E62">
        <w:rPr>
          <w:sz w:val="28"/>
          <w:szCs w:val="28"/>
        </w:rPr>
        <w:t xml:space="preserve">ngang nhau rồi khiên hai tấm bảng đích đặt lên trên </w:t>
      </w:r>
      <w:r w:rsidR="00856054" w:rsidRPr="000C7E62">
        <w:rPr>
          <w:sz w:val="28"/>
          <w:szCs w:val="28"/>
        </w:rPr>
        <w:t>2 cây đinh của hai giá đỡ.</w:t>
      </w:r>
    </w:p>
    <w:p w14:paraId="3EE4348D" w14:textId="77777777" w:rsidR="00886312" w:rsidRDefault="00886312" w:rsidP="00954CC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8E57FD5" wp14:editId="17660F8F">
            <wp:extent cx="2952750" cy="17316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3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 wp14:anchorId="416F9A1F" wp14:editId="71786170">
            <wp:extent cx="2781300" cy="169481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9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C0E342" w14:textId="77777777" w:rsidR="00886312" w:rsidRPr="00886312" w:rsidRDefault="00886312" w:rsidP="00886312">
      <w:pPr>
        <w:jc w:val="center"/>
        <w:rPr>
          <w:b/>
          <w:i/>
          <w:sz w:val="28"/>
          <w:szCs w:val="28"/>
          <w:lang w:val="nl-NL"/>
        </w:rPr>
      </w:pPr>
      <w:r w:rsidRPr="00886312">
        <w:rPr>
          <w:i/>
          <w:sz w:val="28"/>
          <w:szCs w:val="28"/>
          <w:lang w:val="nl-NL"/>
        </w:rPr>
        <w:t>Hình</w:t>
      </w:r>
      <w:r>
        <w:rPr>
          <w:i/>
          <w:sz w:val="28"/>
          <w:szCs w:val="28"/>
          <w:lang w:val="nl-NL"/>
        </w:rPr>
        <w:t>4</w:t>
      </w:r>
      <w:r w:rsidRPr="00886312">
        <w:rPr>
          <w:i/>
          <w:sz w:val="28"/>
          <w:szCs w:val="28"/>
          <w:lang w:val="nl-NL"/>
        </w:rPr>
        <w:t>: Hoàn thiện hai tấm “Bảng đích”</w:t>
      </w:r>
    </w:p>
    <w:p w14:paraId="7A17A244" w14:textId="5B59936D" w:rsidR="00302B46" w:rsidRPr="00C008EF" w:rsidRDefault="00335A09" w:rsidP="00954CCF">
      <w:pPr>
        <w:spacing w:before="100" w:after="100"/>
        <w:jc w:val="both"/>
        <w:rPr>
          <w:sz w:val="28"/>
          <w:szCs w:val="28"/>
        </w:rPr>
      </w:pPr>
      <w:r>
        <w:rPr>
          <w:b/>
          <w:sz w:val="28"/>
          <w:szCs w:val="28"/>
        </w:rPr>
        <w:t>B</w:t>
      </w:r>
      <w:r w:rsidR="00EF6EDB" w:rsidRPr="000C7E62">
        <w:rPr>
          <w:b/>
          <w:sz w:val="28"/>
          <w:szCs w:val="28"/>
        </w:rPr>
        <w:t>ướ</w:t>
      </w:r>
      <w:r w:rsidR="00917C4E" w:rsidRPr="000C7E62">
        <w:rPr>
          <w:b/>
          <w:sz w:val="28"/>
          <w:szCs w:val="28"/>
        </w:rPr>
        <w:t>c 5: Cách sử dụng hai bộ</w:t>
      </w:r>
      <w:r w:rsidR="00794FDE" w:rsidRPr="000C7E62">
        <w:rPr>
          <w:b/>
          <w:sz w:val="28"/>
          <w:szCs w:val="28"/>
        </w:rPr>
        <w:t xml:space="preserve"> “B</w:t>
      </w:r>
      <w:r w:rsidR="00917C4E" w:rsidRPr="000C7E62">
        <w:rPr>
          <w:b/>
          <w:sz w:val="28"/>
          <w:szCs w:val="28"/>
        </w:rPr>
        <w:t>ảng đích</w:t>
      </w:r>
      <w:r w:rsidR="00794FDE" w:rsidRPr="000C7E62">
        <w:rPr>
          <w:b/>
          <w:sz w:val="28"/>
          <w:szCs w:val="28"/>
        </w:rPr>
        <w:t>”</w:t>
      </w:r>
      <w:r w:rsidR="00A90826" w:rsidRPr="000C7E62">
        <w:rPr>
          <w:b/>
          <w:sz w:val="28"/>
          <w:szCs w:val="28"/>
        </w:rPr>
        <w:t>:</w:t>
      </w:r>
    </w:p>
    <w:p w14:paraId="0DF8D9A8" w14:textId="1BE7C9E0" w:rsidR="00A90826" w:rsidRDefault="00A90826" w:rsidP="00954CCF">
      <w:pPr>
        <w:spacing w:before="100" w:after="100"/>
        <w:jc w:val="both"/>
        <w:rPr>
          <w:sz w:val="28"/>
          <w:szCs w:val="28"/>
        </w:rPr>
      </w:pPr>
      <w:r w:rsidRPr="000C7E62">
        <w:rPr>
          <w:sz w:val="28"/>
          <w:szCs w:val="28"/>
        </w:rPr>
        <w:t>Sử dụng cho hai trò chơi “Ném bóng trúng đích”</w:t>
      </w:r>
      <w:r w:rsidR="00846FD6" w:rsidRPr="000C7E62">
        <w:rPr>
          <w:sz w:val="28"/>
          <w:szCs w:val="28"/>
        </w:rPr>
        <w:t xml:space="preserve"> </w:t>
      </w:r>
      <w:r w:rsidRPr="000C7E62">
        <w:rPr>
          <w:sz w:val="28"/>
          <w:szCs w:val="28"/>
        </w:rPr>
        <w:t>và trò chơi</w:t>
      </w:r>
      <w:r w:rsidR="00302B46" w:rsidRPr="000C7E62">
        <w:rPr>
          <w:sz w:val="28"/>
          <w:szCs w:val="28"/>
        </w:rPr>
        <w:t xml:space="preserve">“ </w:t>
      </w:r>
      <w:r w:rsidR="00525CDA" w:rsidRPr="000C7E62">
        <w:rPr>
          <w:sz w:val="28"/>
          <w:szCs w:val="28"/>
        </w:rPr>
        <w:t>T</w:t>
      </w:r>
      <w:r w:rsidR="00302B46" w:rsidRPr="000C7E62">
        <w:rPr>
          <w:sz w:val="28"/>
          <w:szCs w:val="28"/>
        </w:rPr>
        <w:t>ung v</w:t>
      </w:r>
      <w:r w:rsidR="0094553C" w:rsidRPr="000C7E62">
        <w:rPr>
          <w:sz w:val="28"/>
          <w:szCs w:val="28"/>
        </w:rPr>
        <w:t>òng vào</w:t>
      </w:r>
      <w:r w:rsidR="00302B46" w:rsidRPr="000C7E62">
        <w:rPr>
          <w:sz w:val="28"/>
          <w:szCs w:val="28"/>
        </w:rPr>
        <w:t xml:space="preserve"> đích”</w:t>
      </w:r>
      <w:r w:rsidR="003650E3">
        <w:rPr>
          <w:sz w:val="28"/>
          <w:szCs w:val="28"/>
        </w:rPr>
        <w:t xml:space="preserve"> </w:t>
      </w:r>
      <w:r w:rsidR="00302B46" w:rsidRPr="000C7E62">
        <w:rPr>
          <w:sz w:val="28"/>
          <w:szCs w:val="28"/>
        </w:rPr>
        <w:t>ở khối 2</w:t>
      </w:r>
      <w:r w:rsidR="003650E3">
        <w:rPr>
          <w:sz w:val="28"/>
          <w:szCs w:val="28"/>
        </w:rPr>
        <w:t xml:space="preserve">, </w:t>
      </w:r>
      <w:r w:rsidR="00302B46" w:rsidRPr="000C7E62">
        <w:rPr>
          <w:sz w:val="28"/>
          <w:szCs w:val="28"/>
        </w:rPr>
        <w:t>3</w:t>
      </w:r>
      <w:r w:rsidR="003650E3">
        <w:rPr>
          <w:sz w:val="28"/>
          <w:szCs w:val="28"/>
        </w:rPr>
        <w:t xml:space="preserve">, </w:t>
      </w:r>
      <w:r w:rsidR="00302B46" w:rsidRPr="000C7E62">
        <w:rPr>
          <w:sz w:val="28"/>
          <w:szCs w:val="28"/>
        </w:rPr>
        <w:t>4.</w:t>
      </w:r>
      <w:r w:rsidR="003650E3">
        <w:rPr>
          <w:sz w:val="28"/>
          <w:szCs w:val="28"/>
        </w:rPr>
        <w:t xml:space="preserve"> </w:t>
      </w:r>
      <w:r w:rsidR="007336FA" w:rsidRPr="000C7E62">
        <w:rPr>
          <w:sz w:val="28"/>
          <w:szCs w:val="28"/>
        </w:rPr>
        <w:t>Cách thực hiện:</w:t>
      </w:r>
    </w:p>
    <w:p w14:paraId="1EC2B968" w14:textId="77777777" w:rsidR="004B3559" w:rsidRPr="000C7E62" w:rsidRDefault="004B3559" w:rsidP="00954CCF">
      <w:p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Chia lớp thành </w:t>
      </w:r>
      <w:r w:rsidR="0038167D">
        <w:rPr>
          <w:sz w:val="28"/>
          <w:szCs w:val="28"/>
        </w:rPr>
        <w:t>các</w:t>
      </w:r>
      <w:r>
        <w:rPr>
          <w:sz w:val="28"/>
          <w:szCs w:val="28"/>
        </w:rPr>
        <w:t xml:space="preserve"> đội</w:t>
      </w:r>
      <w:r w:rsidR="0038167D">
        <w:rPr>
          <w:sz w:val="28"/>
          <w:szCs w:val="28"/>
        </w:rPr>
        <w:t xml:space="preserve"> có số học sinh bằng nhau</w:t>
      </w:r>
      <w:r>
        <w:rPr>
          <w:sz w:val="28"/>
          <w:szCs w:val="28"/>
        </w:rPr>
        <w:t xml:space="preserve"> để tổ chức trò chơi.</w:t>
      </w:r>
    </w:p>
    <w:p w14:paraId="2F4F872D" w14:textId="0EB3E052" w:rsidR="00214965" w:rsidRDefault="003650E3" w:rsidP="00954CCF">
      <w:p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="009C0794" w:rsidRPr="000C7E62">
        <w:rPr>
          <w:sz w:val="28"/>
          <w:szCs w:val="28"/>
        </w:rPr>
        <w:t>Trò chơi: “</w:t>
      </w:r>
      <w:r w:rsidR="007336FA" w:rsidRPr="000C7E62">
        <w:rPr>
          <w:sz w:val="28"/>
          <w:szCs w:val="28"/>
        </w:rPr>
        <w:t>Ném bóng trúng đích</w:t>
      </w:r>
      <w:r w:rsidR="009C0794" w:rsidRPr="000C7E62">
        <w:rPr>
          <w:sz w:val="28"/>
          <w:szCs w:val="28"/>
        </w:rPr>
        <w:t>”</w:t>
      </w:r>
      <w:r w:rsidR="007336FA" w:rsidRPr="000C7E6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05F9B" w:rsidRPr="000C7E62">
        <w:rPr>
          <w:sz w:val="28"/>
          <w:szCs w:val="28"/>
        </w:rPr>
        <w:t>Đích là vòng tròn nằm ở giữa bảng,</w:t>
      </w:r>
      <w:r w:rsidR="00AF639E" w:rsidRPr="000C7E62">
        <w:rPr>
          <w:sz w:val="28"/>
          <w:szCs w:val="28"/>
        </w:rPr>
        <w:t xml:space="preserve"> phía sau vòng tròn gắn </w:t>
      </w:r>
      <w:r w:rsidR="00FF6599">
        <w:rPr>
          <w:sz w:val="28"/>
          <w:szCs w:val="28"/>
        </w:rPr>
        <w:t xml:space="preserve">rổ </w:t>
      </w:r>
      <w:r w:rsidR="00AF639E" w:rsidRPr="000C7E62">
        <w:rPr>
          <w:sz w:val="28"/>
          <w:szCs w:val="28"/>
        </w:rPr>
        <w:t>lưới để hứng bóng,</w:t>
      </w:r>
      <w:r w:rsidR="00705F9B" w:rsidRPr="000C7E62">
        <w:rPr>
          <w:sz w:val="28"/>
          <w:szCs w:val="28"/>
        </w:rPr>
        <w:t xml:space="preserve"> học sinh ném quả bóng </w:t>
      </w:r>
      <w:r w:rsidR="00101100" w:rsidRPr="000C7E62">
        <w:rPr>
          <w:sz w:val="28"/>
          <w:szCs w:val="28"/>
        </w:rPr>
        <w:t>chui lọt qua lỗ của vòng tròn</w:t>
      </w:r>
      <w:r w:rsidR="006324B6" w:rsidRPr="000C7E62">
        <w:rPr>
          <w:sz w:val="28"/>
          <w:szCs w:val="28"/>
        </w:rPr>
        <w:t xml:space="preserve"> </w:t>
      </w:r>
      <w:r w:rsidR="00AF639E" w:rsidRPr="000C7E62">
        <w:rPr>
          <w:sz w:val="28"/>
          <w:szCs w:val="28"/>
        </w:rPr>
        <w:t xml:space="preserve">và nằm trong lưới </w:t>
      </w:r>
      <w:r w:rsidR="00101100" w:rsidRPr="000C7E62">
        <w:rPr>
          <w:sz w:val="28"/>
          <w:szCs w:val="28"/>
        </w:rPr>
        <w:t>là được 1 điểm cho độ</w:t>
      </w:r>
      <w:r w:rsidR="00FD6BD2" w:rsidRPr="000C7E62">
        <w:rPr>
          <w:sz w:val="28"/>
          <w:szCs w:val="28"/>
        </w:rPr>
        <w:t>i mình</w:t>
      </w:r>
      <w:r>
        <w:rPr>
          <w:sz w:val="28"/>
          <w:szCs w:val="28"/>
        </w:rPr>
        <w:t xml:space="preserve"> </w:t>
      </w:r>
      <w:r w:rsidR="00FD6BD2" w:rsidRPr="000C7E62">
        <w:rPr>
          <w:sz w:val="28"/>
          <w:szCs w:val="28"/>
        </w:rPr>
        <w:t>(bóng cao su 150g hoặc bóng nhựa nhỏ 60</w:t>
      </w:r>
      <w:r>
        <w:rPr>
          <w:sz w:val="28"/>
          <w:szCs w:val="28"/>
        </w:rPr>
        <w:t xml:space="preserve"> </w:t>
      </w:r>
      <w:r w:rsidR="00FD6BD2" w:rsidRPr="000C7E62">
        <w:rPr>
          <w:sz w:val="28"/>
          <w:szCs w:val="28"/>
        </w:rPr>
        <w:t>mm).</w:t>
      </w:r>
    </w:p>
    <w:p w14:paraId="19018C43" w14:textId="25B1571F" w:rsidR="00A343CF" w:rsidRPr="000C7E62" w:rsidRDefault="00A343CF" w:rsidP="003650E3">
      <w:pPr>
        <w:spacing w:before="100" w:after="10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23EFF26" wp14:editId="35CF1937">
            <wp:extent cx="2743835" cy="193218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282" cy="1934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65072699" wp14:editId="5E60B0B2">
            <wp:extent cx="2733675" cy="20485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6EA1AE" w14:textId="77777777" w:rsidR="00A90826" w:rsidRPr="00954CCF" w:rsidRDefault="007336FA" w:rsidP="00954CCF">
      <w:pPr>
        <w:spacing w:before="100" w:after="100"/>
        <w:jc w:val="center"/>
        <w:rPr>
          <w:i/>
          <w:sz w:val="28"/>
          <w:szCs w:val="28"/>
        </w:rPr>
      </w:pPr>
      <w:r w:rsidRPr="00954CCF">
        <w:rPr>
          <w:i/>
          <w:sz w:val="28"/>
          <w:szCs w:val="28"/>
        </w:rPr>
        <w:t xml:space="preserve">Hình 6: </w:t>
      </w:r>
      <w:r w:rsidR="009C0794" w:rsidRPr="00954CCF">
        <w:rPr>
          <w:i/>
          <w:sz w:val="28"/>
          <w:szCs w:val="28"/>
        </w:rPr>
        <w:t>Trò chơi: “</w:t>
      </w:r>
      <w:r w:rsidRPr="00954CCF">
        <w:rPr>
          <w:i/>
          <w:sz w:val="28"/>
          <w:szCs w:val="28"/>
        </w:rPr>
        <w:t>Ném bóng trúng đích</w:t>
      </w:r>
      <w:r w:rsidR="009C0794" w:rsidRPr="00954CCF">
        <w:rPr>
          <w:i/>
          <w:sz w:val="28"/>
          <w:szCs w:val="28"/>
        </w:rPr>
        <w:t>”</w:t>
      </w:r>
    </w:p>
    <w:p w14:paraId="0E3D8B06" w14:textId="11699AEE" w:rsidR="00395EF6" w:rsidRPr="000C7E62" w:rsidRDefault="003650E3" w:rsidP="003650E3">
      <w:pPr>
        <w:spacing w:before="100" w:after="1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="00720911" w:rsidRPr="000C7E62">
        <w:rPr>
          <w:sz w:val="28"/>
          <w:szCs w:val="28"/>
        </w:rPr>
        <w:t>Trò chơi: “</w:t>
      </w:r>
      <w:r w:rsidR="0094553C" w:rsidRPr="000C7E62">
        <w:rPr>
          <w:sz w:val="28"/>
          <w:szCs w:val="28"/>
        </w:rPr>
        <w:t>Tung vòng vào</w:t>
      </w:r>
      <w:r w:rsidR="00395EF6" w:rsidRPr="000C7E62">
        <w:rPr>
          <w:sz w:val="28"/>
          <w:szCs w:val="28"/>
        </w:rPr>
        <w:t xml:space="preserve"> đích</w:t>
      </w:r>
      <w:r w:rsidR="00720911" w:rsidRPr="000C7E62">
        <w:rPr>
          <w:sz w:val="28"/>
          <w:szCs w:val="28"/>
        </w:rPr>
        <w:t>”</w:t>
      </w:r>
      <w:r w:rsidR="00395EF6" w:rsidRPr="000C7E62">
        <w:rPr>
          <w:sz w:val="28"/>
          <w:szCs w:val="28"/>
        </w:rPr>
        <w:t>:</w:t>
      </w:r>
      <w:r w:rsidR="00FD6BD2" w:rsidRPr="000C7E62">
        <w:rPr>
          <w:sz w:val="28"/>
          <w:szCs w:val="28"/>
        </w:rPr>
        <w:t xml:space="preserve"> Đích là những cây đinh 10 phân </w:t>
      </w:r>
      <w:r w:rsidR="00516B01" w:rsidRPr="000C7E62">
        <w:rPr>
          <w:sz w:val="28"/>
          <w:szCs w:val="28"/>
        </w:rPr>
        <w:t>được đóng trên bảng, họ</w:t>
      </w:r>
      <w:r w:rsidR="00681DD0" w:rsidRPr="000C7E62">
        <w:rPr>
          <w:sz w:val="28"/>
          <w:szCs w:val="28"/>
        </w:rPr>
        <w:t>c sinh tung vòng dính vào đinh</w:t>
      </w:r>
      <w:r w:rsidR="00525CDA">
        <w:rPr>
          <w:sz w:val="28"/>
          <w:szCs w:val="28"/>
        </w:rPr>
        <w:t xml:space="preserve"> trên cùng </w:t>
      </w:r>
      <w:r w:rsidR="00681DD0" w:rsidRPr="000C7E62">
        <w:rPr>
          <w:sz w:val="28"/>
          <w:szCs w:val="28"/>
        </w:rPr>
        <w:t xml:space="preserve"> là</w:t>
      </w:r>
      <w:r w:rsidR="00516B01" w:rsidRPr="000C7E62">
        <w:rPr>
          <w:sz w:val="28"/>
          <w:szCs w:val="28"/>
        </w:rPr>
        <w:t xml:space="preserve"> được</w:t>
      </w:r>
      <w:r w:rsidR="00681DD0" w:rsidRPr="000C7E62">
        <w:rPr>
          <w:sz w:val="28"/>
          <w:szCs w:val="28"/>
        </w:rPr>
        <w:t xml:space="preserve"> </w:t>
      </w:r>
      <w:r w:rsidR="00525CDA">
        <w:rPr>
          <w:sz w:val="28"/>
          <w:szCs w:val="28"/>
        </w:rPr>
        <w:t>5</w:t>
      </w:r>
      <w:r w:rsidR="00681DD0" w:rsidRPr="000C7E62">
        <w:rPr>
          <w:sz w:val="28"/>
          <w:szCs w:val="28"/>
        </w:rPr>
        <w:t xml:space="preserve"> điểm</w:t>
      </w:r>
      <w:r w:rsidR="00525CDA">
        <w:rPr>
          <w:sz w:val="28"/>
          <w:szCs w:val="28"/>
        </w:rPr>
        <w:t>, hàng thứ 2 được 4 điểm, hàng thứ 3 được 3 điểm,vào rổ được 2 điểm, hàng dưới cùng 1 điểm</w:t>
      </w:r>
      <w:r w:rsidR="00681DD0" w:rsidRPr="000C7E62">
        <w:rPr>
          <w:sz w:val="28"/>
          <w:szCs w:val="28"/>
        </w:rPr>
        <w:t xml:space="preserve"> cho đội mình </w:t>
      </w:r>
      <w:r w:rsidR="00720911" w:rsidRPr="000C7E62">
        <w:rPr>
          <w:sz w:val="28"/>
          <w:szCs w:val="28"/>
        </w:rPr>
        <w:t>(</w:t>
      </w:r>
      <w:r w:rsidR="00681DD0" w:rsidRPr="000C7E62">
        <w:rPr>
          <w:sz w:val="28"/>
          <w:szCs w:val="28"/>
        </w:rPr>
        <w:t xml:space="preserve">vòng tròn làm bằng </w:t>
      </w:r>
      <w:r w:rsidR="00525CDA">
        <w:rPr>
          <w:sz w:val="28"/>
          <w:szCs w:val="28"/>
        </w:rPr>
        <w:t xml:space="preserve">ống </w:t>
      </w:r>
      <w:r w:rsidR="00292ACA">
        <w:rPr>
          <w:sz w:val="28"/>
          <w:szCs w:val="28"/>
        </w:rPr>
        <w:t xml:space="preserve">nhựa </w:t>
      </w:r>
      <w:r w:rsidR="00525CDA">
        <w:rPr>
          <w:sz w:val="28"/>
          <w:szCs w:val="28"/>
        </w:rPr>
        <w:t>đen 6li</w:t>
      </w:r>
      <w:r w:rsidR="00681DD0" w:rsidRPr="000C7E62">
        <w:rPr>
          <w:sz w:val="28"/>
          <w:szCs w:val="28"/>
        </w:rPr>
        <w:t xml:space="preserve"> có đường kính khoảng 1</w:t>
      </w:r>
      <w:r w:rsidR="00525CDA">
        <w:rPr>
          <w:sz w:val="28"/>
          <w:szCs w:val="28"/>
        </w:rPr>
        <w:t>0</w:t>
      </w:r>
      <w:r w:rsidR="00B74321">
        <w:rPr>
          <w:sz w:val="28"/>
          <w:szCs w:val="28"/>
        </w:rPr>
        <w:t xml:space="preserve"> </w:t>
      </w:r>
      <w:r w:rsidR="00681DD0" w:rsidRPr="000C7E62">
        <w:rPr>
          <w:sz w:val="28"/>
          <w:szCs w:val="28"/>
        </w:rPr>
        <w:t>cm</w:t>
      </w:r>
      <w:r w:rsidR="00156867" w:rsidRPr="000C7E62">
        <w:rPr>
          <w:sz w:val="28"/>
          <w:szCs w:val="28"/>
        </w:rPr>
        <w:t>).</w:t>
      </w:r>
    </w:p>
    <w:p w14:paraId="6A0B0D90" w14:textId="77777777" w:rsidR="00395EF6" w:rsidRDefault="00A96F3F" w:rsidP="00954CCF">
      <w:pPr>
        <w:spacing w:before="100" w:after="1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51449D8" w14:textId="77777777" w:rsidR="00A96F3F" w:rsidRPr="000C7E62" w:rsidRDefault="00A96F3F" w:rsidP="00954CCF">
      <w:pPr>
        <w:spacing w:before="100" w:after="100"/>
        <w:ind w:firstLine="720"/>
        <w:jc w:val="both"/>
        <w:rPr>
          <w:sz w:val="28"/>
          <w:szCs w:val="28"/>
        </w:rPr>
      </w:pPr>
    </w:p>
    <w:p w14:paraId="3661B8F6" w14:textId="77777777" w:rsidR="00193BB2" w:rsidRPr="000C7E62" w:rsidRDefault="00A96F3F" w:rsidP="00954CCF">
      <w:pPr>
        <w:spacing w:before="100" w:after="10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72D5" wp14:editId="21AD2AE0">
            <wp:extent cx="2578735" cy="19627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43CF">
        <w:rPr>
          <w:sz w:val="28"/>
          <w:szCs w:val="28"/>
        </w:rPr>
        <w:t xml:space="preserve">   </w:t>
      </w:r>
      <w:r w:rsidR="00A343CF">
        <w:rPr>
          <w:noProof/>
          <w:sz w:val="28"/>
          <w:szCs w:val="28"/>
        </w:rPr>
        <w:drawing>
          <wp:inline distT="0" distB="0" distL="0" distR="0" wp14:anchorId="0B529085" wp14:editId="797EFA2E">
            <wp:extent cx="2585085" cy="20116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201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0198DF" w14:textId="77777777" w:rsidR="00395EF6" w:rsidRPr="00954CCF" w:rsidRDefault="00395EF6" w:rsidP="00954CCF">
      <w:pPr>
        <w:spacing w:before="100" w:after="100"/>
        <w:ind w:firstLine="720"/>
        <w:jc w:val="center"/>
        <w:rPr>
          <w:i/>
          <w:sz w:val="28"/>
          <w:szCs w:val="28"/>
        </w:rPr>
      </w:pPr>
      <w:r w:rsidRPr="00954CCF">
        <w:rPr>
          <w:i/>
          <w:sz w:val="28"/>
          <w:szCs w:val="28"/>
        </w:rPr>
        <w:t xml:space="preserve">Hình 7: </w:t>
      </w:r>
      <w:r w:rsidR="00720911" w:rsidRPr="00954CCF">
        <w:rPr>
          <w:i/>
          <w:sz w:val="28"/>
          <w:szCs w:val="28"/>
        </w:rPr>
        <w:t>Trò chơi: “</w:t>
      </w:r>
      <w:r w:rsidR="0029222A" w:rsidRPr="00954CCF">
        <w:rPr>
          <w:i/>
          <w:sz w:val="28"/>
          <w:szCs w:val="28"/>
        </w:rPr>
        <w:t>Tung vòng vào</w:t>
      </w:r>
      <w:r w:rsidRPr="00954CCF">
        <w:rPr>
          <w:i/>
          <w:sz w:val="28"/>
          <w:szCs w:val="28"/>
        </w:rPr>
        <w:t xml:space="preserve"> đích</w:t>
      </w:r>
      <w:r w:rsidR="00720911" w:rsidRPr="00954CCF">
        <w:rPr>
          <w:i/>
          <w:sz w:val="28"/>
          <w:szCs w:val="28"/>
        </w:rPr>
        <w:t>”</w:t>
      </w:r>
    </w:p>
    <w:p w14:paraId="7E52853D" w14:textId="6BCC7424" w:rsidR="00EF6EDB" w:rsidRPr="000C7E62" w:rsidRDefault="00B74321" w:rsidP="00954CCF">
      <w:pPr>
        <w:spacing w:before="100" w:after="100"/>
        <w:jc w:val="both"/>
        <w:rPr>
          <w:sz w:val="28"/>
          <w:szCs w:val="28"/>
        </w:rPr>
      </w:pPr>
      <w:r w:rsidRPr="00B74321">
        <w:rPr>
          <w:b/>
          <w:bCs/>
          <w:sz w:val="28"/>
          <w:szCs w:val="28"/>
        </w:rPr>
        <w:t xml:space="preserve">6.3 </w:t>
      </w:r>
      <w:r w:rsidR="00EF6EDB" w:rsidRPr="00B74321">
        <w:rPr>
          <w:b/>
          <w:bCs/>
          <w:sz w:val="28"/>
          <w:szCs w:val="28"/>
        </w:rPr>
        <w:t>Khả năng áp dụng của sáng kiến</w:t>
      </w:r>
      <w:r w:rsidR="00EF6EDB" w:rsidRPr="000C7E62">
        <w:rPr>
          <w:sz w:val="28"/>
          <w:szCs w:val="28"/>
        </w:rPr>
        <w:t xml:space="preserve">: </w:t>
      </w:r>
      <w:r>
        <w:rPr>
          <w:sz w:val="28"/>
          <w:szCs w:val="28"/>
        </w:rPr>
        <w:t>Sáng kiến</w:t>
      </w:r>
      <w:r w:rsidR="00EF6EDB" w:rsidRPr="000C7E62">
        <w:rPr>
          <w:sz w:val="28"/>
          <w:szCs w:val="28"/>
        </w:rPr>
        <w:t xml:space="preserve"> đã được áp dụng tại </w:t>
      </w:r>
      <w:r w:rsidR="00F55F44" w:rsidRPr="00B74321">
        <w:rPr>
          <w:bCs/>
          <w:iCs/>
          <w:sz w:val="28"/>
          <w:szCs w:val="28"/>
          <w:lang w:val="vi-VN"/>
        </w:rPr>
        <w:t>Trường T</w:t>
      </w:r>
      <w:r w:rsidR="00F55F44" w:rsidRPr="00B74321">
        <w:rPr>
          <w:bCs/>
          <w:iCs/>
          <w:sz w:val="28"/>
          <w:szCs w:val="28"/>
        </w:rPr>
        <w:t>iểu học Đức Liễu</w:t>
      </w:r>
      <w:r w:rsidR="00D903E4" w:rsidRPr="000C7E62">
        <w:rPr>
          <w:sz w:val="28"/>
          <w:szCs w:val="28"/>
        </w:rPr>
        <w:t xml:space="preserve"> </w:t>
      </w:r>
      <w:r w:rsidR="00EF6EDB" w:rsidRPr="000C7E62">
        <w:rPr>
          <w:bCs/>
          <w:sz w:val="28"/>
          <w:szCs w:val="28"/>
        </w:rPr>
        <w:t>với sự tham gia củ</w:t>
      </w:r>
      <w:r w:rsidR="00DA45D4" w:rsidRPr="000C7E62">
        <w:rPr>
          <w:bCs/>
          <w:sz w:val="28"/>
          <w:szCs w:val="28"/>
        </w:rPr>
        <w:t>a hơn 5</w:t>
      </w:r>
      <w:r w:rsidR="00EF6EDB" w:rsidRPr="000C7E62">
        <w:rPr>
          <w:bCs/>
          <w:sz w:val="28"/>
          <w:szCs w:val="28"/>
        </w:rPr>
        <w:t xml:space="preserve">00 lượt học sinh. Kết quả cho thấy </w:t>
      </w:r>
      <w:r w:rsidR="00EF6EDB" w:rsidRPr="000C7E62">
        <w:rPr>
          <w:sz w:val="28"/>
          <w:szCs w:val="28"/>
          <w:lang w:val="vi-VN"/>
        </w:rPr>
        <w:t>đã khắc phục được nhược điểm của việc yêu cầu học</w:t>
      </w:r>
      <w:r w:rsidR="00DA45D4" w:rsidRPr="000C7E62">
        <w:rPr>
          <w:sz w:val="28"/>
          <w:szCs w:val="28"/>
          <w:lang w:val="vi-VN"/>
        </w:rPr>
        <w:t xml:space="preserve"> sinh </w:t>
      </w:r>
      <w:r w:rsidR="00DA45D4" w:rsidRPr="000C7E62">
        <w:rPr>
          <w:sz w:val="28"/>
          <w:szCs w:val="28"/>
        </w:rPr>
        <w:t xml:space="preserve">ném bóng </w:t>
      </w:r>
      <w:r w:rsidR="00B245E3" w:rsidRPr="000C7E62">
        <w:rPr>
          <w:sz w:val="28"/>
          <w:szCs w:val="28"/>
        </w:rPr>
        <w:t>vào vòng tròn kẻ trên sân và tung vòng vào sọt</w:t>
      </w:r>
      <w:r w:rsidR="00EF6EDB" w:rsidRPr="000C7E62">
        <w:rPr>
          <w:sz w:val="28"/>
          <w:szCs w:val="28"/>
        </w:rPr>
        <w:t>; đồng thời k</w:t>
      </w:r>
      <w:r w:rsidR="00EF6EDB" w:rsidRPr="000C7E62">
        <w:rPr>
          <w:sz w:val="28"/>
          <w:szCs w:val="28"/>
          <w:lang w:val="vi-VN"/>
        </w:rPr>
        <w:t xml:space="preserve">hắc phục những khó khăn </w:t>
      </w:r>
      <w:r w:rsidR="00EF6EDB" w:rsidRPr="000C7E62">
        <w:rPr>
          <w:sz w:val="28"/>
          <w:szCs w:val="28"/>
        </w:rPr>
        <w:t xml:space="preserve">về </w:t>
      </w:r>
      <w:r w:rsidR="00EF6EDB" w:rsidRPr="000C7E62">
        <w:rPr>
          <w:sz w:val="28"/>
          <w:szCs w:val="28"/>
          <w:lang w:val="vi-VN"/>
        </w:rPr>
        <w:t xml:space="preserve">đồ dùng trang thiết bị </w:t>
      </w:r>
      <w:r w:rsidR="00EF6EDB" w:rsidRPr="000C7E62">
        <w:rPr>
          <w:sz w:val="28"/>
          <w:szCs w:val="28"/>
        </w:rPr>
        <w:t xml:space="preserve">trong Nhà trường, </w:t>
      </w:r>
      <w:r w:rsidR="00EF6EDB" w:rsidRPr="000C7E62">
        <w:rPr>
          <w:sz w:val="28"/>
          <w:szCs w:val="28"/>
          <w:lang w:val="vi-VN"/>
        </w:rPr>
        <w:t>phù hợp với phương pháp dạy học mới</w:t>
      </w:r>
      <w:r w:rsidR="00EF6EDB" w:rsidRPr="000C7E62">
        <w:rPr>
          <w:sz w:val="28"/>
          <w:szCs w:val="28"/>
        </w:rPr>
        <w:t>; giúp học sinh</w:t>
      </w:r>
      <w:r w:rsidR="00EF6EDB" w:rsidRPr="000C7E62">
        <w:rPr>
          <w:sz w:val="28"/>
          <w:szCs w:val="28"/>
          <w:lang w:val="vi-VN"/>
        </w:rPr>
        <w:t xml:space="preserve"> tích cực</w:t>
      </w:r>
      <w:r w:rsidR="00156867" w:rsidRPr="000C7E62">
        <w:rPr>
          <w:sz w:val="28"/>
          <w:szCs w:val="28"/>
        </w:rPr>
        <w:t>,</w:t>
      </w:r>
      <w:r w:rsidR="00EF6EDB" w:rsidRPr="000C7E62">
        <w:rPr>
          <w:sz w:val="28"/>
          <w:szCs w:val="28"/>
          <w:lang w:val="vi-VN"/>
        </w:rPr>
        <w:t xml:space="preserve"> hứng thú tham gia vào các hoạt động luyện tập và tự tin hơn trong hoạt động chơi trò chơi</w:t>
      </w:r>
      <w:r w:rsidR="00EF6EDB" w:rsidRPr="000C7E62">
        <w:rPr>
          <w:sz w:val="28"/>
          <w:szCs w:val="28"/>
        </w:rPr>
        <w:t>. Sáng kiến này có khả năng áp dụng đại trà cho các trườ</w:t>
      </w:r>
      <w:r w:rsidR="00DA45D4" w:rsidRPr="000C7E62">
        <w:rPr>
          <w:sz w:val="28"/>
          <w:szCs w:val="28"/>
        </w:rPr>
        <w:t>ng</w:t>
      </w:r>
      <w:r w:rsidR="00996034">
        <w:rPr>
          <w:sz w:val="28"/>
          <w:szCs w:val="28"/>
        </w:rPr>
        <w:t xml:space="preserve"> t</w:t>
      </w:r>
      <w:r w:rsidR="00DA45D4" w:rsidRPr="000C7E62">
        <w:rPr>
          <w:sz w:val="28"/>
          <w:szCs w:val="28"/>
        </w:rPr>
        <w:t>iểu học</w:t>
      </w:r>
      <w:r w:rsidR="00EF6EDB" w:rsidRPr="000C7E62">
        <w:rPr>
          <w:sz w:val="28"/>
          <w:szCs w:val="28"/>
        </w:rPr>
        <w:t xml:space="preserve"> khác trên đị</w:t>
      </w:r>
      <w:r w:rsidR="00B245E3" w:rsidRPr="000C7E62">
        <w:rPr>
          <w:sz w:val="28"/>
          <w:szCs w:val="28"/>
        </w:rPr>
        <w:t xml:space="preserve">a bàn huyện </w:t>
      </w:r>
      <w:r w:rsidR="00F55F44" w:rsidRPr="000C7E62">
        <w:rPr>
          <w:sz w:val="28"/>
          <w:szCs w:val="28"/>
        </w:rPr>
        <w:t>Bù đăng</w:t>
      </w:r>
      <w:r w:rsidR="00EF6EDB" w:rsidRPr="000C7E62">
        <w:rPr>
          <w:sz w:val="28"/>
          <w:szCs w:val="28"/>
        </w:rPr>
        <w:t xml:space="preserve"> khi áp dụng luyện tập trò chơi </w:t>
      </w:r>
      <w:r w:rsidR="00FF1218" w:rsidRPr="0012588F">
        <w:rPr>
          <w:sz w:val="28"/>
          <w:szCs w:val="28"/>
        </w:rPr>
        <w:t>“Ném</w:t>
      </w:r>
      <w:r w:rsidR="00846FD6" w:rsidRPr="0012588F">
        <w:rPr>
          <w:sz w:val="28"/>
          <w:szCs w:val="28"/>
        </w:rPr>
        <w:t xml:space="preserve"> </w:t>
      </w:r>
      <w:r w:rsidR="00FF1218" w:rsidRPr="0012588F">
        <w:rPr>
          <w:sz w:val="28"/>
          <w:szCs w:val="28"/>
        </w:rPr>
        <w:t>trúng đích</w:t>
      </w:r>
      <w:r w:rsidR="00EF6EDB" w:rsidRPr="0012588F">
        <w:rPr>
          <w:sz w:val="28"/>
          <w:szCs w:val="28"/>
        </w:rPr>
        <w:t>”</w:t>
      </w:r>
      <w:r w:rsidR="0012588F" w:rsidRPr="0012588F">
        <w:rPr>
          <w:sz w:val="28"/>
          <w:szCs w:val="28"/>
        </w:rPr>
        <w:t>,</w:t>
      </w:r>
      <w:r w:rsidR="00EF6EDB" w:rsidRPr="000C7E62">
        <w:rPr>
          <w:sz w:val="28"/>
          <w:szCs w:val="28"/>
        </w:rPr>
        <w:t xml:space="preserve"> </w:t>
      </w:r>
      <w:r w:rsidR="0012588F" w:rsidRPr="0012588F">
        <w:rPr>
          <w:sz w:val="28"/>
          <w:szCs w:val="28"/>
        </w:rPr>
        <w:t>“Tung vòng vào đích”</w:t>
      </w:r>
      <w:r w:rsidR="00996034">
        <w:rPr>
          <w:sz w:val="28"/>
          <w:szCs w:val="28"/>
        </w:rPr>
        <w:t xml:space="preserve"> </w:t>
      </w:r>
      <w:r w:rsidR="00EF6EDB" w:rsidRPr="000C7E62">
        <w:rPr>
          <w:sz w:val="28"/>
          <w:szCs w:val="28"/>
        </w:rPr>
        <w:t>trong dạy môn Thể dục.</w:t>
      </w:r>
    </w:p>
    <w:p w14:paraId="3ECE7A62" w14:textId="0492A58C" w:rsidR="00EF6EDB" w:rsidRPr="000C7E62" w:rsidRDefault="00277584" w:rsidP="00954CCF">
      <w:pPr>
        <w:spacing w:before="100" w:after="100"/>
        <w:jc w:val="both"/>
        <w:rPr>
          <w:sz w:val="28"/>
          <w:szCs w:val="28"/>
        </w:rPr>
      </w:pPr>
      <w:r w:rsidRPr="00277584">
        <w:rPr>
          <w:b/>
          <w:bCs/>
          <w:sz w:val="28"/>
          <w:szCs w:val="28"/>
        </w:rPr>
        <w:t>7.</w:t>
      </w:r>
      <w:r w:rsidR="00EF6EDB" w:rsidRPr="00277584">
        <w:rPr>
          <w:b/>
          <w:bCs/>
          <w:sz w:val="28"/>
          <w:szCs w:val="28"/>
        </w:rPr>
        <w:t xml:space="preserve"> Những thông tin cần được bảo mậ</w:t>
      </w:r>
      <w:r>
        <w:rPr>
          <w:b/>
          <w:bCs/>
          <w:sz w:val="28"/>
          <w:szCs w:val="28"/>
        </w:rPr>
        <w:t>t</w:t>
      </w:r>
      <w:r w:rsidR="00EF6EDB" w:rsidRPr="000C7E62">
        <w:rPr>
          <w:sz w:val="28"/>
          <w:szCs w:val="28"/>
        </w:rPr>
        <w:t>: Không.</w:t>
      </w:r>
    </w:p>
    <w:p w14:paraId="1239D9F2" w14:textId="6C9A125A" w:rsidR="00EF6EDB" w:rsidRPr="00705489" w:rsidRDefault="00277584" w:rsidP="00954CCF">
      <w:pPr>
        <w:tabs>
          <w:tab w:val="left" w:pos="426"/>
          <w:tab w:val="left" w:pos="709"/>
          <w:tab w:val="left" w:pos="993"/>
          <w:tab w:val="left" w:pos="1276"/>
          <w:tab w:val="left" w:pos="1560"/>
          <w:tab w:val="left" w:pos="2127"/>
          <w:tab w:val="left" w:pos="2552"/>
        </w:tabs>
        <w:spacing w:before="100" w:after="1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8F6021" w:rsidRPr="00705489">
        <w:rPr>
          <w:b/>
          <w:sz w:val="28"/>
          <w:szCs w:val="28"/>
        </w:rPr>
        <w:t>.</w:t>
      </w:r>
      <w:r w:rsidR="00EF6EDB" w:rsidRPr="00705489">
        <w:rPr>
          <w:b/>
          <w:sz w:val="28"/>
          <w:szCs w:val="28"/>
        </w:rPr>
        <w:t xml:space="preserve"> Các điều kiện cần thiết để áp dụng sáng kiến:</w:t>
      </w:r>
    </w:p>
    <w:p w14:paraId="506AD24F" w14:textId="0697BC79" w:rsidR="00EF6EDB" w:rsidRPr="000C7E62" w:rsidRDefault="00277584" w:rsidP="00F576FB">
      <w:p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EDB" w:rsidRPr="000C7E62">
        <w:rPr>
          <w:sz w:val="28"/>
          <w:szCs w:val="28"/>
        </w:rPr>
        <w:t xml:space="preserve">Áp dụng cho trò chơi </w:t>
      </w:r>
      <w:r w:rsidR="00814F49" w:rsidRPr="000C7E62">
        <w:rPr>
          <w:b/>
          <w:i/>
          <w:sz w:val="28"/>
          <w:szCs w:val="28"/>
        </w:rPr>
        <w:t>“Ném trúng đích</w:t>
      </w:r>
      <w:r w:rsidR="00EF6EDB" w:rsidRPr="000C7E62">
        <w:rPr>
          <w:b/>
          <w:i/>
          <w:sz w:val="28"/>
          <w:szCs w:val="28"/>
        </w:rPr>
        <w:t>”</w:t>
      </w:r>
      <w:r w:rsidR="0012588F">
        <w:rPr>
          <w:b/>
          <w:i/>
          <w:sz w:val="28"/>
          <w:szCs w:val="28"/>
        </w:rPr>
        <w:t>,</w:t>
      </w:r>
      <w:r w:rsidR="0012588F" w:rsidRPr="0012588F">
        <w:rPr>
          <w:sz w:val="28"/>
          <w:szCs w:val="28"/>
        </w:rPr>
        <w:t xml:space="preserve"> </w:t>
      </w:r>
      <w:r w:rsidR="0012588F" w:rsidRPr="0012588F">
        <w:rPr>
          <w:b/>
          <w:i/>
          <w:sz w:val="28"/>
          <w:szCs w:val="28"/>
        </w:rPr>
        <w:t>“Tung vòng vào đích”:</w:t>
      </w:r>
      <w:r w:rsidR="00EF6EDB" w:rsidRPr="000C7E62">
        <w:rPr>
          <w:sz w:val="28"/>
          <w:szCs w:val="28"/>
        </w:rPr>
        <w:t>.</w:t>
      </w:r>
    </w:p>
    <w:p w14:paraId="2D12FFC9" w14:textId="3205FA30" w:rsidR="00EF6EDB" w:rsidRDefault="00277584" w:rsidP="00F576FB">
      <w:p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EDB" w:rsidRPr="000C7E62">
        <w:rPr>
          <w:sz w:val="28"/>
          <w:szCs w:val="28"/>
        </w:rPr>
        <w:t>Có sự chấp thuận của Ban Giám hiệu nhà trường.</w:t>
      </w:r>
    </w:p>
    <w:p w14:paraId="4CEB88C0" w14:textId="1ED50608" w:rsidR="008F6021" w:rsidRPr="008F6021" w:rsidRDefault="00277584" w:rsidP="00F576FB">
      <w:pPr>
        <w:spacing w:before="100" w:after="1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6021">
        <w:rPr>
          <w:sz w:val="28"/>
          <w:szCs w:val="28"/>
        </w:rPr>
        <w:t xml:space="preserve"> Chi phí mua vật tư: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3544"/>
        <w:gridCol w:w="1214"/>
        <w:gridCol w:w="1595"/>
        <w:gridCol w:w="2059"/>
      </w:tblGrid>
      <w:tr w:rsidR="008F6021" w:rsidRPr="008F6021" w14:paraId="0B8995C8" w14:textId="77777777" w:rsidTr="002267B4">
        <w:trPr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02EA1993" w14:textId="77777777" w:rsidR="008F6021" w:rsidRPr="008F6021" w:rsidRDefault="008F6021" w:rsidP="002267B4">
            <w:pPr>
              <w:spacing w:before="100" w:after="100"/>
              <w:jc w:val="both"/>
              <w:rPr>
                <w:b/>
                <w:sz w:val="28"/>
                <w:szCs w:val="28"/>
              </w:rPr>
            </w:pPr>
            <w:r w:rsidRPr="008F6021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E3DE7D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b/>
                <w:sz w:val="28"/>
                <w:szCs w:val="28"/>
              </w:rPr>
            </w:pPr>
            <w:r w:rsidRPr="008F6021">
              <w:rPr>
                <w:b/>
                <w:sz w:val="28"/>
                <w:szCs w:val="28"/>
              </w:rPr>
              <w:t>Tên vật liệu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65DB4331" w14:textId="77777777" w:rsidR="008F6021" w:rsidRPr="008F6021" w:rsidRDefault="008F6021" w:rsidP="00277584">
            <w:pPr>
              <w:spacing w:before="100" w:after="100"/>
              <w:jc w:val="center"/>
              <w:rPr>
                <w:b/>
                <w:sz w:val="28"/>
                <w:szCs w:val="28"/>
              </w:rPr>
            </w:pPr>
            <w:r w:rsidRPr="008F6021">
              <w:rPr>
                <w:b/>
                <w:sz w:val="28"/>
                <w:szCs w:val="28"/>
              </w:rPr>
              <w:t>Số lượng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27ADA138" w14:textId="77777777" w:rsidR="008F6021" w:rsidRPr="008F6021" w:rsidRDefault="008F6021" w:rsidP="00277584">
            <w:pPr>
              <w:spacing w:before="100" w:after="100"/>
              <w:jc w:val="center"/>
              <w:rPr>
                <w:b/>
                <w:sz w:val="28"/>
                <w:szCs w:val="28"/>
              </w:rPr>
            </w:pPr>
            <w:r w:rsidRPr="008F6021">
              <w:rPr>
                <w:b/>
                <w:sz w:val="28"/>
                <w:szCs w:val="28"/>
              </w:rPr>
              <w:t>Đơn vị tính</w:t>
            </w:r>
          </w:p>
        </w:tc>
        <w:tc>
          <w:tcPr>
            <w:tcW w:w="2059" w:type="dxa"/>
            <w:shd w:val="clear" w:color="auto" w:fill="auto"/>
            <w:vAlign w:val="center"/>
          </w:tcPr>
          <w:p w14:paraId="4B0EA2D5" w14:textId="77777777" w:rsidR="008F6021" w:rsidRPr="008F6021" w:rsidRDefault="008F6021" w:rsidP="00277584">
            <w:pPr>
              <w:spacing w:before="100" w:after="100"/>
              <w:jc w:val="center"/>
              <w:rPr>
                <w:b/>
                <w:sz w:val="28"/>
                <w:szCs w:val="28"/>
              </w:rPr>
            </w:pPr>
            <w:r w:rsidRPr="008F6021">
              <w:rPr>
                <w:b/>
                <w:sz w:val="28"/>
                <w:szCs w:val="28"/>
              </w:rPr>
              <w:t>Thành tiền</w:t>
            </w:r>
          </w:p>
        </w:tc>
      </w:tr>
      <w:tr w:rsidR="008F6021" w:rsidRPr="008F6021" w14:paraId="61828140" w14:textId="77777777" w:rsidTr="002267B4">
        <w:trPr>
          <w:jc w:val="center"/>
        </w:trPr>
        <w:tc>
          <w:tcPr>
            <w:tcW w:w="1000" w:type="dxa"/>
            <w:shd w:val="clear" w:color="auto" w:fill="auto"/>
          </w:tcPr>
          <w:p w14:paraId="3843C950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1B8EC99F" w14:textId="77777777" w:rsidR="008F6021" w:rsidRPr="008F6021" w:rsidRDefault="008F6021" w:rsidP="00A361BF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 xml:space="preserve">Hai miếng thạch cao trần nhà </w:t>
            </w:r>
          </w:p>
        </w:tc>
        <w:tc>
          <w:tcPr>
            <w:tcW w:w="1214" w:type="dxa"/>
            <w:shd w:val="clear" w:color="auto" w:fill="auto"/>
          </w:tcPr>
          <w:p w14:paraId="4FD99E25" w14:textId="77777777" w:rsidR="008F6021" w:rsidRPr="008F6021" w:rsidRDefault="008F6021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14:paraId="6A94D2EC" w14:textId="56E2A0F1" w:rsidR="008F6021" w:rsidRPr="008F6021" w:rsidRDefault="00277584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M</w:t>
            </w:r>
            <w:r w:rsidR="008F6021" w:rsidRPr="008F6021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ế</w:t>
            </w:r>
            <w:r w:rsidR="008F6021" w:rsidRPr="008F6021">
              <w:rPr>
                <w:sz w:val="28"/>
                <w:szCs w:val="28"/>
              </w:rPr>
              <w:t>ng</w:t>
            </w:r>
          </w:p>
        </w:tc>
        <w:tc>
          <w:tcPr>
            <w:tcW w:w="2059" w:type="dxa"/>
            <w:shd w:val="clear" w:color="auto" w:fill="auto"/>
          </w:tcPr>
          <w:p w14:paraId="6A6C8DA2" w14:textId="0A054C33" w:rsidR="008F6021" w:rsidRPr="008F6021" w:rsidRDefault="00277584" w:rsidP="00277584">
            <w:pPr>
              <w:spacing w:before="100"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(</w:t>
            </w:r>
            <w:r w:rsidR="008F6021" w:rsidRPr="008F6021">
              <w:rPr>
                <w:sz w:val="28"/>
                <w:szCs w:val="28"/>
              </w:rPr>
              <w:t>Tận dụng</w:t>
            </w:r>
            <w:r>
              <w:rPr>
                <w:sz w:val="28"/>
                <w:szCs w:val="28"/>
              </w:rPr>
              <w:t>)</w:t>
            </w:r>
          </w:p>
        </w:tc>
      </w:tr>
      <w:tr w:rsidR="008F6021" w:rsidRPr="008F6021" w14:paraId="1A2EEC17" w14:textId="77777777" w:rsidTr="002267B4">
        <w:trPr>
          <w:jc w:val="center"/>
        </w:trPr>
        <w:tc>
          <w:tcPr>
            <w:tcW w:w="1000" w:type="dxa"/>
            <w:shd w:val="clear" w:color="auto" w:fill="auto"/>
          </w:tcPr>
          <w:p w14:paraId="66A568B0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72AE0C1D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Lưới làm giỏ</w:t>
            </w:r>
          </w:p>
        </w:tc>
        <w:tc>
          <w:tcPr>
            <w:tcW w:w="1214" w:type="dxa"/>
            <w:shd w:val="clear" w:color="auto" w:fill="auto"/>
          </w:tcPr>
          <w:p w14:paraId="1A13AF1F" w14:textId="77777777" w:rsidR="008F6021" w:rsidRPr="008F6021" w:rsidRDefault="008F6021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14:paraId="0031F209" w14:textId="77777777" w:rsidR="008F6021" w:rsidRPr="008F6021" w:rsidRDefault="008F6021" w:rsidP="00277584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Cái</w:t>
            </w:r>
          </w:p>
        </w:tc>
        <w:tc>
          <w:tcPr>
            <w:tcW w:w="2059" w:type="dxa"/>
            <w:shd w:val="clear" w:color="auto" w:fill="auto"/>
          </w:tcPr>
          <w:p w14:paraId="171EF879" w14:textId="453E18DF" w:rsidR="008F6021" w:rsidRPr="008F6021" w:rsidRDefault="00277584" w:rsidP="00277584">
            <w:pPr>
              <w:spacing w:before="100"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(</w:t>
            </w:r>
            <w:r w:rsidRPr="008F6021">
              <w:rPr>
                <w:sz w:val="28"/>
                <w:szCs w:val="28"/>
              </w:rPr>
              <w:t>Tận dụng</w:t>
            </w:r>
            <w:r>
              <w:rPr>
                <w:sz w:val="28"/>
                <w:szCs w:val="28"/>
              </w:rPr>
              <w:t>)</w:t>
            </w:r>
          </w:p>
        </w:tc>
      </w:tr>
      <w:tr w:rsidR="008F6021" w:rsidRPr="008F6021" w14:paraId="18B21D17" w14:textId="77777777" w:rsidTr="002267B4">
        <w:trPr>
          <w:jc w:val="center"/>
        </w:trPr>
        <w:tc>
          <w:tcPr>
            <w:tcW w:w="1000" w:type="dxa"/>
            <w:shd w:val="clear" w:color="auto" w:fill="auto"/>
          </w:tcPr>
          <w:p w14:paraId="1523DDB2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1BFCA933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Sắt làm giá đỡ</w:t>
            </w:r>
          </w:p>
        </w:tc>
        <w:tc>
          <w:tcPr>
            <w:tcW w:w="1214" w:type="dxa"/>
            <w:shd w:val="clear" w:color="auto" w:fill="auto"/>
          </w:tcPr>
          <w:p w14:paraId="46F3C3A7" w14:textId="77777777" w:rsidR="008F6021" w:rsidRPr="008F6021" w:rsidRDefault="008F6021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6</w:t>
            </w:r>
          </w:p>
        </w:tc>
        <w:tc>
          <w:tcPr>
            <w:tcW w:w="1595" w:type="dxa"/>
            <w:shd w:val="clear" w:color="auto" w:fill="auto"/>
          </w:tcPr>
          <w:p w14:paraId="10A5BD94" w14:textId="77777777" w:rsidR="008F6021" w:rsidRPr="008F6021" w:rsidRDefault="008F6021" w:rsidP="00277584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mét</w:t>
            </w:r>
          </w:p>
        </w:tc>
        <w:tc>
          <w:tcPr>
            <w:tcW w:w="2059" w:type="dxa"/>
            <w:shd w:val="clear" w:color="auto" w:fill="auto"/>
          </w:tcPr>
          <w:p w14:paraId="41669D6C" w14:textId="79056C6A" w:rsidR="008F6021" w:rsidRPr="008F6021" w:rsidRDefault="00277584" w:rsidP="00277584">
            <w:pPr>
              <w:spacing w:before="100" w:after="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(</w:t>
            </w:r>
            <w:r w:rsidRPr="008F6021">
              <w:rPr>
                <w:sz w:val="28"/>
                <w:szCs w:val="28"/>
              </w:rPr>
              <w:t>Tận dụng</w:t>
            </w:r>
            <w:r>
              <w:rPr>
                <w:sz w:val="28"/>
                <w:szCs w:val="28"/>
              </w:rPr>
              <w:t>)</w:t>
            </w:r>
          </w:p>
        </w:tc>
      </w:tr>
      <w:tr w:rsidR="008F6021" w:rsidRPr="008F6021" w14:paraId="78AF92CE" w14:textId="77777777" w:rsidTr="002267B4">
        <w:trPr>
          <w:jc w:val="center"/>
        </w:trPr>
        <w:tc>
          <w:tcPr>
            <w:tcW w:w="1000" w:type="dxa"/>
            <w:shd w:val="clear" w:color="auto" w:fill="auto"/>
          </w:tcPr>
          <w:p w14:paraId="0412C191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  <w:shd w:val="clear" w:color="auto" w:fill="auto"/>
          </w:tcPr>
          <w:p w14:paraId="5E9892B8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Đinh 10 phân</w:t>
            </w:r>
          </w:p>
        </w:tc>
        <w:tc>
          <w:tcPr>
            <w:tcW w:w="1214" w:type="dxa"/>
            <w:shd w:val="clear" w:color="auto" w:fill="auto"/>
          </w:tcPr>
          <w:p w14:paraId="1E417BC8" w14:textId="77777777" w:rsidR="008F6021" w:rsidRPr="008F6021" w:rsidRDefault="008F6021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20</w:t>
            </w:r>
          </w:p>
        </w:tc>
        <w:tc>
          <w:tcPr>
            <w:tcW w:w="1595" w:type="dxa"/>
            <w:shd w:val="clear" w:color="auto" w:fill="auto"/>
          </w:tcPr>
          <w:p w14:paraId="51366074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Cái</w:t>
            </w:r>
          </w:p>
        </w:tc>
        <w:tc>
          <w:tcPr>
            <w:tcW w:w="2059" w:type="dxa"/>
            <w:shd w:val="clear" w:color="auto" w:fill="auto"/>
          </w:tcPr>
          <w:p w14:paraId="2E1F0FD8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10.000đ</w:t>
            </w:r>
          </w:p>
        </w:tc>
      </w:tr>
      <w:tr w:rsidR="008F6021" w:rsidRPr="008F6021" w14:paraId="31C65442" w14:textId="77777777" w:rsidTr="002267B4">
        <w:trPr>
          <w:jc w:val="center"/>
        </w:trPr>
        <w:tc>
          <w:tcPr>
            <w:tcW w:w="1000" w:type="dxa"/>
            <w:shd w:val="clear" w:color="auto" w:fill="auto"/>
          </w:tcPr>
          <w:p w14:paraId="029FD1AA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483B1EBB" w14:textId="08C02085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Ống nước đen  6</w:t>
            </w:r>
            <w:r w:rsidR="00D2062C">
              <w:rPr>
                <w:sz w:val="28"/>
                <w:szCs w:val="28"/>
              </w:rPr>
              <w:t xml:space="preserve"> </w:t>
            </w:r>
            <w:r w:rsidRPr="008F6021">
              <w:rPr>
                <w:sz w:val="28"/>
                <w:szCs w:val="28"/>
              </w:rPr>
              <w:t>li</w:t>
            </w:r>
          </w:p>
        </w:tc>
        <w:tc>
          <w:tcPr>
            <w:tcW w:w="1214" w:type="dxa"/>
            <w:shd w:val="clear" w:color="auto" w:fill="auto"/>
          </w:tcPr>
          <w:p w14:paraId="1F16B9B7" w14:textId="77777777" w:rsidR="008F6021" w:rsidRPr="008F6021" w:rsidRDefault="008F6021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10</w:t>
            </w:r>
          </w:p>
        </w:tc>
        <w:tc>
          <w:tcPr>
            <w:tcW w:w="1595" w:type="dxa"/>
            <w:shd w:val="clear" w:color="auto" w:fill="auto"/>
          </w:tcPr>
          <w:p w14:paraId="45DF5A6D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mét</w:t>
            </w:r>
          </w:p>
        </w:tc>
        <w:tc>
          <w:tcPr>
            <w:tcW w:w="2059" w:type="dxa"/>
            <w:shd w:val="clear" w:color="auto" w:fill="auto"/>
          </w:tcPr>
          <w:p w14:paraId="249CE33D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20.000đ</w:t>
            </w:r>
          </w:p>
        </w:tc>
      </w:tr>
      <w:tr w:rsidR="008F6021" w:rsidRPr="008F6021" w14:paraId="641EDBC9" w14:textId="77777777" w:rsidTr="002267B4">
        <w:trPr>
          <w:jc w:val="center"/>
        </w:trPr>
        <w:tc>
          <w:tcPr>
            <w:tcW w:w="1000" w:type="dxa"/>
            <w:shd w:val="clear" w:color="auto" w:fill="auto"/>
          </w:tcPr>
          <w:p w14:paraId="209B2B31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14:paraId="7BD4A7A7" w14:textId="4DAC5306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Keo dán,</w:t>
            </w:r>
            <w:r w:rsidR="00D2062C">
              <w:rPr>
                <w:sz w:val="28"/>
                <w:szCs w:val="28"/>
              </w:rPr>
              <w:t xml:space="preserve"> </w:t>
            </w:r>
            <w:r w:rsidRPr="008F6021">
              <w:rPr>
                <w:sz w:val="28"/>
                <w:szCs w:val="28"/>
              </w:rPr>
              <w:t>sơn màu</w:t>
            </w:r>
          </w:p>
        </w:tc>
        <w:tc>
          <w:tcPr>
            <w:tcW w:w="1214" w:type="dxa"/>
            <w:shd w:val="clear" w:color="auto" w:fill="auto"/>
          </w:tcPr>
          <w:p w14:paraId="28309BFE" w14:textId="77777777" w:rsidR="008F6021" w:rsidRPr="008F6021" w:rsidRDefault="008F6021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14:paraId="6BDD2F85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hộp</w:t>
            </w:r>
          </w:p>
        </w:tc>
        <w:tc>
          <w:tcPr>
            <w:tcW w:w="2059" w:type="dxa"/>
            <w:shd w:val="clear" w:color="auto" w:fill="auto"/>
          </w:tcPr>
          <w:p w14:paraId="1F74EFC3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15.000đ</w:t>
            </w:r>
          </w:p>
        </w:tc>
      </w:tr>
      <w:tr w:rsidR="008F6021" w:rsidRPr="008F6021" w14:paraId="1227C1DA" w14:textId="77777777" w:rsidTr="002267B4">
        <w:trPr>
          <w:jc w:val="center"/>
        </w:trPr>
        <w:tc>
          <w:tcPr>
            <w:tcW w:w="1000" w:type="dxa"/>
            <w:shd w:val="clear" w:color="auto" w:fill="auto"/>
          </w:tcPr>
          <w:p w14:paraId="0EE2A6F5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14:paraId="282BBEED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Bóng nhựa</w:t>
            </w:r>
          </w:p>
        </w:tc>
        <w:tc>
          <w:tcPr>
            <w:tcW w:w="1214" w:type="dxa"/>
            <w:shd w:val="clear" w:color="auto" w:fill="auto"/>
          </w:tcPr>
          <w:p w14:paraId="31484D3C" w14:textId="77777777" w:rsidR="008F6021" w:rsidRPr="008F6021" w:rsidRDefault="008F6021" w:rsidP="006756E0">
            <w:pPr>
              <w:spacing w:before="100" w:after="10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25</w:t>
            </w:r>
          </w:p>
        </w:tc>
        <w:tc>
          <w:tcPr>
            <w:tcW w:w="1595" w:type="dxa"/>
            <w:shd w:val="clear" w:color="auto" w:fill="auto"/>
          </w:tcPr>
          <w:p w14:paraId="3DC7C70C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quả</w:t>
            </w:r>
          </w:p>
        </w:tc>
        <w:tc>
          <w:tcPr>
            <w:tcW w:w="2059" w:type="dxa"/>
            <w:shd w:val="clear" w:color="auto" w:fill="auto"/>
          </w:tcPr>
          <w:p w14:paraId="342BDF71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sz w:val="28"/>
                <w:szCs w:val="28"/>
              </w:rPr>
            </w:pPr>
            <w:r w:rsidRPr="008F6021">
              <w:rPr>
                <w:sz w:val="28"/>
                <w:szCs w:val="28"/>
              </w:rPr>
              <w:t>50.000đ</w:t>
            </w:r>
          </w:p>
        </w:tc>
      </w:tr>
      <w:tr w:rsidR="008F6021" w:rsidRPr="008F6021" w14:paraId="4B385BE2" w14:textId="77777777" w:rsidTr="002267B4">
        <w:trPr>
          <w:jc w:val="center"/>
        </w:trPr>
        <w:tc>
          <w:tcPr>
            <w:tcW w:w="7353" w:type="dxa"/>
            <w:gridSpan w:val="4"/>
            <w:shd w:val="clear" w:color="auto" w:fill="auto"/>
          </w:tcPr>
          <w:p w14:paraId="1A448CD5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b/>
                <w:sz w:val="28"/>
                <w:szCs w:val="28"/>
              </w:rPr>
            </w:pPr>
            <w:r w:rsidRPr="008F6021">
              <w:rPr>
                <w:b/>
                <w:sz w:val="28"/>
                <w:szCs w:val="28"/>
              </w:rPr>
              <w:t>Tổng cộng</w:t>
            </w:r>
          </w:p>
        </w:tc>
        <w:tc>
          <w:tcPr>
            <w:tcW w:w="2059" w:type="dxa"/>
            <w:shd w:val="clear" w:color="auto" w:fill="auto"/>
          </w:tcPr>
          <w:p w14:paraId="52DB898A" w14:textId="77777777" w:rsidR="008F6021" w:rsidRPr="008F6021" w:rsidRDefault="008F6021" w:rsidP="00954CCF">
            <w:pPr>
              <w:spacing w:before="100" w:after="100"/>
              <w:ind w:firstLine="720"/>
              <w:jc w:val="both"/>
              <w:rPr>
                <w:b/>
                <w:sz w:val="28"/>
                <w:szCs w:val="28"/>
              </w:rPr>
            </w:pPr>
            <w:r w:rsidRPr="008F6021">
              <w:rPr>
                <w:b/>
                <w:sz w:val="28"/>
                <w:szCs w:val="28"/>
              </w:rPr>
              <w:t>95.000đ</w:t>
            </w:r>
          </w:p>
        </w:tc>
      </w:tr>
    </w:tbl>
    <w:p w14:paraId="6F47AD26" w14:textId="77777777" w:rsidR="00D2062C" w:rsidRDefault="00D2062C" w:rsidP="00954CCF">
      <w:pPr>
        <w:jc w:val="both"/>
        <w:rPr>
          <w:b/>
          <w:sz w:val="28"/>
          <w:szCs w:val="28"/>
        </w:rPr>
      </w:pPr>
    </w:p>
    <w:p w14:paraId="4C29C465" w14:textId="32EAA84F" w:rsidR="00EF6EDB" w:rsidRPr="000C7E62" w:rsidRDefault="00D2062C" w:rsidP="00954CC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9230B" w:rsidRPr="000C7E62">
        <w:rPr>
          <w:b/>
          <w:sz w:val="28"/>
          <w:szCs w:val="28"/>
        </w:rPr>
        <w:t>.</w:t>
      </w:r>
      <w:r w:rsidR="00EF6EDB" w:rsidRPr="000C7E62">
        <w:rPr>
          <w:b/>
          <w:sz w:val="28"/>
          <w:szCs w:val="28"/>
        </w:rPr>
        <w:t xml:space="preserve"> Đánh giá </w:t>
      </w:r>
      <w:r>
        <w:rPr>
          <w:b/>
          <w:sz w:val="28"/>
          <w:szCs w:val="28"/>
        </w:rPr>
        <w:t>hiệu quả áp dụng và phạm vi ảnh hưởng của sáng kiến trên địa bàn tỉnh</w:t>
      </w:r>
    </w:p>
    <w:p w14:paraId="0D953E99" w14:textId="77777777" w:rsidR="00E7037E" w:rsidRDefault="002249BA" w:rsidP="00954CCF">
      <w:pPr>
        <w:jc w:val="both"/>
        <w:rPr>
          <w:bCs/>
          <w:sz w:val="28"/>
          <w:szCs w:val="28"/>
        </w:rPr>
      </w:pPr>
      <w:r w:rsidRPr="000C7E62">
        <w:rPr>
          <w:bCs/>
          <w:sz w:val="28"/>
          <w:szCs w:val="28"/>
        </w:rPr>
        <w:tab/>
      </w:r>
      <w:r w:rsidR="00A04647">
        <w:rPr>
          <w:bCs/>
          <w:sz w:val="28"/>
          <w:szCs w:val="28"/>
        </w:rPr>
        <w:t>T</w:t>
      </w:r>
      <w:r w:rsidR="0055389F" w:rsidRPr="0055389F">
        <w:rPr>
          <w:bCs/>
          <w:sz w:val="28"/>
          <w:szCs w:val="28"/>
        </w:rPr>
        <w:t xml:space="preserve">ác giả đã chế tạo ra mô hình phục vụ </w:t>
      </w:r>
      <w:r w:rsidR="00A04647" w:rsidRPr="000C7E62">
        <w:rPr>
          <w:bCs/>
          <w:sz w:val="28"/>
          <w:szCs w:val="28"/>
        </w:rPr>
        <w:t xml:space="preserve">tổ chức trò chơi </w:t>
      </w:r>
      <w:r w:rsidR="00A04647" w:rsidRPr="000C7E62">
        <w:rPr>
          <w:b/>
          <w:i/>
          <w:sz w:val="28"/>
          <w:szCs w:val="28"/>
          <w:lang w:val="vi-VN"/>
        </w:rPr>
        <w:t>“N</w:t>
      </w:r>
      <w:r w:rsidR="00A04647" w:rsidRPr="000C7E62">
        <w:rPr>
          <w:b/>
          <w:i/>
          <w:sz w:val="28"/>
          <w:szCs w:val="28"/>
        </w:rPr>
        <w:t>ém trúng đích</w:t>
      </w:r>
      <w:r w:rsidR="00A04647" w:rsidRPr="000C7E62">
        <w:rPr>
          <w:b/>
          <w:i/>
          <w:sz w:val="28"/>
          <w:szCs w:val="28"/>
          <w:lang w:val="vi-VN"/>
        </w:rPr>
        <w:t>”</w:t>
      </w:r>
      <w:r w:rsidR="00A04647">
        <w:rPr>
          <w:b/>
          <w:i/>
          <w:sz w:val="28"/>
          <w:szCs w:val="28"/>
        </w:rPr>
        <w:t xml:space="preserve"> </w:t>
      </w:r>
      <w:r w:rsidR="00A04647" w:rsidRPr="00A04647">
        <w:rPr>
          <w:bCs/>
          <w:iCs/>
          <w:sz w:val="28"/>
          <w:szCs w:val="28"/>
        </w:rPr>
        <w:t>và</w:t>
      </w:r>
      <w:r w:rsidR="00A04647">
        <w:rPr>
          <w:b/>
          <w:i/>
          <w:sz w:val="28"/>
          <w:szCs w:val="28"/>
        </w:rPr>
        <w:t xml:space="preserve"> </w:t>
      </w:r>
      <w:r w:rsidR="00A04647" w:rsidRPr="0012588F">
        <w:rPr>
          <w:b/>
          <w:i/>
          <w:sz w:val="28"/>
          <w:szCs w:val="28"/>
        </w:rPr>
        <w:t>“Tung vòng vào đích”</w:t>
      </w:r>
      <w:r w:rsidR="00A04647">
        <w:rPr>
          <w:b/>
          <w:i/>
          <w:sz w:val="28"/>
          <w:szCs w:val="28"/>
        </w:rPr>
        <w:t xml:space="preserve"> </w:t>
      </w:r>
      <w:r w:rsidR="00A04647" w:rsidRPr="000C7E62">
        <w:rPr>
          <w:sz w:val="28"/>
          <w:szCs w:val="28"/>
        </w:rPr>
        <w:t>trong môn Thể dục</w:t>
      </w:r>
      <w:r w:rsidR="0055389F" w:rsidRPr="0055389F">
        <w:rPr>
          <w:bCs/>
          <w:sz w:val="28"/>
          <w:szCs w:val="28"/>
        </w:rPr>
        <w:t xml:space="preserve">, </w:t>
      </w:r>
      <w:r w:rsidR="00E7037E">
        <w:rPr>
          <w:bCs/>
          <w:sz w:val="28"/>
          <w:szCs w:val="28"/>
        </w:rPr>
        <w:t>khi áp dụng đã đem lại những lợi ích như sau:</w:t>
      </w:r>
    </w:p>
    <w:p w14:paraId="7960219E" w14:textId="318F1D2B" w:rsidR="00EF6EDB" w:rsidRPr="000C7E62" w:rsidRDefault="00E7037E" w:rsidP="00E7037E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EF6EDB" w:rsidRPr="000C7E62">
        <w:rPr>
          <w:bCs/>
          <w:sz w:val="28"/>
          <w:szCs w:val="28"/>
        </w:rPr>
        <w:t xml:space="preserve"> H</w:t>
      </w:r>
      <w:r w:rsidR="00EF6EDB" w:rsidRPr="000C7E62">
        <w:rPr>
          <w:bCs/>
          <w:sz w:val="28"/>
          <w:szCs w:val="28"/>
          <w:lang w:val="vi-VN"/>
        </w:rPr>
        <w:t>ạn chế</w:t>
      </w:r>
      <w:r w:rsidR="00846FD6" w:rsidRPr="000C7E62">
        <w:rPr>
          <w:bCs/>
          <w:sz w:val="28"/>
          <w:szCs w:val="28"/>
        </w:rPr>
        <w:t xml:space="preserve"> </w:t>
      </w:r>
      <w:r w:rsidR="0031147D" w:rsidRPr="000C7E62">
        <w:rPr>
          <w:bCs/>
          <w:sz w:val="28"/>
          <w:szCs w:val="28"/>
        </w:rPr>
        <w:t>đi nhặt bóng</w:t>
      </w:r>
      <w:r w:rsidR="00EF6EDB" w:rsidRPr="000C7E62">
        <w:rPr>
          <w:bCs/>
          <w:sz w:val="28"/>
          <w:szCs w:val="28"/>
          <w:lang w:val="vi-VN"/>
        </w:rPr>
        <w:t xml:space="preserve"> trong quá trình luyện tập của học sinh.</w:t>
      </w:r>
    </w:p>
    <w:p w14:paraId="77F69CD0" w14:textId="77777777" w:rsidR="00EF6EDB" w:rsidRPr="000C7E62" w:rsidRDefault="002249BA" w:rsidP="00954CCF">
      <w:pPr>
        <w:jc w:val="both"/>
        <w:rPr>
          <w:bCs/>
          <w:sz w:val="28"/>
          <w:szCs w:val="28"/>
        </w:rPr>
      </w:pPr>
      <w:r w:rsidRPr="000C7E62">
        <w:rPr>
          <w:bCs/>
          <w:sz w:val="28"/>
          <w:szCs w:val="28"/>
          <w:lang w:val="vi-VN"/>
        </w:rPr>
        <w:tab/>
      </w:r>
      <w:r w:rsidRPr="000C7E62">
        <w:rPr>
          <w:bCs/>
          <w:sz w:val="28"/>
          <w:szCs w:val="28"/>
        </w:rPr>
        <w:t>-</w:t>
      </w:r>
      <w:r w:rsidR="00EF6EDB" w:rsidRPr="000C7E62">
        <w:rPr>
          <w:bCs/>
          <w:sz w:val="28"/>
          <w:szCs w:val="28"/>
          <w:lang w:val="vi-VN"/>
        </w:rPr>
        <w:t xml:space="preserve"> Họ</w:t>
      </w:r>
      <w:r w:rsidR="003D7978" w:rsidRPr="000C7E62">
        <w:rPr>
          <w:bCs/>
          <w:sz w:val="28"/>
          <w:szCs w:val="28"/>
          <w:lang w:val="vi-VN"/>
        </w:rPr>
        <w:t xml:space="preserve">c sinh </w:t>
      </w:r>
      <w:r w:rsidR="003D7978" w:rsidRPr="000C7E62">
        <w:rPr>
          <w:bCs/>
          <w:sz w:val="28"/>
          <w:szCs w:val="28"/>
        </w:rPr>
        <w:t>tham gia trò chơi tích cực và hứng thú hơn</w:t>
      </w:r>
      <w:r w:rsidR="00EF6EDB" w:rsidRPr="000C7E62">
        <w:rPr>
          <w:bCs/>
          <w:sz w:val="28"/>
          <w:szCs w:val="28"/>
          <w:lang w:val="vi-VN"/>
        </w:rPr>
        <w:t>.</w:t>
      </w:r>
    </w:p>
    <w:p w14:paraId="4AEABF7D" w14:textId="5A5ECD31" w:rsidR="00EF6EDB" w:rsidRPr="000C7E62" w:rsidRDefault="002249BA" w:rsidP="00954CCF">
      <w:pPr>
        <w:jc w:val="both"/>
        <w:rPr>
          <w:bCs/>
          <w:sz w:val="28"/>
          <w:szCs w:val="28"/>
        </w:rPr>
      </w:pPr>
      <w:r w:rsidRPr="000C7E62">
        <w:rPr>
          <w:bCs/>
          <w:sz w:val="28"/>
          <w:szCs w:val="28"/>
          <w:lang w:val="vi-VN"/>
        </w:rPr>
        <w:tab/>
      </w:r>
      <w:r w:rsidRPr="000C7E62">
        <w:rPr>
          <w:bCs/>
          <w:sz w:val="28"/>
          <w:szCs w:val="28"/>
        </w:rPr>
        <w:t>-</w:t>
      </w:r>
      <w:r w:rsidR="005E0D00" w:rsidRPr="000C7E62">
        <w:rPr>
          <w:bCs/>
          <w:sz w:val="28"/>
          <w:szCs w:val="28"/>
        </w:rPr>
        <w:t xml:space="preserve"> </w:t>
      </w:r>
      <w:r w:rsidR="00EF6EDB" w:rsidRPr="000C7E62">
        <w:rPr>
          <w:bCs/>
          <w:sz w:val="28"/>
          <w:szCs w:val="28"/>
        </w:rPr>
        <w:t xml:space="preserve">Khi chưa </w:t>
      </w:r>
      <w:r w:rsidR="00EF6EDB" w:rsidRPr="000C7E62">
        <w:rPr>
          <w:bCs/>
          <w:sz w:val="28"/>
          <w:szCs w:val="28"/>
          <w:lang w:val="vi-VN"/>
        </w:rPr>
        <w:t>tự</w:t>
      </w:r>
      <w:r w:rsidR="003D7978" w:rsidRPr="000C7E62">
        <w:rPr>
          <w:bCs/>
          <w:sz w:val="28"/>
          <w:szCs w:val="28"/>
          <w:lang w:val="vi-VN"/>
        </w:rPr>
        <w:t xml:space="preserve"> làm </w:t>
      </w:r>
      <w:r w:rsidR="003D7978" w:rsidRPr="000C7E62">
        <w:rPr>
          <w:bCs/>
          <w:sz w:val="28"/>
          <w:szCs w:val="28"/>
        </w:rPr>
        <w:t>bảng đích bằng bảng gỗ</w:t>
      </w:r>
      <w:r w:rsidR="00EF6EDB" w:rsidRPr="000C7E62">
        <w:rPr>
          <w:bCs/>
          <w:sz w:val="28"/>
          <w:szCs w:val="28"/>
          <w:lang w:val="vi-VN"/>
        </w:rPr>
        <w:t xml:space="preserve"> thì</w:t>
      </w:r>
      <w:r w:rsidR="00EF6EDB" w:rsidRPr="000C7E62">
        <w:rPr>
          <w:bCs/>
          <w:sz w:val="28"/>
          <w:szCs w:val="28"/>
        </w:rPr>
        <w:t xml:space="preserve"> giảng dạy </w:t>
      </w:r>
      <w:r w:rsidR="00EF6EDB" w:rsidRPr="000C7E62">
        <w:rPr>
          <w:bCs/>
          <w:sz w:val="28"/>
          <w:szCs w:val="28"/>
          <w:lang w:val="vi-VN"/>
        </w:rPr>
        <w:t>và tổ chức trò chơi vận động “</w:t>
      </w:r>
      <w:r w:rsidR="00EF6EDB" w:rsidRPr="000C7E62">
        <w:rPr>
          <w:bCs/>
          <w:sz w:val="28"/>
          <w:szCs w:val="28"/>
        </w:rPr>
        <w:t>N</w:t>
      </w:r>
      <w:r w:rsidR="003D7978" w:rsidRPr="000C7E62">
        <w:rPr>
          <w:bCs/>
          <w:sz w:val="28"/>
          <w:szCs w:val="28"/>
        </w:rPr>
        <w:t>ém trúng đích</w:t>
      </w:r>
      <w:r w:rsidR="00EF6EDB" w:rsidRPr="000C7E62">
        <w:rPr>
          <w:bCs/>
          <w:sz w:val="28"/>
          <w:szCs w:val="28"/>
        </w:rPr>
        <w:t>” phả</w:t>
      </w:r>
      <w:r w:rsidR="003D7978" w:rsidRPr="000C7E62">
        <w:rPr>
          <w:bCs/>
          <w:sz w:val="28"/>
          <w:szCs w:val="28"/>
        </w:rPr>
        <w:t xml:space="preserve">i mất công </w:t>
      </w:r>
      <w:r w:rsidR="00D4600D" w:rsidRPr="000C7E62">
        <w:rPr>
          <w:bCs/>
          <w:sz w:val="28"/>
          <w:szCs w:val="28"/>
        </w:rPr>
        <w:t>vẽ</w:t>
      </w:r>
      <w:r w:rsidR="00FE1778" w:rsidRPr="000C7E62">
        <w:rPr>
          <w:bCs/>
          <w:sz w:val="28"/>
          <w:szCs w:val="28"/>
        </w:rPr>
        <w:t xml:space="preserve"> vòng tròn trên sân hoặc</w:t>
      </w:r>
      <w:r w:rsidR="00D4600D" w:rsidRPr="000C7E62">
        <w:rPr>
          <w:bCs/>
          <w:sz w:val="28"/>
          <w:szCs w:val="28"/>
        </w:rPr>
        <w:t xml:space="preserve"> tìm kiếm sọt cho học sinh chơi</w:t>
      </w:r>
      <w:r w:rsidR="00EF6EDB" w:rsidRPr="000C7E62">
        <w:rPr>
          <w:bCs/>
          <w:sz w:val="28"/>
          <w:szCs w:val="28"/>
        </w:rPr>
        <w:t>; khi áp dụng sáng kiến này thì việc</w:t>
      </w:r>
      <w:r w:rsidR="00EF6EDB" w:rsidRPr="000C7E62">
        <w:rPr>
          <w:bCs/>
          <w:sz w:val="28"/>
          <w:szCs w:val="28"/>
          <w:lang w:val="vi-VN"/>
        </w:rPr>
        <w:t xml:space="preserve"> tổ chức trò chơi</w:t>
      </w:r>
      <w:r w:rsidR="00EF6EDB" w:rsidRPr="000C7E62">
        <w:rPr>
          <w:bCs/>
          <w:sz w:val="28"/>
          <w:szCs w:val="28"/>
        </w:rPr>
        <w:t xml:space="preserve"> trở nên đơn giản hơn vì chỉ cần </w:t>
      </w:r>
      <w:r w:rsidR="00D4600D" w:rsidRPr="000C7E62">
        <w:rPr>
          <w:bCs/>
          <w:sz w:val="28"/>
          <w:szCs w:val="28"/>
        </w:rPr>
        <w:t>mang bộ bảng đích ra là sử dụng ngay cho nhiều lớp</w:t>
      </w:r>
      <w:r w:rsidR="00EF6EDB" w:rsidRPr="000C7E62">
        <w:rPr>
          <w:bCs/>
          <w:sz w:val="28"/>
          <w:szCs w:val="28"/>
        </w:rPr>
        <w:t>.</w:t>
      </w:r>
    </w:p>
    <w:p w14:paraId="47A4850F" w14:textId="0B2AD5D7" w:rsidR="00EF6EDB" w:rsidRPr="000C7E62" w:rsidRDefault="002249BA" w:rsidP="00F80316">
      <w:pPr>
        <w:jc w:val="both"/>
        <w:rPr>
          <w:bCs/>
          <w:sz w:val="28"/>
          <w:szCs w:val="28"/>
        </w:rPr>
      </w:pPr>
      <w:r w:rsidRPr="000C7E62">
        <w:rPr>
          <w:bCs/>
          <w:sz w:val="28"/>
          <w:szCs w:val="28"/>
        </w:rPr>
        <w:tab/>
        <w:t>-</w:t>
      </w:r>
      <w:r w:rsidR="00EF6EDB" w:rsidRPr="000C7E62">
        <w:rPr>
          <w:bCs/>
          <w:sz w:val="28"/>
          <w:szCs w:val="28"/>
        </w:rPr>
        <w:t xml:space="preserve"> </w:t>
      </w:r>
      <w:r w:rsidR="00815037" w:rsidRPr="000C7E62">
        <w:rPr>
          <w:sz w:val="28"/>
          <w:szCs w:val="28"/>
        </w:rPr>
        <w:t>Đồ dùng</w:t>
      </w:r>
      <w:r w:rsidR="00EF6EDB" w:rsidRPr="000C7E62">
        <w:rPr>
          <w:sz w:val="28"/>
          <w:szCs w:val="28"/>
        </w:rPr>
        <w:t xml:space="preserve"> nà</w:t>
      </w:r>
      <w:r w:rsidR="00815037" w:rsidRPr="000C7E62">
        <w:rPr>
          <w:sz w:val="28"/>
          <w:szCs w:val="28"/>
        </w:rPr>
        <w:t xml:space="preserve">y có thể </w:t>
      </w:r>
      <w:r w:rsidR="00DA445B">
        <w:rPr>
          <w:sz w:val="28"/>
          <w:szCs w:val="28"/>
        </w:rPr>
        <w:t>gập gọn,</w:t>
      </w:r>
      <w:r w:rsidR="00F80316">
        <w:rPr>
          <w:sz w:val="28"/>
          <w:szCs w:val="28"/>
        </w:rPr>
        <w:t xml:space="preserve"> </w:t>
      </w:r>
      <w:r w:rsidR="00815037" w:rsidRPr="000C7E62">
        <w:rPr>
          <w:sz w:val="28"/>
          <w:szCs w:val="28"/>
        </w:rPr>
        <w:t>t</w:t>
      </w:r>
      <w:r w:rsidR="0066090C" w:rsidRPr="000C7E62">
        <w:rPr>
          <w:sz w:val="28"/>
          <w:szCs w:val="28"/>
        </w:rPr>
        <w:t>háo tách rời tấm bảng và giá đỡ</w:t>
      </w:r>
      <w:r w:rsidR="00815037" w:rsidRPr="000C7E62">
        <w:rPr>
          <w:sz w:val="28"/>
          <w:szCs w:val="28"/>
        </w:rPr>
        <w:t xml:space="preserve"> để di chuyển một dễ dàng và nhẹ nhàng.</w:t>
      </w:r>
    </w:p>
    <w:p w14:paraId="070EA9E9" w14:textId="4742DF9C" w:rsidR="00641EBF" w:rsidRDefault="00E7037E" w:rsidP="00BD46CF">
      <w:pPr>
        <w:ind w:firstLine="720"/>
        <w:jc w:val="both"/>
        <w:rPr>
          <w:b/>
          <w:sz w:val="28"/>
          <w:szCs w:val="28"/>
        </w:rPr>
      </w:pPr>
      <w:r w:rsidRPr="0055389F">
        <w:rPr>
          <w:bCs/>
          <w:sz w:val="28"/>
          <w:szCs w:val="28"/>
        </w:rPr>
        <w:t xml:space="preserve">Mô hình </w:t>
      </w:r>
      <w:r w:rsidR="00F80316">
        <w:rPr>
          <w:bCs/>
          <w:sz w:val="28"/>
          <w:szCs w:val="28"/>
        </w:rPr>
        <w:t xml:space="preserve">theo sáng kiến </w:t>
      </w:r>
      <w:r w:rsidRPr="0055389F">
        <w:rPr>
          <w:bCs/>
          <w:sz w:val="28"/>
          <w:szCs w:val="28"/>
        </w:rPr>
        <w:t>này dễ làm, có thể nhân rộng cho các trường tiểu học trên địa bàn tỉnh tham khảo áp dụng</w:t>
      </w:r>
      <w:r w:rsidR="00BD46CF">
        <w:rPr>
          <w:bCs/>
          <w:sz w:val="28"/>
          <w:szCs w:val="28"/>
        </w:rPr>
        <w:t>./.</w:t>
      </w:r>
    </w:p>
    <w:p w14:paraId="5898F1A9" w14:textId="77777777" w:rsidR="007F0BAC" w:rsidRPr="000C7E62" w:rsidRDefault="007F0BAC" w:rsidP="00954CCF">
      <w:pPr>
        <w:tabs>
          <w:tab w:val="left" w:pos="5955"/>
        </w:tabs>
        <w:jc w:val="both"/>
      </w:pPr>
    </w:p>
    <w:sectPr w:rsidR="007F0BAC" w:rsidRPr="000C7E62" w:rsidSect="00A25698">
      <w:pgSz w:w="12240" w:h="15840"/>
      <w:pgMar w:top="1080" w:right="117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DD27" w14:textId="77777777" w:rsidR="00A231AF" w:rsidRDefault="00A231AF" w:rsidP="00A63798">
      <w:pPr>
        <w:spacing w:after="0" w:line="240" w:lineRule="auto"/>
      </w:pPr>
      <w:r>
        <w:separator/>
      </w:r>
    </w:p>
  </w:endnote>
  <w:endnote w:type="continuationSeparator" w:id="0">
    <w:p w14:paraId="6A348D8B" w14:textId="77777777" w:rsidR="00A231AF" w:rsidRDefault="00A231AF" w:rsidP="00A6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47463" w14:textId="77777777" w:rsidR="00A231AF" w:rsidRDefault="00A231AF" w:rsidP="00A63798">
      <w:pPr>
        <w:spacing w:after="0" w:line="240" w:lineRule="auto"/>
      </w:pPr>
      <w:r>
        <w:separator/>
      </w:r>
    </w:p>
  </w:footnote>
  <w:footnote w:type="continuationSeparator" w:id="0">
    <w:p w14:paraId="1279F711" w14:textId="77777777" w:rsidR="00A231AF" w:rsidRDefault="00A231AF" w:rsidP="00A6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7FD3"/>
    <w:multiLevelType w:val="hybridMultilevel"/>
    <w:tmpl w:val="7ED642C4"/>
    <w:lvl w:ilvl="0" w:tplc="80A484A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32891"/>
    <w:multiLevelType w:val="hybridMultilevel"/>
    <w:tmpl w:val="3618B30E"/>
    <w:lvl w:ilvl="0" w:tplc="AC9A407C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2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86CBD"/>
    <w:multiLevelType w:val="hybridMultilevel"/>
    <w:tmpl w:val="C9D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014E0C"/>
    <w:multiLevelType w:val="hybridMultilevel"/>
    <w:tmpl w:val="76FAFB0E"/>
    <w:lvl w:ilvl="0" w:tplc="A1EED2B8">
      <w:numFmt w:val="bullet"/>
      <w:lvlText w:val="-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2E8979B2"/>
    <w:multiLevelType w:val="hybridMultilevel"/>
    <w:tmpl w:val="99B8A7E4"/>
    <w:lvl w:ilvl="0" w:tplc="8C6EF48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8849AF"/>
    <w:multiLevelType w:val="hybridMultilevel"/>
    <w:tmpl w:val="0074C7D8"/>
    <w:lvl w:ilvl="0" w:tplc="042A0009">
      <w:start w:val="1"/>
      <w:numFmt w:val="bullet"/>
      <w:lvlText w:val=""/>
      <w:lvlJc w:val="left"/>
      <w:pPr>
        <w:ind w:left="1222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879BF"/>
    <w:multiLevelType w:val="hybridMultilevel"/>
    <w:tmpl w:val="F95CE542"/>
    <w:lvl w:ilvl="0" w:tplc="C9901E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7B7A90"/>
    <w:multiLevelType w:val="hybridMultilevel"/>
    <w:tmpl w:val="03FC17B4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2A0003">
      <w:start w:val="1"/>
      <w:numFmt w:val="decimal"/>
      <w:lvlText w:val="%2."/>
      <w:lvlJc w:val="left"/>
      <w:pPr>
        <w:tabs>
          <w:tab w:val="num" w:pos="1568"/>
        </w:tabs>
        <w:ind w:left="1568" w:hanging="360"/>
      </w:pPr>
    </w:lvl>
    <w:lvl w:ilvl="2" w:tplc="042A0005">
      <w:start w:val="1"/>
      <w:numFmt w:val="decimal"/>
      <w:lvlText w:val="%3."/>
      <w:lvlJc w:val="left"/>
      <w:pPr>
        <w:tabs>
          <w:tab w:val="num" w:pos="2288"/>
        </w:tabs>
        <w:ind w:left="2288" w:hanging="360"/>
      </w:pPr>
    </w:lvl>
    <w:lvl w:ilvl="3" w:tplc="042A0001">
      <w:start w:val="1"/>
      <w:numFmt w:val="decimal"/>
      <w:lvlText w:val="%4."/>
      <w:lvlJc w:val="left"/>
      <w:pPr>
        <w:tabs>
          <w:tab w:val="num" w:pos="3008"/>
        </w:tabs>
        <w:ind w:left="3008" w:hanging="360"/>
      </w:pPr>
    </w:lvl>
    <w:lvl w:ilvl="4" w:tplc="042A0003">
      <w:start w:val="1"/>
      <w:numFmt w:val="decimal"/>
      <w:lvlText w:val="%5."/>
      <w:lvlJc w:val="left"/>
      <w:pPr>
        <w:tabs>
          <w:tab w:val="num" w:pos="3728"/>
        </w:tabs>
        <w:ind w:left="3728" w:hanging="360"/>
      </w:pPr>
    </w:lvl>
    <w:lvl w:ilvl="5" w:tplc="042A0005">
      <w:start w:val="1"/>
      <w:numFmt w:val="decimal"/>
      <w:lvlText w:val="%6."/>
      <w:lvlJc w:val="left"/>
      <w:pPr>
        <w:tabs>
          <w:tab w:val="num" w:pos="4448"/>
        </w:tabs>
        <w:ind w:left="4448" w:hanging="360"/>
      </w:pPr>
    </w:lvl>
    <w:lvl w:ilvl="6" w:tplc="042A0001">
      <w:start w:val="1"/>
      <w:numFmt w:val="decimal"/>
      <w:lvlText w:val="%7."/>
      <w:lvlJc w:val="left"/>
      <w:pPr>
        <w:tabs>
          <w:tab w:val="num" w:pos="5168"/>
        </w:tabs>
        <w:ind w:left="5168" w:hanging="360"/>
      </w:pPr>
    </w:lvl>
    <w:lvl w:ilvl="7" w:tplc="042A0003">
      <w:start w:val="1"/>
      <w:numFmt w:val="decimal"/>
      <w:lvlText w:val="%8."/>
      <w:lvlJc w:val="left"/>
      <w:pPr>
        <w:tabs>
          <w:tab w:val="num" w:pos="5888"/>
        </w:tabs>
        <w:ind w:left="5888" w:hanging="360"/>
      </w:pPr>
    </w:lvl>
    <w:lvl w:ilvl="8" w:tplc="042A0005">
      <w:start w:val="1"/>
      <w:numFmt w:val="decimal"/>
      <w:lvlText w:val="%9."/>
      <w:lvlJc w:val="left"/>
      <w:pPr>
        <w:tabs>
          <w:tab w:val="num" w:pos="6608"/>
        </w:tabs>
        <w:ind w:left="6608" w:hanging="360"/>
      </w:pPr>
    </w:lvl>
  </w:abstractNum>
  <w:abstractNum w:abstractNumId="8" w15:restartNumberingAfterBreak="0">
    <w:nsid w:val="5D135A55"/>
    <w:multiLevelType w:val="hybridMultilevel"/>
    <w:tmpl w:val="D24E7626"/>
    <w:lvl w:ilvl="0" w:tplc="B890239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630FE0"/>
    <w:multiLevelType w:val="hybridMultilevel"/>
    <w:tmpl w:val="699CEF2A"/>
    <w:lvl w:ilvl="0" w:tplc="713C6CEE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831901">
    <w:abstractNumId w:val="8"/>
  </w:num>
  <w:num w:numId="2" w16cid:durableId="13955405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8392375">
    <w:abstractNumId w:val="5"/>
  </w:num>
  <w:num w:numId="4" w16cid:durableId="15384643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138238">
    <w:abstractNumId w:val="6"/>
  </w:num>
  <w:num w:numId="6" w16cid:durableId="9485809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1561425">
    <w:abstractNumId w:val="7"/>
  </w:num>
  <w:num w:numId="8" w16cid:durableId="1309007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2771528">
    <w:abstractNumId w:val="1"/>
  </w:num>
  <w:num w:numId="10" w16cid:durableId="164261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5356156">
    <w:abstractNumId w:val="2"/>
  </w:num>
  <w:num w:numId="12" w16cid:durableId="20946252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8824785">
    <w:abstractNumId w:val="9"/>
  </w:num>
  <w:num w:numId="14" w16cid:durableId="107042550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1111997">
    <w:abstractNumId w:val="0"/>
  </w:num>
  <w:num w:numId="16" w16cid:durableId="670448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383708">
    <w:abstractNumId w:val="3"/>
  </w:num>
  <w:num w:numId="18" w16cid:durableId="5640736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6F7"/>
    <w:rsid w:val="00007A17"/>
    <w:rsid w:val="000204B8"/>
    <w:rsid w:val="000205F2"/>
    <w:rsid w:val="0002677F"/>
    <w:rsid w:val="000531BF"/>
    <w:rsid w:val="00070A97"/>
    <w:rsid w:val="00072306"/>
    <w:rsid w:val="000733C6"/>
    <w:rsid w:val="00075895"/>
    <w:rsid w:val="00084B81"/>
    <w:rsid w:val="00093549"/>
    <w:rsid w:val="000A2AFE"/>
    <w:rsid w:val="000C10BF"/>
    <w:rsid w:val="000C3520"/>
    <w:rsid w:val="000C7E62"/>
    <w:rsid w:val="000D17E4"/>
    <w:rsid w:val="000D2EB4"/>
    <w:rsid w:val="000F1071"/>
    <w:rsid w:val="000F224A"/>
    <w:rsid w:val="00101100"/>
    <w:rsid w:val="00112618"/>
    <w:rsid w:val="00124265"/>
    <w:rsid w:val="00124E27"/>
    <w:rsid w:val="0012588F"/>
    <w:rsid w:val="00127B38"/>
    <w:rsid w:val="00144E61"/>
    <w:rsid w:val="00146ECE"/>
    <w:rsid w:val="00156867"/>
    <w:rsid w:val="0016467B"/>
    <w:rsid w:val="0018586D"/>
    <w:rsid w:val="001923EE"/>
    <w:rsid w:val="00193BB2"/>
    <w:rsid w:val="001A4BCE"/>
    <w:rsid w:val="001B041F"/>
    <w:rsid w:val="001C0BC3"/>
    <w:rsid w:val="001D371C"/>
    <w:rsid w:val="001E1D7C"/>
    <w:rsid w:val="001E4D04"/>
    <w:rsid w:val="001E6582"/>
    <w:rsid w:val="001F15A4"/>
    <w:rsid w:val="0020556A"/>
    <w:rsid w:val="00210C29"/>
    <w:rsid w:val="00214965"/>
    <w:rsid w:val="002249BA"/>
    <w:rsid w:val="002267B4"/>
    <w:rsid w:val="00231B5B"/>
    <w:rsid w:val="0023393E"/>
    <w:rsid w:val="00270363"/>
    <w:rsid w:val="00273C5A"/>
    <w:rsid w:val="00277584"/>
    <w:rsid w:val="0029222A"/>
    <w:rsid w:val="00292ACA"/>
    <w:rsid w:val="002961D6"/>
    <w:rsid w:val="002A175B"/>
    <w:rsid w:val="002A2492"/>
    <w:rsid w:val="002C0178"/>
    <w:rsid w:val="002C6231"/>
    <w:rsid w:val="002D79DE"/>
    <w:rsid w:val="002F42DF"/>
    <w:rsid w:val="00300477"/>
    <w:rsid w:val="00302B46"/>
    <w:rsid w:val="00310429"/>
    <w:rsid w:val="0031147D"/>
    <w:rsid w:val="0031231F"/>
    <w:rsid w:val="00312330"/>
    <w:rsid w:val="003304ED"/>
    <w:rsid w:val="00335A09"/>
    <w:rsid w:val="00344407"/>
    <w:rsid w:val="00345A34"/>
    <w:rsid w:val="003514C5"/>
    <w:rsid w:val="00363FD9"/>
    <w:rsid w:val="003650E3"/>
    <w:rsid w:val="00366FC1"/>
    <w:rsid w:val="00372523"/>
    <w:rsid w:val="00372895"/>
    <w:rsid w:val="00377D07"/>
    <w:rsid w:val="0038167D"/>
    <w:rsid w:val="00382352"/>
    <w:rsid w:val="00391661"/>
    <w:rsid w:val="00393FBD"/>
    <w:rsid w:val="0039567F"/>
    <w:rsid w:val="00395EF6"/>
    <w:rsid w:val="00396A89"/>
    <w:rsid w:val="003A4D6E"/>
    <w:rsid w:val="003A4FA6"/>
    <w:rsid w:val="003A62EC"/>
    <w:rsid w:val="003D7978"/>
    <w:rsid w:val="003E63AF"/>
    <w:rsid w:val="003F2FBC"/>
    <w:rsid w:val="003F635B"/>
    <w:rsid w:val="003F667A"/>
    <w:rsid w:val="00404525"/>
    <w:rsid w:val="00406294"/>
    <w:rsid w:val="004157DC"/>
    <w:rsid w:val="0042054D"/>
    <w:rsid w:val="00421239"/>
    <w:rsid w:val="0042344B"/>
    <w:rsid w:val="00423A6D"/>
    <w:rsid w:val="004402EE"/>
    <w:rsid w:val="00460C15"/>
    <w:rsid w:val="00463281"/>
    <w:rsid w:val="00463FB4"/>
    <w:rsid w:val="004A3641"/>
    <w:rsid w:val="004B24C7"/>
    <w:rsid w:val="004B27D0"/>
    <w:rsid w:val="004B3559"/>
    <w:rsid w:val="004B424E"/>
    <w:rsid w:val="004B7580"/>
    <w:rsid w:val="004B77DE"/>
    <w:rsid w:val="004C2B9E"/>
    <w:rsid w:val="004C6F5B"/>
    <w:rsid w:val="004D5049"/>
    <w:rsid w:val="004E0854"/>
    <w:rsid w:val="004F3646"/>
    <w:rsid w:val="004F3B9B"/>
    <w:rsid w:val="004F6A06"/>
    <w:rsid w:val="004F7489"/>
    <w:rsid w:val="005014AC"/>
    <w:rsid w:val="005168EC"/>
    <w:rsid w:val="00516B01"/>
    <w:rsid w:val="00525CDA"/>
    <w:rsid w:val="00537784"/>
    <w:rsid w:val="00540BCD"/>
    <w:rsid w:val="005471BA"/>
    <w:rsid w:val="00552E49"/>
    <w:rsid w:val="0055389F"/>
    <w:rsid w:val="00555D1C"/>
    <w:rsid w:val="005621A7"/>
    <w:rsid w:val="00571ED6"/>
    <w:rsid w:val="0057206F"/>
    <w:rsid w:val="0058392B"/>
    <w:rsid w:val="00586ED3"/>
    <w:rsid w:val="0059757B"/>
    <w:rsid w:val="005C0645"/>
    <w:rsid w:val="005C30CF"/>
    <w:rsid w:val="005C3BB1"/>
    <w:rsid w:val="005C77D2"/>
    <w:rsid w:val="005E0D00"/>
    <w:rsid w:val="00613E78"/>
    <w:rsid w:val="00617540"/>
    <w:rsid w:val="00623B9C"/>
    <w:rsid w:val="00627413"/>
    <w:rsid w:val="006324B6"/>
    <w:rsid w:val="00641EBF"/>
    <w:rsid w:val="0065022C"/>
    <w:rsid w:val="006504C6"/>
    <w:rsid w:val="006519E1"/>
    <w:rsid w:val="00651E9B"/>
    <w:rsid w:val="0065227B"/>
    <w:rsid w:val="00656DE1"/>
    <w:rsid w:val="006577B0"/>
    <w:rsid w:val="0066090C"/>
    <w:rsid w:val="00662987"/>
    <w:rsid w:val="006756E0"/>
    <w:rsid w:val="00680FE5"/>
    <w:rsid w:val="00681DD0"/>
    <w:rsid w:val="00694513"/>
    <w:rsid w:val="006962C1"/>
    <w:rsid w:val="006A06CA"/>
    <w:rsid w:val="006A51EE"/>
    <w:rsid w:val="006A68BC"/>
    <w:rsid w:val="006B4D4C"/>
    <w:rsid w:val="006B7042"/>
    <w:rsid w:val="0070052F"/>
    <w:rsid w:val="00705489"/>
    <w:rsid w:val="00705F9B"/>
    <w:rsid w:val="00710D95"/>
    <w:rsid w:val="00720911"/>
    <w:rsid w:val="00723513"/>
    <w:rsid w:val="00725415"/>
    <w:rsid w:val="00730752"/>
    <w:rsid w:val="007336FA"/>
    <w:rsid w:val="00733C8D"/>
    <w:rsid w:val="0073634B"/>
    <w:rsid w:val="007427EF"/>
    <w:rsid w:val="00747DDD"/>
    <w:rsid w:val="00751A49"/>
    <w:rsid w:val="00762E29"/>
    <w:rsid w:val="007709DE"/>
    <w:rsid w:val="00771981"/>
    <w:rsid w:val="0077412C"/>
    <w:rsid w:val="00774395"/>
    <w:rsid w:val="00780F35"/>
    <w:rsid w:val="00794FDE"/>
    <w:rsid w:val="007C7FEC"/>
    <w:rsid w:val="007E457C"/>
    <w:rsid w:val="007F0BAC"/>
    <w:rsid w:val="007F22B6"/>
    <w:rsid w:val="00803CE5"/>
    <w:rsid w:val="00813862"/>
    <w:rsid w:val="00814BFF"/>
    <w:rsid w:val="00814F49"/>
    <w:rsid w:val="00815037"/>
    <w:rsid w:val="00830F10"/>
    <w:rsid w:val="00831039"/>
    <w:rsid w:val="0083729B"/>
    <w:rsid w:val="008428CF"/>
    <w:rsid w:val="00843F90"/>
    <w:rsid w:val="00846FD6"/>
    <w:rsid w:val="00856054"/>
    <w:rsid w:val="0086269D"/>
    <w:rsid w:val="00866592"/>
    <w:rsid w:val="00875C74"/>
    <w:rsid w:val="00877E09"/>
    <w:rsid w:val="00886312"/>
    <w:rsid w:val="00890B64"/>
    <w:rsid w:val="008974D0"/>
    <w:rsid w:val="008C038C"/>
    <w:rsid w:val="008E34BE"/>
    <w:rsid w:val="008F319B"/>
    <w:rsid w:val="008F6021"/>
    <w:rsid w:val="008F6341"/>
    <w:rsid w:val="0090086D"/>
    <w:rsid w:val="0090669B"/>
    <w:rsid w:val="00906842"/>
    <w:rsid w:val="00917C4E"/>
    <w:rsid w:val="0093163E"/>
    <w:rsid w:val="0094553C"/>
    <w:rsid w:val="00954CBA"/>
    <w:rsid w:val="00954CCF"/>
    <w:rsid w:val="009611F8"/>
    <w:rsid w:val="009612BD"/>
    <w:rsid w:val="009616A6"/>
    <w:rsid w:val="009639CC"/>
    <w:rsid w:val="00996034"/>
    <w:rsid w:val="009B19C5"/>
    <w:rsid w:val="009C0794"/>
    <w:rsid w:val="009C2C8E"/>
    <w:rsid w:val="009E51B9"/>
    <w:rsid w:val="009E70F9"/>
    <w:rsid w:val="00A042B7"/>
    <w:rsid w:val="00A04647"/>
    <w:rsid w:val="00A135C2"/>
    <w:rsid w:val="00A202F4"/>
    <w:rsid w:val="00A20381"/>
    <w:rsid w:val="00A20F07"/>
    <w:rsid w:val="00A231AF"/>
    <w:rsid w:val="00A25698"/>
    <w:rsid w:val="00A32A4B"/>
    <w:rsid w:val="00A343CF"/>
    <w:rsid w:val="00A361BF"/>
    <w:rsid w:val="00A50FAD"/>
    <w:rsid w:val="00A63798"/>
    <w:rsid w:val="00A6382B"/>
    <w:rsid w:val="00A702F3"/>
    <w:rsid w:val="00A7223B"/>
    <w:rsid w:val="00A766DA"/>
    <w:rsid w:val="00A90826"/>
    <w:rsid w:val="00A96F3F"/>
    <w:rsid w:val="00AA07A4"/>
    <w:rsid w:val="00AA51B1"/>
    <w:rsid w:val="00AA63E2"/>
    <w:rsid w:val="00AA73D4"/>
    <w:rsid w:val="00AB131B"/>
    <w:rsid w:val="00AC6592"/>
    <w:rsid w:val="00AD3E30"/>
    <w:rsid w:val="00AE10C9"/>
    <w:rsid w:val="00AF1895"/>
    <w:rsid w:val="00AF639E"/>
    <w:rsid w:val="00B13E3B"/>
    <w:rsid w:val="00B20AFD"/>
    <w:rsid w:val="00B245E3"/>
    <w:rsid w:val="00B3150A"/>
    <w:rsid w:val="00B32EF3"/>
    <w:rsid w:val="00B4182A"/>
    <w:rsid w:val="00B51501"/>
    <w:rsid w:val="00B561E1"/>
    <w:rsid w:val="00B60F42"/>
    <w:rsid w:val="00B6633B"/>
    <w:rsid w:val="00B73160"/>
    <w:rsid w:val="00B74321"/>
    <w:rsid w:val="00B9230B"/>
    <w:rsid w:val="00BB1C0A"/>
    <w:rsid w:val="00BD1FDC"/>
    <w:rsid w:val="00BD46CF"/>
    <w:rsid w:val="00BD7BFF"/>
    <w:rsid w:val="00BE519B"/>
    <w:rsid w:val="00BF1203"/>
    <w:rsid w:val="00C008EF"/>
    <w:rsid w:val="00C0352B"/>
    <w:rsid w:val="00C13F44"/>
    <w:rsid w:val="00C270C9"/>
    <w:rsid w:val="00C359D0"/>
    <w:rsid w:val="00C401F6"/>
    <w:rsid w:val="00C43F19"/>
    <w:rsid w:val="00C45FFE"/>
    <w:rsid w:val="00C54E14"/>
    <w:rsid w:val="00C60B28"/>
    <w:rsid w:val="00C77BE7"/>
    <w:rsid w:val="00CB25D5"/>
    <w:rsid w:val="00CC3621"/>
    <w:rsid w:val="00CC46DA"/>
    <w:rsid w:val="00CD2718"/>
    <w:rsid w:val="00CE4725"/>
    <w:rsid w:val="00CF0756"/>
    <w:rsid w:val="00CF129D"/>
    <w:rsid w:val="00CF3EA3"/>
    <w:rsid w:val="00D0759F"/>
    <w:rsid w:val="00D2062C"/>
    <w:rsid w:val="00D27537"/>
    <w:rsid w:val="00D31FFB"/>
    <w:rsid w:val="00D4600D"/>
    <w:rsid w:val="00D47C59"/>
    <w:rsid w:val="00D51AE7"/>
    <w:rsid w:val="00D849BA"/>
    <w:rsid w:val="00D903E4"/>
    <w:rsid w:val="00DA445B"/>
    <w:rsid w:val="00DA45D4"/>
    <w:rsid w:val="00DA5E53"/>
    <w:rsid w:val="00DD12AD"/>
    <w:rsid w:val="00DD7A58"/>
    <w:rsid w:val="00DE5AB1"/>
    <w:rsid w:val="00DF1CDA"/>
    <w:rsid w:val="00DF59FF"/>
    <w:rsid w:val="00E37D76"/>
    <w:rsid w:val="00E41E34"/>
    <w:rsid w:val="00E45A03"/>
    <w:rsid w:val="00E46632"/>
    <w:rsid w:val="00E5080D"/>
    <w:rsid w:val="00E542FB"/>
    <w:rsid w:val="00E54CC7"/>
    <w:rsid w:val="00E630E9"/>
    <w:rsid w:val="00E675C5"/>
    <w:rsid w:val="00E7037E"/>
    <w:rsid w:val="00E90C73"/>
    <w:rsid w:val="00E9666F"/>
    <w:rsid w:val="00EB19CA"/>
    <w:rsid w:val="00EB4CEF"/>
    <w:rsid w:val="00EC5B4A"/>
    <w:rsid w:val="00ED3388"/>
    <w:rsid w:val="00EE7DC1"/>
    <w:rsid w:val="00EF6EDB"/>
    <w:rsid w:val="00F0659F"/>
    <w:rsid w:val="00F1275B"/>
    <w:rsid w:val="00F1384A"/>
    <w:rsid w:val="00F15DEC"/>
    <w:rsid w:val="00F336F7"/>
    <w:rsid w:val="00F338DD"/>
    <w:rsid w:val="00F43237"/>
    <w:rsid w:val="00F515E5"/>
    <w:rsid w:val="00F559E6"/>
    <w:rsid w:val="00F55F44"/>
    <w:rsid w:val="00F576FB"/>
    <w:rsid w:val="00F715B7"/>
    <w:rsid w:val="00F7348F"/>
    <w:rsid w:val="00F77E94"/>
    <w:rsid w:val="00F80316"/>
    <w:rsid w:val="00F867A9"/>
    <w:rsid w:val="00F93C9E"/>
    <w:rsid w:val="00FA5AF5"/>
    <w:rsid w:val="00FA7A79"/>
    <w:rsid w:val="00FC117C"/>
    <w:rsid w:val="00FC39A2"/>
    <w:rsid w:val="00FD0F42"/>
    <w:rsid w:val="00FD6BD2"/>
    <w:rsid w:val="00FE1778"/>
    <w:rsid w:val="00FE6A6D"/>
    <w:rsid w:val="00FF1218"/>
    <w:rsid w:val="00FF19B1"/>
    <w:rsid w:val="00FF6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3"/>
        <o:r id="V:Rule2" type="connector" idref="#AutoShape 34"/>
        <o:r id="V:Rule3" type="connector" idref="#AutoShape 31"/>
        <o:r id="V:Rule4" type="connector" idref="#AutoShape 35"/>
        <o:r id="V:Rule5" type="connector" idref="#AutoShape 36"/>
      </o:rules>
    </o:shapelayout>
  </w:shapeDefaults>
  <w:decimalSymbol w:val=","/>
  <w:listSeparator w:val=","/>
  <w14:docId w14:val="6C2D3276"/>
  <w15:docId w15:val="{0DC4E1A2-EDD5-44DC-8955-8A4110BA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D76"/>
    <w:rPr>
      <w:rFonts w:eastAsia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F336F7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qFormat/>
    <w:rsid w:val="00F336F7"/>
    <w:pPr>
      <w:ind w:left="720"/>
      <w:contextualSpacing/>
    </w:pPr>
  </w:style>
  <w:style w:type="paragraph" w:customStyle="1" w:styleId="msolistparagraph0">
    <w:name w:val="msolistparagraph"/>
    <w:basedOn w:val="Normal"/>
    <w:rsid w:val="00F336F7"/>
    <w:pPr>
      <w:ind w:left="720"/>
      <w:contextualSpacing/>
    </w:pPr>
  </w:style>
  <w:style w:type="character" w:customStyle="1" w:styleId="BodyTextChar">
    <w:name w:val="Body Text Char"/>
    <w:basedOn w:val="DefaultParagraphFont"/>
    <w:rsid w:val="00F336F7"/>
    <w:rPr>
      <w:sz w:val="24"/>
      <w:szCs w:val="24"/>
      <w:lang w:val="en-US" w:eastAsia="en-US"/>
    </w:rPr>
  </w:style>
  <w:style w:type="character" w:customStyle="1" w:styleId="apple-style-span">
    <w:name w:val="apple-style-span"/>
    <w:basedOn w:val="DefaultParagraphFont"/>
    <w:rsid w:val="00F336F7"/>
  </w:style>
  <w:style w:type="table" w:styleId="TableGrid">
    <w:name w:val="Table Grid"/>
    <w:basedOn w:val="TableNormal"/>
    <w:rsid w:val="00F336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uiPriority w:val="99"/>
    <w:qFormat/>
    <w:rsid w:val="00F336F7"/>
    <w:rPr>
      <w:b/>
      <w:bCs/>
    </w:rPr>
  </w:style>
  <w:style w:type="character" w:styleId="Hyperlink">
    <w:name w:val="Hyperlink"/>
    <w:rsid w:val="00EF6ED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EDB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798"/>
    <w:rPr>
      <w:rFonts w:eastAsia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A63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798"/>
    <w:rPr>
      <w:rFonts w:eastAsia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 ?><Relationships xmlns="http://schemas.openxmlformats.org/package/2006/relationships"><Relationship Id="rId8" Target="media/image1.jpeg" Type="http://schemas.openxmlformats.org/officeDocument/2006/relationships/image"/><Relationship Id="rId13" Target="media/image6.jpeg" Type="http://schemas.openxmlformats.org/officeDocument/2006/relationships/image"/><Relationship Id="rId18" Target="media/image11.png" Type="http://schemas.openxmlformats.org/officeDocument/2006/relationships/image"/><Relationship Id="rId3" Target="styles.xml" Type="http://schemas.openxmlformats.org/officeDocument/2006/relationships/styles"/><Relationship Id="rId21" Target="theme/theme1.xml" Type="http://schemas.openxmlformats.org/officeDocument/2006/relationships/theme"/><Relationship Id="rId7" Target="endnotes.xml" Type="http://schemas.openxmlformats.org/officeDocument/2006/relationships/endnotes"/><Relationship Id="rId12" Target="media/image5.jpeg" Type="http://schemas.openxmlformats.org/officeDocument/2006/relationships/image"/><Relationship Id="rId17" Target="media/image10.png" Type="http://schemas.openxmlformats.org/officeDocument/2006/relationships/image"/><Relationship Id="rId2" Target="numbering.xml" Type="http://schemas.openxmlformats.org/officeDocument/2006/relationships/numbering"/><Relationship Id="rId16" Target="media/image9.jpeg" Type="http://schemas.openxmlformats.org/officeDocument/2006/relationships/image"/><Relationship Id="rId20" Target="fontTable.xml" Type="http://schemas.openxmlformats.org/officeDocument/2006/relationships/fontTable"/><Relationship Id="rId1" Target="../customXml/item1.xml" Type="http://schemas.openxmlformats.org/officeDocument/2006/relationships/customXml"/><Relationship Id="rId6" Target="footnotes.xml" Type="http://schemas.openxmlformats.org/officeDocument/2006/relationships/footnotes"/><Relationship Id="rId11" Target="media/image4.jpeg" Type="http://schemas.openxmlformats.org/officeDocument/2006/relationships/image"/><Relationship Id="rId5" Target="webSettings.xml" Type="http://schemas.openxmlformats.org/officeDocument/2006/relationships/webSettings"/><Relationship Id="rId15" Target="media/image8.jpeg" Type="http://schemas.openxmlformats.org/officeDocument/2006/relationships/image"/><Relationship Id="rId10" Target="media/image3.jpeg" Type="http://schemas.openxmlformats.org/officeDocument/2006/relationships/image"/><Relationship Id="rId19" Target="media/image12.png" Type="http://schemas.openxmlformats.org/officeDocument/2006/relationships/image"/><Relationship Id="rId4" Target="settings.xml" Type="http://schemas.openxmlformats.org/officeDocument/2006/relationships/settings"/><Relationship Id="rId9" Target="media/image2.png" Type="http://schemas.openxmlformats.org/officeDocument/2006/relationships/image"/><Relationship Id="rId14" Target="media/image7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C4B1-6D3F-4475-BD0E-C397E9DB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DT: 0916320.866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Liêm Bùi Thanh</cp:lastModifiedBy>
  <cp:revision>12</cp:revision>
  <cp:lastPrinted>2021-03-20T22:53:00Z</cp:lastPrinted>
  <dcterms:created xsi:type="dcterms:W3CDTF">2021-03-21T12:12:00Z</dcterms:created>
  <dcterms:modified xsi:type="dcterms:W3CDTF">2022-07-25T02:02:00Z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460288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