
<file path=[Content_Types].xml><?xml version="1.0" encoding="utf-8"?>
<Types xmlns="http://schemas.openxmlformats.org/package/2006/content-types">
  <Default ContentType="image/x-emf" Extension="emf"/>
  <Default ContentType="image/jpeg" Extension="jpeg"/>
  <Default ContentType="image/png" Extension="pn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header+xml" PartName="/word/head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87E2C" w14:textId="3DADEC19" w:rsidR="000D5A62" w:rsidRDefault="002E4ECB" w:rsidP="00143D80">
      <w:pPr>
        <w:tabs>
          <w:tab w:val="left" w:pos="567"/>
          <w:tab w:val="left" w:pos="993"/>
          <w:tab w:val="left" w:pos="1560"/>
          <w:tab w:val="left" w:pos="2127"/>
          <w:tab w:val="left" w:pos="2552"/>
        </w:tabs>
        <w:spacing w:before="120" w:after="120"/>
        <w:jc w:val="both"/>
        <w:rPr>
          <w:b/>
          <w:i/>
          <w:szCs w:val="28"/>
        </w:rPr>
      </w:pPr>
      <w:r>
        <w:rPr>
          <w:b/>
          <w:bCs/>
          <w:szCs w:val="28"/>
        </w:rPr>
        <w:t xml:space="preserve">1. Tên sáng kiến được công nhận: </w:t>
      </w:r>
      <w:r w:rsidRPr="002E4ECB">
        <w:rPr>
          <w:b/>
          <w:i/>
          <w:szCs w:val="28"/>
        </w:rPr>
        <w:t>Nâng cao nhận thức của học sinh về An toàn thông tin trong giảng dạy môn Giáo dục Quốc phòng - An ninh tại Trường THCS và THPT Tân Tiến</w:t>
      </w:r>
    </w:p>
    <w:p w14:paraId="5447542C" w14:textId="18B59BA6" w:rsidR="002E4ECB" w:rsidRPr="002E4ECB" w:rsidRDefault="002E4ECB" w:rsidP="00143D80">
      <w:pPr>
        <w:tabs>
          <w:tab w:val="left" w:pos="567"/>
          <w:tab w:val="left" w:pos="993"/>
          <w:tab w:val="left" w:pos="1560"/>
          <w:tab w:val="left" w:pos="2127"/>
          <w:tab w:val="left" w:pos="2552"/>
        </w:tabs>
        <w:spacing w:before="120" w:after="120"/>
        <w:jc w:val="both"/>
        <w:rPr>
          <w:b/>
          <w:bCs/>
          <w:iCs/>
          <w:szCs w:val="28"/>
        </w:rPr>
      </w:pPr>
      <w:r w:rsidRPr="002E4ECB">
        <w:rPr>
          <w:b/>
          <w:bCs/>
          <w:iCs/>
          <w:szCs w:val="28"/>
        </w:rPr>
        <w:t>2. Thông tin tác giả</w:t>
      </w:r>
    </w:p>
    <w:tbl>
      <w:tblPr>
        <w:tblW w:w="94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9"/>
        <w:gridCol w:w="1850"/>
        <w:gridCol w:w="1025"/>
        <w:gridCol w:w="2002"/>
        <w:gridCol w:w="1666"/>
      </w:tblGrid>
      <w:tr w:rsidR="002E4ECB" w14:paraId="59E955E6" w14:textId="77777777" w:rsidTr="002E4ECB">
        <w:trPr>
          <w:trHeight w:val="936"/>
          <w:jc w:val="center"/>
        </w:trPr>
        <w:tc>
          <w:tcPr>
            <w:tcW w:w="2949" w:type="dxa"/>
          </w:tcPr>
          <w:p w14:paraId="253D44DD" w14:textId="77777777" w:rsidR="002E4ECB" w:rsidRPr="005A4533" w:rsidRDefault="002E4ECB" w:rsidP="00143D80">
            <w:pPr>
              <w:spacing w:before="120" w:after="120"/>
              <w:jc w:val="center"/>
              <w:rPr>
                <w:b/>
                <w:lang w:val="vi-VN"/>
              </w:rPr>
            </w:pPr>
          </w:p>
          <w:p w14:paraId="3A8794D2" w14:textId="77777777" w:rsidR="002E4ECB" w:rsidRPr="005A4533" w:rsidRDefault="002E4ECB" w:rsidP="00143D80">
            <w:pPr>
              <w:spacing w:before="120" w:after="120"/>
              <w:jc w:val="center"/>
              <w:rPr>
                <w:b/>
                <w:lang w:val="vi-VN"/>
              </w:rPr>
            </w:pPr>
          </w:p>
          <w:p w14:paraId="7E652184" w14:textId="77777777" w:rsidR="002E4ECB" w:rsidRDefault="002E4ECB" w:rsidP="00143D80">
            <w:pPr>
              <w:spacing w:before="120" w:after="120"/>
              <w:jc w:val="center"/>
              <w:rPr>
                <w:b/>
              </w:rPr>
            </w:pPr>
            <w:r>
              <w:rPr>
                <w:b/>
              </w:rPr>
              <w:t>Họ và tên</w:t>
            </w:r>
          </w:p>
        </w:tc>
        <w:tc>
          <w:tcPr>
            <w:tcW w:w="1850" w:type="dxa"/>
          </w:tcPr>
          <w:p w14:paraId="05F8D0CF" w14:textId="77777777" w:rsidR="002E4ECB" w:rsidRDefault="002E4ECB" w:rsidP="00143D80">
            <w:pPr>
              <w:spacing w:before="120" w:after="120"/>
              <w:jc w:val="center"/>
              <w:rPr>
                <w:b/>
              </w:rPr>
            </w:pPr>
          </w:p>
          <w:p w14:paraId="356F5A82" w14:textId="77777777" w:rsidR="002E4ECB" w:rsidRDefault="002E4ECB" w:rsidP="00143D80">
            <w:pPr>
              <w:spacing w:before="120" w:after="120"/>
              <w:jc w:val="center"/>
              <w:rPr>
                <w:b/>
              </w:rPr>
            </w:pPr>
          </w:p>
          <w:p w14:paraId="0BF007BE" w14:textId="77777777" w:rsidR="002E4ECB" w:rsidRDefault="002E4ECB" w:rsidP="00143D80">
            <w:pPr>
              <w:spacing w:before="120" w:after="120"/>
              <w:jc w:val="center"/>
              <w:rPr>
                <w:b/>
              </w:rPr>
            </w:pPr>
            <w:r>
              <w:rPr>
                <w:b/>
              </w:rPr>
              <w:t>Nơi công tác</w:t>
            </w:r>
          </w:p>
        </w:tc>
        <w:tc>
          <w:tcPr>
            <w:tcW w:w="1025" w:type="dxa"/>
          </w:tcPr>
          <w:p w14:paraId="1265C7B0" w14:textId="77777777" w:rsidR="002E4ECB" w:rsidRDefault="002E4ECB" w:rsidP="00143D80">
            <w:pPr>
              <w:spacing w:before="120" w:after="120"/>
              <w:rPr>
                <w:b/>
              </w:rPr>
            </w:pPr>
          </w:p>
          <w:p w14:paraId="65AA5F3C" w14:textId="77777777" w:rsidR="002E4ECB" w:rsidRDefault="002E4ECB" w:rsidP="00143D80">
            <w:pPr>
              <w:spacing w:before="120" w:after="120"/>
              <w:jc w:val="center"/>
              <w:rPr>
                <w:b/>
              </w:rPr>
            </w:pPr>
            <w:r>
              <w:rPr>
                <w:b/>
              </w:rPr>
              <w:t>Chức danh</w:t>
            </w:r>
          </w:p>
        </w:tc>
        <w:tc>
          <w:tcPr>
            <w:tcW w:w="2002" w:type="dxa"/>
          </w:tcPr>
          <w:p w14:paraId="541478C2" w14:textId="77777777" w:rsidR="002E4ECB" w:rsidRDefault="002E4ECB" w:rsidP="00143D80">
            <w:pPr>
              <w:spacing w:before="120" w:after="120"/>
              <w:jc w:val="center"/>
              <w:rPr>
                <w:b/>
              </w:rPr>
            </w:pPr>
            <w:r>
              <w:rPr>
                <w:b/>
              </w:rPr>
              <w:t>Trình độ chuyên môn</w:t>
            </w:r>
          </w:p>
        </w:tc>
        <w:tc>
          <w:tcPr>
            <w:tcW w:w="1666" w:type="dxa"/>
          </w:tcPr>
          <w:p w14:paraId="30697CE6" w14:textId="77777777" w:rsidR="002E4ECB" w:rsidRDefault="002E4ECB" w:rsidP="00143D80">
            <w:pPr>
              <w:spacing w:before="120" w:after="120"/>
              <w:jc w:val="center"/>
              <w:rPr>
                <w:b/>
              </w:rPr>
            </w:pPr>
            <w:r>
              <w:rPr>
                <w:b/>
              </w:rPr>
              <w:t>Tỷ lệ (%) đóng góp</w:t>
            </w:r>
          </w:p>
        </w:tc>
      </w:tr>
      <w:tr w:rsidR="002E4ECB" w14:paraId="1CE9BEE9" w14:textId="77777777" w:rsidTr="002E4ECB">
        <w:trPr>
          <w:trHeight w:val="2144"/>
          <w:jc w:val="center"/>
        </w:trPr>
        <w:tc>
          <w:tcPr>
            <w:tcW w:w="2949" w:type="dxa"/>
          </w:tcPr>
          <w:p w14:paraId="67914A4B" w14:textId="77777777" w:rsidR="002E4ECB" w:rsidRDefault="002E4ECB" w:rsidP="00143D80">
            <w:pPr>
              <w:spacing w:before="120" w:after="120"/>
              <w:jc w:val="center"/>
              <w:rPr>
                <w:b/>
                <w:sz w:val="26"/>
                <w:szCs w:val="26"/>
              </w:rPr>
            </w:pPr>
          </w:p>
          <w:p w14:paraId="2CB91042" w14:textId="2BB12A72" w:rsidR="002E4ECB" w:rsidRDefault="002E4ECB" w:rsidP="00143D80">
            <w:pPr>
              <w:spacing w:before="120" w:after="120"/>
              <w:jc w:val="center"/>
              <w:rPr>
                <w:sz w:val="26"/>
                <w:szCs w:val="26"/>
              </w:rPr>
            </w:pPr>
            <w:r>
              <w:rPr>
                <w:b/>
                <w:sz w:val="26"/>
                <w:szCs w:val="26"/>
              </w:rPr>
              <w:t>Trần Thị Thanh Thu</w:t>
            </w:r>
          </w:p>
        </w:tc>
        <w:tc>
          <w:tcPr>
            <w:tcW w:w="1850" w:type="dxa"/>
          </w:tcPr>
          <w:p w14:paraId="0F6EF52A" w14:textId="77777777" w:rsidR="002E4ECB" w:rsidRDefault="002E4ECB" w:rsidP="00143D80">
            <w:pPr>
              <w:spacing w:before="120" w:after="120"/>
              <w:jc w:val="center"/>
            </w:pPr>
            <w:r>
              <w:t>Trường THCS&amp;THPT Tân Tiến, Bù Đốp, Bình Phước</w:t>
            </w:r>
          </w:p>
        </w:tc>
        <w:tc>
          <w:tcPr>
            <w:tcW w:w="1025" w:type="dxa"/>
          </w:tcPr>
          <w:p w14:paraId="2EC00774" w14:textId="77777777" w:rsidR="002E4ECB" w:rsidRDefault="002E4ECB" w:rsidP="00143D80">
            <w:pPr>
              <w:spacing w:before="120" w:after="120"/>
              <w:jc w:val="center"/>
            </w:pPr>
          </w:p>
          <w:p w14:paraId="17EAB3A7" w14:textId="77777777" w:rsidR="002E4ECB" w:rsidRDefault="002E4ECB" w:rsidP="00143D80">
            <w:pPr>
              <w:spacing w:before="120" w:after="120"/>
              <w:jc w:val="center"/>
            </w:pPr>
          </w:p>
          <w:p w14:paraId="21FABE39" w14:textId="77777777" w:rsidR="002E4ECB" w:rsidRDefault="002E4ECB" w:rsidP="00143D80">
            <w:pPr>
              <w:spacing w:before="120" w:after="120"/>
              <w:jc w:val="center"/>
              <w:rPr>
                <w:lang w:val="vi-VN"/>
              </w:rPr>
            </w:pPr>
            <w:r>
              <w:t>Tổ phó chuyên môn</w:t>
            </w:r>
          </w:p>
        </w:tc>
        <w:tc>
          <w:tcPr>
            <w:tcW w:w="2002" w:type="dxa"/>
          </w:tcPr>
          <w:p w14:paraId="2B605F29" w14:textId="7BB6B79A" w:rsidR="002E4ECB" w:rsidRPr="002E4ECB" w:rsidRDefault="002E4ECB" w:rsidP="00143D80">
            <w:pPr>
              <w:spacing w:before="120" w:after="120"/>
              <w:jc w:val="center"/>
            </w:pPr>
            <w:r w:rsidRPr="00E7479A">
              <w:rPr>
                <w:lang w:val="vi-VN"/>
              </w:rPr>
              <w:t>Cử nhân</w:t>
            </w:r>
            <w:r>
              <w:rPr>
                <w:lang w:val="vi-VN"/>
              </w:rPr>
              <w:t xml:space="preserve"> sư phạm </w:t>
            </w:r>
            <w:r w:rsidRPr="008505C2">
              <w:rPr>
                <w:lang w:val="vi-VN"/>
              </w:rPr>
              <w:t>G</w:t>
            </w:r>
            <w:r>
              <w:t>iáo dục thể chất - Giáo dục quốc phòng</w:t>
            </w:r>
          </w:p>
        </w:tc>
        <w:tc>
          <w:tcPr>
            <w:tcW w:w="1666" w:type="dxa"/>
          </w:tcPr>
          <w:p w14:paraId="2B2F6231" w14:textId="77777777" w:rsidR="002E4ECB" w:rsidRPr="005A4533" w:rsidRDefault="002E4ECB" w:rsidP="00143D80">
            <w:pPr>
              <w:spacing w:before="120" w:after="120"/>
              <w:jc w:val="center"/>
              <w:rPr>
                <w:szCs w:val="28"/>
                <w:lang w:val="vi-VN"/>
              </w:rPr>
            </w:pPr>
          </w:p>
          <w:p w14:paraId="53D6B16A" w14:textId="77777777" w:rsidR="002E4ECB" w:rsidRPr="005A4533" w:rsidRDefault="002E4ECB" w:rsidP="00143D80">
            <w:pPr>
              <w:spacing w:before="120" w:after="120"/>
              <w:jc w:val="center"/>
              <w:rPr>
                <w:szCs w:val="28"/>
                <w:lang w:val="vi-VN"/>
              </w:rPr>
            </w:pPr>
          </w:p>
          <w:p w14:paraId="6E611183" w14:textId="77777777" w:rsidR="002E4ECB" w:rsidRDefault="002E4ECB" w:rsidP="00143D80">
            <w:pPr>
              <w:spacing w:before="120" w:after="120"/>
              <w:jc w:val="center"/>
              <w:rPr>
                <w:szCs w:val="28"/>
              </w:rPr>
            </w:pPr>
            <w:r>
              <w:rPr>
                <w:szCs w:val="28"/>
              </w:rPr>
              <w:t>100%</w:t>
            </w:r>
          </w:p>
        </w:tc>
      </w:tr>
    </w:tbl>
    <w:p w14:paraId="38B1DC78" w14:textId="244DCFE8" w:rsidR="000D5A62" w:rsidRPr="00B55516" w:rsidRDefault="002E4ECB" w:rsidP="00143D80">
      <w:pPr>
        <w:spacing w:before="120" w:after="120"/>
        <w:jc w:val="both"/>
        <w:rPr>
          <w:szCs w:val="28"/>
        </w:rPr>
      </w:pPr>
      <w:r>
        <w:rPr>
          <w:b/>
          <w:bCs/>
          <w:szCs w:val="28"/>
        </w:rPr>
        <w:t>3</w:t>
      </w:r>
      <w:r w:rsidRPr="002E4ECB">
        <w:rPr>
          <w:b/>
          <w:bCs/>
          <w:szCs w:val="28"/>
        </w:rPr>
        <w:t xml:space="preserve">. </w:t>
      </w:r>
      <w:r w:rsidR="000D5A62" w:rsidRPr="002E4ECB">
        <w:rPr>
          <w:b/>
          <w:bCs/>
          <w:szCs w:val="28"/>
          <w:lang w:val="vi-VN"/>
        </w:rPr>
        <w:t>Chủ đầu tư tạo ra sáng kiến</w:t>
      </w:r>
      <w:r w:rsidR="000D5A62" w:rsidRPr="00B55516">
        <w:rPr>
          <w:szCs w:val="28"/>
          <w:lang w:val="vi-VN"/>
        </w:rPr>
        <w:t>:</w:t>
      </w:r>
      <w:r w:rsidR="000D5A62" w:rsidRPr="00B55516">
        <w:rPr>
          <w:szCs w:val="28"/>
        </w:rPr>
        <w:t xml:space="preserve"> Trường THCS</w:t>
      </w:r>
      <w:r>
        <w:rPr>
          <w:szCs w:val="28"/>
        </w:rPr>
        <w:t xml:space="preserve"> và </w:t>
      </w:r>
      <w:r w:rsidR="000D5A62" w:rsidRPr="00B55516">
        <w:rPr>
          <w:szCs w:val="28"/>
        </w:rPr>
        <w:t>THPT Tân Tiến</w:t>
      </w:r>
    </w:p>
    <w:p w14:paraId="1A63C568" w14:textId="6DEDC443" w:rsidR="000D5A62" w:rsidRPr="00B55516" w:rsidRDefault="002E4ECB" w:rsidP="00143D80">
      <w:pPr>
        <w:spacing w:before="120" w:after="120"/>
        <w:jc w:val="both"/>
        <w:rPr>
          <w:szCs w:val="28"/>
        </w:rPr>
      </w:pPr>
      <w:r>
        <w:rPr>
          <w:b/>
          <w:bCs/>
          <w:szCs w:val="28"/>
        </w:rPr>
        <w:t>4</w:t>
      </w:r>
      <w:r w:rsidRPr="002E4ECB">
        <w:rPr>
          <w:b/>
          <w:bCs/>
          <w:szCs w:val="28"/>
        </w:rPr>
        <w:t>.</w:t>
      </w:r>
      <w:r w:rsidR="000D5A62" w:rsidRPr="002E4ECB">
        <w:rPr>
          <w:b/>
          <w:bCs/>
          <w:szCs w:val="28"/>
        </w:rPr>
        <w:t xml:space="preserve"> Lĩnh vực áp dụng sáng kiến</w:t>
      </w:r>
      <w:r w:rsidR="000D5A62" w:rsidRPr="00B55516">
        <w:rPr>
          <w:szCs w:val="28"/>
        </w:rPr>
        <w:t>: Giáo dục</w:t>
      </w:r>
      <w:r w:rsidR="000D5A62">
        <w:rPr>
          <w:szCs w:val="28"/>
        </w:rPr>
        <w:t xml:space="preserve"> </w:t>
      </w:r>
      <w:r>
        <w:rPr>
          <w:szCs w:val="28"/>
        </w:rPr>
        <w:t xml:space="preserve">và </w:t>
      </w:r>
      <w:r w:rsidR="000D5A62">
        <w:rPr>
          <w:szCs w:val="28"/>
        </w:rPr>
        <w:t>đào tạo</w:t>
      </w:r>
      <w:r>
        <w:rPr>
          <w:szCs w:val="28"/>
        </w:rPr>
        <w:t>.</w:t>
      </w:r>
    </w:p>
    <w:p w14:paraId="055B4C3C" w14:textId="72793696" w:rsidR="000D5A62" w:rsidRPr="00A8704C" w:rsidRDefault="002E4ECB" w:rsidP="00143D80">
      <w:pPr>
        <w:spacing w:before="120" w:after="120"/>
        <w:jc w:val="both"/>
        <w:rPr>
          <w:b/>
          <w:szCs w:val="28"/>
        </w:rPr>
      </w:pPr>
      <w:r>
        <w:rPr>
          <w:b/>
          <w:bCs/>
          <w:szCs w:val="28"/>
        </w:rPr>
        <w:t>5</w:t>
      </w:r>
      <w:r w:rsidRPr="002E4ECB">
        <w:rPr>
          <w:b/>
          <w:bCs/>
          <w:szCs w:val="28"/>
        </w:rPr>
        <w:t>.</w:t>
      </w:r>
      <w:r w:rsidR="000D5A62" w:rsidRPr="002E4ECB">
        <w:rPr>
          <w:b/>
          <w:bCs/>
          <w:szCs w:val="28"/>
          <w:lang w:val="vi-VN"/>
        </w:rPr>
        <w:t xml:space="preserve"> Ngày sáng kiến được áp dụng lần đầu</w:t>
      </w:r>
      <w:r w:rsidR="000D5A62" w:rsidRPr="00B55516">
        <w:rPr>
          <w:szCs w:val="28"/>
        </w:rPr>
        <w:t>:</w:t>
      </w:r>
      <w:r w:rsidR="000D5A62" w:rsidRPr="00B55516">
        <w:rPr>
          <w:szCs w:val="28"/>
          <w:lang w:val="vi-VN"/>
        </w:rPr>
        <w:t xml:space="preserve"> </w:t>
      </w:r>
      <w:r w:rsidR="000D5A62">
        <w:rPr>
          <w:szCs w:val="28"/>
        </w:rPr>
        <w:t>01</w:t>
      </w:r>
      <w:r w:rsidR="000D5A62" w:rsidRPr="00B55516">
        <w:rPr>
          <w:szCs w:val="28"/>
        </w:rPr>
        <w:t>/</w:t>
      </w:r>
      <w:r w:rsidR="000D5A62">
        <w:rPr>
          <w:szCs w:val="28"/>
        </w:rPr>
        <w:t>01/</w:t>
      </w:r>
      <w:r w:rsidR="000D5A62">
        <w:rPr>
          <w:szCs w:val="28"/>
          <w:lang w:val="vi-VN"/>
        </w:rPr>
        <w:t>20</w:t>
      </w:r>
      <w:r w:rsidR="000D5A62">
        <w:rPr>
          <w:szCs w:val="28"/>
        </w:rPr>
        <w:t>20</w:t>
      </w:r>
    </w:p>
    <w:p w14:paraId="383BE08A" w14:textId="61D46622" w:rsidR="000D5A62" w:rsidRDefault="002E4ECB" w:rsidP="00143D80">
      <w:pPr>
        <w:spacing w:before="120" w:after="120"/>
        <w:rPr>
          <w:b/>
          <w:szCs w:val="28"/>
        </w:rPr>
      </w:pPr>
      <w:r>
        <w:rPr>
          <w:b/>
          <w:szCs w:val="28"/>
        </w:rPr>
        <w:t>6. Mô tả bản chất sáng kiến</w:t>
      </w:r>
    </w:p>
    <w:p w14:paraId="5AFA8FE7" w14:textId="68F2E049" w:rsidR="002E4ECB" w:rsidRPr="00BF4071" w:rsidRDefault="00BF4071" w:rsidP="00143D80">
      <w:pPr>
        <w:spacing w:before="120" w:after="120"/>
        <w:rPr>
          <w:b/>
          <w:szCs w:val="28"/>
          <w:lang w:val="pt-BR"/>
        </w:rPr>
      </w:pPr>
      <w:r w:rsidRPr="00BF4071">
        <w:rPr>
          <w:b/>
          <w:szCs w:val="28"/>
          <w:lang w:val="pt-BR"/>
        </w:rPr>
        <w:t xml:space="preserve">6.1 Thực trạng nhận thức của học sinh trong các trường THPT về An toàn thông tin </w:t>
      </w:r>
    </w:p>
    <w:p w14:paraId="6C21F169" w14:textId="77777777" w:rsidR="000D5A62" w:rsidRPr="00A0090B" w:rsidRDefault="000D5A62" w:rsidP="00143D80">
      <w:pPr>
        <w:spacing w:before="120" w:after="120"/>
        <w:ind w:firstLine="560"/>
        <w:jc w:val="both"/>
        <w:rPr>
          <w:szCs w:val="28"/>
          <w:lang w:val="vi-VN"/>
        </w:rPr>
      </w:pPr>
      <w:r w:rsidRPr="00731464">
        <w:rPr>
          <w:szCs w:val="28"/>
          <w:lang w:val="vi-VN"/>
        </w:rPr>
        <w:t xml:space="preserve">Trong những năm gần đây, Đảng và Nhà nước ta đã có nhiều chủ trương, chính sách và các biện pháp đẩy mạnh phát triển ứng dụng công nghệ thông tin, gắn liền với công tác bảo đảm an toàn, an ninh thông tin trên không gian mạng. Nghị quyết số 36-NQ/TW ngày 01/7/2014 của Bộ Chính trị về đẩy mạnh ứng dụng, phát triển công nghệ thông tin, đáp ứng yêu cầu phát triển bền vững và hội nhập quốc tế đã chỉ rõ: “phải gắn kết chặt chẽ việc ứng dụng, phát triển công nghệ thông tin phải đi đôi với bảo đảm an toàn, an ninh và bảo mật hệ thống thông tin và cơ sở dữ liệu quốc gia”, đặc biệt cần “phát huy vai trò các lực lượng chuyên trách bảo vệ an toàn, an ninh thông tin và bí mật nhà nước. </w:t>
      </w:r>
    </w:p>
    <w:p w14:paraId="6D373CD5" w14:textId="77777777" w:rsidR="000D5A62" w:rsidRPr="00A0090B" w:rsidRDefault="000D5A62" w:rsidP="00143D80">
      <w:pPr>
        <w:spacing w:before="120" w:after="120"/>
        <w:ind w:firstLine="560"/>
        <w:jc w:val="both"/>
        <w:rPr>
          <w:szCs w:val="28"/>
          <w:lang w:val="vi-VN"/>
        </w:rPr>
      </w:pPr>
      <w:r w:rsidRPr="00731464">
        <w:rPr>
          <w:szCs w:val="28"/>
          <w:lang w:val="vi-VN"/>
        </w:rPr>
        <w:t>Thực hiện cơ chế phối hợp chặt chẽ giữa các lực lượng công an, quân đội, ngoại giao, cơ yếu, thông tin và truyền thông” để có các biện pháp về tổ chức và kỹ thuật, sẵn sàng đối phó với các cuộc chiến tranh thông tin, chiến tranh mạng, bảo đảm chủ quyền quốc gia, trật tự an toàn xã hội.</w:t>
      </w:r>
    </w:p>
    <w:p w14:paraId="6DDBC516" w14:textId="3D08DAF9" w:rsidR="000D5A62" w:rsidRPr="00731464" w:rsidRDefault="000D5A62" w:rsidP="00143D80">
      <w:pPr>
        <w:spacing w:before="120" w:after="120"/>
        <w:ind w:firstLine="560"/>
        <w:jc w:val="both"/>
        <w:rPr>
          <w:b/>
          <w:color w:val="FF0000"/>
          <w:szCs w:val="28"/>
          <w:lang w:val="vi-VN"/>
        </w:rPr>
      </w:pPr>
      <w:r w:rsidRPr="00731464">
        <w:rPr>
          <w:szCs w:val="28"/>
          <w:lang w:val="vi-VN"/>
        </w:rPr>
        <w:t xml:space="preserve">Thực tế giảng dạy ở </w:t>
      </w:r>
      <w:r w:rsidR="003B7F1A" w:rsidRPr="00731464">
        <w:rPr>
          <w:szCs w:val="28"/>
          <w:lang w:val="vi-VN"/>
        </w:rPr>
        <w:t xml:space="preserve">Trường </w:t>
      </w:r>
      <w:r w:rsidRPr="00731464">
        <w:rPr>
          <w:szCs w:val="28"/>
          <w:lang w:val="vi-VN"/>
        </w:rPr>
        <w:t>THCS</w:t>
      </w:r>
      <w:r w:rsidR="003B7F1A">
        <w:rPr>
          <w:szCs w:val="28"/>
        </w:rPr>
        <w:t xml:space="preserve"> và </w:t>
      </w:r>
      <w:r w:rsidRPr="00731464">
        <w:rPr>
          <w:szCs w:val="28"/>
          <w:lang w:val="vi-VN"/>
        </w:rPr>
        <w:t xml:space="preserve">THPT Tân Tiến </w:t>
      </w:r>
      <w:r w:rsidR="003B7F1A">
        <w:rPr>
          <w:szCs w:val="28"/>
          <w:lang w:val="vi-VN"/>
        </w:rPr>
        <w:t>tác giả</w:t>
      </w:r>
      <w:r w:rsidRPr="00731464">
        <w:rPr>
          <w:szCs w:val="28"/>
          <w:lang w:val="vi-VN"/>
        </w:rPr>
        <w:t xml:space="preserve"> nhận thấy, bộ môn </w:t>
      </w:r>
      <w:r w:rsidR="003B7F1A">
        <w:rPr>
          <w:szCs w:val="28"/>
          <w:lang w:val="vi-VN"/>
        </w:rPr>
        <w:t>Giáo dục quốc phòng - An ninh</w:t>
      </w:r>
      <w:r w:rsidRPr="00731464">
        <w:rPr>
          <w:szCs w:val="28"/>
          <w:lang w:val="vi-VN"/>
        </w:rPr>
        <w:t xml:space="preserve"> luôn được sự quan tâm của Ban giá</w:t>
      </w:r>
      <w:r>
        <w:rPr>
          <w:szCs w:val="28"/>
          <w:lang w:val="vi-VN"/>
        </w:rPr>
        <w:t xml:space="preserve">m hiệu, phụ huynh học sinh; </w:t>
      </w:r>
      <w:r w:rsidRPr="00A0090B">
        <w:rPr>
          <w:szCs w:val="28"/>
          <w:lang w:val="vi-VN"/>
        </w:rPr>
        <w:t>B</w:t>
      </w:r>
      <w:r w:rsidRPr="00731464">
        <w:rPr>
          <w:szCs w:val="28"/>
          <w:lang w:val="vi-VN"/>
        </w:rPr>
        <w:t xml:space="preserve">ản thân và đồng nghiệp tích cực nghiên cứu, trao đổi, thảo luận, học sinh cũng dần yêu thích bộ môn. Tuy nhiên, là một trường </w:t>
      </w:r>
      <w:r w:rsidRPr="00A0090B">
        <w:rPr>
          <w:szCs w:val="28"/>
          <w:lang w:val="vi-VN"/>
        </w:rPr>
        <w:t>thuộc vùng giáp biên, điều kiện</w:t>
      </w:r>
      <w:r w:rsidRPr="00731464">
        <w:rPr>
          <w:szCs w:val="28"/>
          <w:lang w:val="vi-VN"/>
        </w:rPr>
        <w:t xml:space="preserve"> kinh tế còn khó khăn, đa số học sinh là đồng bào dân tộc, mức độ nhận thức còn hạn chế, các em chưa nhận thức rõ tầm quan trọng của vấn đề an </w:t>
      </w:r>
      <w:r w:rsidRPr="00731464">
        <w:rPr>
          <w:szCs w:val="28"/>
          <w:lang w:val="vi-VN"/>
        </w:rPr>
        <w:lastRenderedPageBreak/>
        <w:t>toàn an ninh mạng, chưa biết cách sử dụng các trang mạng xã hội, các ứn</w:t>
      </w:r>
      <w:r>
        <w:rPr>
          <w:szCs w:val="28"/>
          <w:lang w:val="vi-VN"/>
        </w:rPr>
        <w:t>g dụng di động một cách hợp lí</w:t>
      </w:r>
      <w:r w:rsidRPr="00731464">
        <w:rPr>
          <w:szCs w:val="28"/>
          <w:lang w:val="vi-VN"/>
        </w:rPr>
        <w:t>, chưa biết chọn lựa các thông tin phù hợp với lứa tuổi.</w:t>
      </w:r>
      <w:r w:rsidRPr="00731464">
        <w:rPr>
          <w:b/>
          <w:i/>
          <w:szCs w:val="28"/>
          <w:lang w:val="vi-VN"/>
        </w:rPr>
        <w:t xml:space="preserve"> </w:t>
      </w:r>
    </w:p>
    <w:p w14:paraId="27B54507" w14:textId="4A568A36" w:rsidR="000D5A62" w:rsidRPr="00E217A4" w:rsidRDefault="00E217A4" w:rsidP="00143D80">
      <w:pPr>
        <w:spacing w:before="120" w:after="120"/>
        <w:ind w:firstLine="540"/>
        <w:jc w:val="both"/>
      </w:pPr>
      <w:r>
        <w:rPr>
          <w:b/>
          <w:szCs w:val="28"/>
        </w:rPr>
        <w:t>6.2 Nội dung sáng kiến</w:t>
      </w:r>
    </w:p>
    <w:p w14:paraId="7025EF96" w14:textId="09D86C62" w:rsidR="000D5A62" w:rsidRPr="00E217A4" w:rsidRDefault="00E217A4" w:rsidP="00143D80">
      <w:pPr>
        <w:spacing w:before="120" w:after="120"/>
        <w:ind w:firstLine="560"/>
        <w:jc w:val="both"/>
        <w:rPr>
          <w:szCs w:val="28"/>
          <w:lang w:val="vi-VN"/>
        </w:rPr>
      </w:pPr>
      <w:r w:rsidRPr="00E217A4">
        <w:rPr>
          <w:szCs w:val="28"/>
          <w:lang w:val="vi-VN"/>
        </w:rPr>
        <w:t>Nhằm nâng cao nhận thức của học sinh về An toàn thông tin trong giảng dạy môn Giáo dục Quốc phòng - An ninh</w:t>
      </w:r>
      <w:r w:rsidR="000D5A62" w:rsidRPr="00E217A4">
        <w:rPr>
          <w:szCs w:val="28"/>
          <w:lang w:val="vi-VN"/>
        </w:rPr>
        <w:t xml:space="preserve">, </w:t>
      </w:r>
      <w:r w:rsidR="003B7F1A" w:rsidRPr="00E217A4">
        <w:rPr>
          <w:szCs w:val="28"/>
          <w:lang w:val="vi-VN"/>
        </w:rPr>
        <w:t>tác giả</w:t>
      </w:r>
      <w:r w:rsidR="000D5A62" w:rsidRPr="00E217A4">
        <w:rPr>
          <w:szCs w:val="28"/>
          <w:lang w:val="vi-VN"/>
        </w:rPr>
        <w:t xml:space="preserve"> thực hiện </w:t>
      </w:r>
      <w:r>
        <w:rPr>
          <w:szCs w:val="28"/>
        </w:rPr>
        <w:t xml:space="preserve">các biện pháp sau </w:t>
      </w:r>
      <w:r w:rsidR="000D5A62" w:rsidRPr="00E217A4">
        <w:rPr>
          <w:szCs w:val="28"/>
          <w:lang w:val="vi-VN"/>
        </w:rPr>
        <w:t>như sau:</w:t>
      </w:r>
    </w:p>
    <w:p w14:paraId="7A6549B8" w14:textId="267EB15A" w:rsidR="000D5A62" w:rsidRPr="00881AB4" w:rsidRDefault="00E217A4" w:rsidP="00143D80">
      <w:pPr>
        <w:spacing w:before="120" w:after="120"/>
        <w:ind w:firstLine="540"/>
        <w:jc w:val="both"/>
        <w:rPr>
          <w:b/>
          <w:lang w:val="vi-VN"/>
        </w:rPr>
      </w:pPr>
      <w:r>
        <w:rPr>
          <w:b/>
        </w:rPr>
        <w:t>(1)</w:t>
      </w:r>
      <w:r w:rsidR="000D5A62" w:rsidRPr="00881AB4">
        <w:rPr>
          <w:b/>
          <w:lang w:val="vi-VN"/>
        </w:rPr>
        <w:t xml:space="preserve"> Lồng ghép giáo dục an toàn thông tin mạng thông qua các bài học cụ thể</w:t>
      </w:r>
    </w:p>
    <w:p w14:paraId="1ACA1E58" w14:textId="77777777" w:rsidR="000D5A62" w:rsidRPr="00731464" w:rsidRDefault="000D5A62" w:rsidP="00143D80">
      <w:pPr>
        <w:spacing w:before="120" w:after="120"/>
        <w:ind w:firstLine="560"/>
        <w:jc w:val="both"/>
        <w:rPr>
          <w:lang w:val="vi-VN"/>
        </w:rPr>
      </w:pPr>
      <w:r w:rsidRPr="00731464">
        <w:rPr>
          <w:lang w:val="vi-VN"/>
        </w:rPr>
        <w:t xml:space="preserve">Giáo dục an toàn thông tin mạng thông qua việc lồng ghép trong từng tiết học góp phần không nhỏ vào việc hình thành nhận thức và nâng cao ý thức bảo vệ an toàn thông tin của học sinh mà còn giúp các em có thêm nguồn kiến thức để vận dụng, áp dụng trong cuộc sống, học tập và vui chơi giải trí trên mạng xã hội một cách an toàn và không vi phạm pháp luật. </w:t>
      </w:r>
    </w:p>
    <w:p w14:paraId="56FACB3E" w14:textId="61C31000" w:rsidR="000D5A62" w:rsidRPr="00731464" w:rsidRDefault="000D5A62" w:rsidP="00143D80">
      <w:pPr>
        <w:spacing w:before="120" w:after="120"/>
        <w:ind w:firstLine="560"/>
        <w:jc w:val="both"/>
        <w:rPr>
          <w:lang w:val="vi-VN"/>
        </w:rPr>
      </w:pPr>
      <w:r w:rsidRPr="00731464">
        <w:rPr>
          <w:lang w:val="vi-VN"/>
        </w:rPr>
        <w:t xml:space="preserve">Tùy theo chương trình của từng khối lớp mà giáo viên lựa chọn lồng ghép giáo dục an toàn thông tin mạng. Căn cứ vào tài liệu tập huấn môn </w:t>
      </w:r>
      <w:r w:rsidR="003B7F1A">
        <w:rPr>
          <w:lang w:val="vi-VN"/>
        </w:rPr>
        <w:t>Giáo dục quốc phòng - An ninh</w:t>
      </w:r>
      <w:r w:rsidRPr="00731464">
        <w:rPr>
          <w:lang w:val="vi-VN"/>
        </w:rPr>
        <w:t xml:space="preserve"> của Bộ GD&amp;ĐT năm 2017, 2018, 2019, 2020 giáo viên thực hiện lồng ghép vào một số bài cụ thể như sau:</w:t>
      </w:r>
    </w:p>
    <w:tbl>
      <w:tblPr>
        <w:tblW w:w="9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2010"/>
        <w:gridCol w:w="3883"/>
        <w:gridCol w:w="2520"/>
      </w:tblGrid>
      <w:tr w:rsidR="000D5A62" w:rsidRPr="00731464" w14:paraId="24D0DB31" w14:textId="77777777" w:rsidTr="00881AB4">
        <w:trPr>
          <w:jc w:val="center"/>
        </w:trPr>
        <w:tc>
          <w:tcPr>
            <w:tcW w:w="840" w:type="dxa"/>
          </w:tcPr>
          <w:p w14:paraId="6E53E8FB" w14:textId="77777777" w:rsidR="000D5A62" w:rsidRPr="00881AB4" w:rsidRDefault="000D5A62" w:rsidP="00143D80">
            <w:pPr>
              <w:spacing w:before="120" w:after="120"/>
              <w:jc w:val="center"/>
              <w:rPr>
                <w:b/>
                <w:sz w:val="26"/>
                <w:szCs w:val="26"/>
              </w:rPr>
            </w:pPr>
            <w:r w:rsidRPr="00881AB4">
              <w:rPr>
                <w:b/>
                <w:sz w:val="26"/>
                <w:szCs w:val="26"/>
              </w:rPr>
              <w:t>Khối</w:t>
            </w:r>
          </w:p>
        </w:tc>
        <w:tc>
          <w:tcPr>
            <w:tcW w:w="2010" w:type="dxa"/>
          </w:tcPr>
          <w:p w14:paraId="241DCEC2" w14:textId="77777777" w:rsidR="000D5A62" w:rsidRPr="00881AB4" w:rsidRDefault="000D5A62" w:rsidP="00143D80">
            <w:pPr>
              <w:spacing w:before="120" w:after="120"/>
              <w:jc w:val="center"/>
              <w:rPr>
                <w:b/>
                <w:sz w:val="26"/>
                <w:szCs w:val="26"/>
              </w:rPr>
            </w:pPr>
            <w:r w:rsidRPr="00881AB4">
              <w:rPr>
                <w:b/>
                <w:sz w:val="26"/>
                <w:szCs w:val="26"/>
              </w:rPr>
              <w:t>Tên bài học</w:t>
            </w:r>
          </w:p>
        </w:tc>
        <w:tc>
          <w:tcPr>
            <w:tcW w:w="3883" w:type="dxa"/>
          </w:tcPr>
          <w:p w14:paraId="2691BFC5" w14:textId="77777777" w:rsidR="000D5A62" w:rsidRPr="00881AB4" w:rsidRDefault="000D5A62" w:rsidP="00143D80">
            <w:pPr>
              <w:spacing w:before="120" w:after="120"/>
              <w:jc w:val="center"/>
              <w:rPr>
                <w:b/>
                <w:sz w:val="26"/>
                <w:szCs w:val="26"/>
              </w:rPr>
            </w:pPr>
            <w:r w:rsidRPr="00881AB4">
              <w:rPr>
                <w:b/>
                <w:sz w:val="26"/>
                <w:szCs w:val="26"/>
              </w:rPr>
              <w:t>Nội dung của từng bài</w:t>
            </w:r>
          </w:p>
        </w:tc>
        <w:tc>
          <w:tcPr>
            <w:tcW w:w="2520" w:type="dxa"/>
          </w:tcPr>
          <w:p w14:paraId="4076B37F" w14:textId="77777777" w:rsidR="000D5A62" w:rsidRPr="00881AB4" w:rsidRDefault="000D5A62" w:rsidP="00143D80">
            <w:pPr>
              <w:spacing w:before="120" w:after="120"/>
              <w:rPr>
                <w:b/>
                <w:sz w:val="26"/>
                <w:szCs w:val="26"/>
              </w:rPr>
            </w:pPr>
            <w:r w:rsidRPr="00881AB4">
              <w:rPr>
                <w:b/>
                <w:sz w:val="26"/>
                <w:szCs w:val="26"/>
              </w:rPr>
              <w:t>Nội dung lồng ghép</w:t>
            </w:r>
          </w:p>
        </w:tc>
      </w:tr>
      <w:tr w:rsidR="000D5A62" w:rsidRPr="00731464" w14:paraId="70B0D796" w14:textId="77777777" w:rsidTr="00881AB4">
        <w:trPr>
          <w:jc w:val="center"/>
        </w:trPr>
        <w:tc>
          <w:tcPr>
            <w:tcW w:w="840" w:type="dxa"/>
          </w:tcPr>
          <w:p w14:paraId="7B75A849" w14:textId="77777777" w:rsidR="000D5A62" w:rsidRPr="00731464" w:rsidRDefault="000D5A62" w:rsidP="00143D80">
            <w:pPr>
              <w:spacing w:before="120" w:after="120"/>
              <w:jc w:val="center"/>
            </w:pPr>
          </w:p>
          <w:p w14:paraId="6BC5EF47" w14:textId="77777777" w:rsidR="000D5A62" w:rsidRPr="00731464" w:rsidRDefault="000D5A62" w:rsidP="00143D80">
            <w:pPr>
              <w:spacing w:before="120" w:after="120"/>
            </w:pPr>
          </w:p>
          <w:p w14:paraId="23797340" w14:textId="77777777" w:rsidR="000D5A62" w:rsidRPr="00731464" w:rsidRDefault="000D5A62" w:rsidP="00143D80">
            <w:pPr>
              <w:spacing w:before="120" w:after="120"/>
              <w:jc w:val="center"/>
            </w:pPr>
          </w:p>
          <w:p w14:paraId="05472CDB" w14:textId="77777777" w:rsidR="000D5A62" w:rsidRPr="00731464" w:rsidRDefault="000D5A62" w:rsidP="00143D80">
            <w:pPr>
              <w:spacing w:before="120" w:after="120"/>
              <w:jc w:val="center"/>
            </w:pPr>
            <w:r w:rsidRPr="00731464">
              <w:t>10</w:t>
            </w:r>
          </w:p>
        </w:tc>
        <w:tc>
          <w:tcPr>
            <w:tcW w:w="2010" w:type="dxa"/>
          </w:tcPr>
          <w:p w14:paraId="16906F6E" w14:textId="77777777" w:rsidR="000D5A62" w:rsidRPr="00731464" w:rsidRDefault="000D5A62" w:rsidP="00143D80">
            <w:pPr>
              <w:spacing w:before="120" w:after="120"/>
              <w:jc w:val="center"/>
              <w:rPr>
                <w:szCs w:val="28"/>
              </w:rPr>
            </w:pPr>
          </w:p>
          <w:p w14:paraId="3E0F8655" w14:textId="77777777" w:rsidR="000D5A62" w:rsidRPr="00731464" w:rsidRDefault="000D5A62" w:rsidP="00143D80">
            <w:pPr>
              <w:spacing w:before="120" w:after="120"/>
              <w:jc w:val="center"/>
              <w:rPr>
                <w:szCs w:val="28"/>
              </w:rPr>
            </w:pPr>
            <w:r w:rsidRPr="00731464">
              <w:rPr>
                <w:szCs w:val="28"/>
              </w:rPr>
              <w:t xml:space="preserve">Bảo vệ </w:t>
            </w:r>
            <w:r w:rsidRPr="00731464">
              <w:rPr>
                <w:szCs w:val="28"/>
                <w:lang w:val="vi-VN"/>
              </w:rPr>
              <w:t xml:space="preserve">an ninh </w:t>
            </w:r>
            <w:r w:rsidRPr="00731464">
              <w:rPr>
                <w:szCs w:val="28"/>
              </w:rPr>
              <w:t xml:space="preserve">quốc gia </w:t>
            </w:r>
            <w:r w:rsidRPr="00731464">
              <w:rPr>
                <w:szCs w:val="28"/>
                <w:lang w:val="vi-VN"/>
              </w:rPr>
              <w:t>và bảo đảm trật tự</w:t>
            </w:r>
            <w:r w:rsidRPr="00731464">
              <w:rPr>
                <w:szCs w:val="28"/>
              </w:rPr>
              <w:t xml:space="preserve">, </w:t>
            </w:r>
            <w:r w:rsidRPr="00731464">
              <w:rPr>
                <w:szCs w:val="28"/>
                <w:lang w:val="vi-VN"/>
              </w:rPr>
              <w:t xml:space="preserve"> an toàn xã hội</w:t>
            </w:r>
          </w:p>
        </w:tc>
        <w:tc>
          <w:tcPr>
            <w:tcW w:w="3883" w:type="dxa"/>
          </w:tcPr>
          <w:p w14:paraId="74A14DA2" w14:textId="77777777" w:rsidR="000D5A62" w:rsidRPr="00731464" w:rsidRDefault="000D5A62" w:rsidP="00143D80">
            <w:pPr>
              <w:tabs>
                <w:tab w:val="left" w:pos="116"/>
                <w:tab w:val="left" w:pos="172"/>
              </w:tabs>
              <w:spacing w:before="120" w:after="120"/>
              <w:jc w:val="both"/>
              <w:rPr>
                <w:szCs w:val="28"/>
              </w:rPr>
            </w:pPr>
            <w:r w:rsidRPr="00731464">
              <w:rPr>
                <w:szCs w:val="28"/>
              </w:rPr>
              <w:t xml:space="preserve">- Những vấn đề chung về ANQG </w:t>
            </w:r>
          </w:p>
          <w:p w14:paraId="6B2C2920" w14:textId="77777777" w:rsidR="000D5A62" w:rsidRPr="00731464" w:rsidRDefault="000D5A62" w:rsidP="00143D80">
            <w:pPr>
              <w:spacing w:before="120" w:after="120"/>
              <w:jc w:val="both"/>
              <w:rPr>
                <w:szCs w:val="28"/>
              </w:rPr>
            </w:pPr>
            <w:r w:rsidRPr="00731464">
              <w:rPr>
                <w:szCs w:val="28"/>
              </w:rPr>
              <w:t xml:space="preserve">- Những quan điểm của Đảng, nhà nước về trách nhiệm, nghĩa vụ công dân trong đấu tranh bảo vệ ANQG bảo đảm trật tự ATXH </w:t>
            </w:r>
          </w:p>
        </w:tc>
        <w:tc>
          <w:tcPr>
            <w:tcW w:w="2520" w:type="dxa"/>
          </w:tcPr>
          <w:p w14:paraId="18329269" w14:textId="77777777" w:rsidR="000D5A62" w:rsidRPr="00731464" w:rsidRDefault="000D5A62" w:rsidP="00143D80">
            <w:pPr>
              <w:spacing w:before="120" w:after="120"/>
            </w:pPr>
            <w:r w:rsidRPr="00731464">
              <w:t>- Điều 10 Luật An ninh mạng năm 2018.</w:t>
            </w:r>
          </w:p>
          <w:p w14:paraId="67277B44" w14:textId="77777777" w:rsidR="000D5A62" w:rsidRPr="00731464" w:rsidRDefault="000D5A62" w:rsidP="00143D80">
            <w:pPr>
              <w:spacing w:before="120" w:after="120"/>
            </w:pPr>
            <w:r w:rsidRPr="00731464">
              <w:t>- Khoản 1, 2 điều 16 Luật An ninh mạng 2018.</w:t>
            </w:r>
          </w:p>
        </w:tc>
      </w:tr>
      <w:tr w:rsidR="000D5A62" w:rsidRPr="00731464" w14:paraId="044ED744" w14:textId="77777777" w:rsidTr="00881AB4">
        <w:trPr>
          <w:jc w:val="center"/>
        </w:trPr>
        <w:tc>
          <w:tcPr>
            <w:tcW w:w="840" w:type="dxa"/>
            <w:vMerge w:val="restart"/>
          </w:tcPr>
          <w:p w14:paraId="4B4B874F" w14:textId="77777777" w:rsidR="000D5A62" w:rsidRPr="00731464" w:rsidRDefault="000D5A62" w:rsidP="00143D80">
            <w:pPr>
              <w:spacing w:before="120" w:after="120"/>
              <w:jc w:val="center"/>
            </w:pPr>
          </w:p>
          <w:p w14:paraId="2B92B83E" w14:textId="77777777" w:rsidR="000D5A62" w:rsidRPr="00731464" w:rsidRDefault="000D5A62" w:rsidP="00143D80">
            <w:pPr>
              <w:spacing w:before="120" w:after="120"/>
            </w:pPr>
          </w:p>
          <w:p w14:paraId="36B2F47F" w14:textId="77777777" w:rsidR="000D5A62" w:rsidRPr="00731464" w:rsidRDefault="000D5A62" w:rsidP="00143D80">
            <w:pPr>
              <w:spacing w:before="120" w:after="120"/>
            </w:pPr>
          </w:p>
          <w:p w14:paraId="0A5A7B0A" w14:textId="77777777" w:rsidR="000D5A62" w:rsidRPr="00731464" w:rsidRDefault="000D5A62" w:rsidP="00143D80">
            <w:pPr>
              <w:spacing w:before="120" w:after="120"/>
              <w:jc w:val="center"/>
            </w:pPr>
          </w:p>
          <w:p w14:paraId="4C2EEC60" w14:textId="77777777" w:rsidR="000D5A62" w:rsidRPr="00731464" w:rsidRDefault="000D5A62" w:rsidP="00143D80">
            <w:pPr>
              <w:spacing w:before="120" w:after="120"/>
              <w:jc w:val="center"/>
            </w:pPr>
          </w:p>
          <w:p w14:paraId="3F2EEC20" w14:textId="77777777" w:rsidR="000D5A62" w:rsidRPr="00731464" w:rsidRDefault="000D5A62" w:rsidP="00143D80">
            <w:pPr>
              <w:spacing w:before="120" w:after="120"/>
              <w:jc w:val="center"/>
            </w:pPr>
          </w:p>
          <w:p w14:paraId="06256BE2" w14:textId="77777777" w:rsidR="000D5A62" w:rsidRPr="00731464" w:rsidRDefault="000D5A62" w:rsidP="00143D80">
            <w:pPr>
              <w:spacing w:before="120" w:after="120"/>
              <w:jc w:val="center"/>
            </w:pPr>
          </w:p>
          <w:p w14:paraId="64A871ED" w14:textId="77777777" w:rsidR="000D5A62" w:rsidRPr="00731464" w:rsidRDefault="000D5A62" w:rsidP="00143D80">
            <w:pPr>
              <w:spacing w:before="120" w:after="120"/>
              <w:jc w:val="center"/>
            </w:pPr>
          </w:p>
          <w:p w14:paraId="2D276D1C" w14:textId="77777777" w:rsidR="000D5A62" w:rsidRPr="00731464" w:rsidRDefault="000D5A62" w:rsidP="00143D80">
            <w:pPr>
              <w:spacing w:before="120" w:after="120"/>
              <w:jc w:val="center"/>
            </w:pPr>
            <w:r w:rsidRPr="00731464">
              <w:t>11</w:t>
            </w:r>
          </w:p>
        </w:tc>
        <w:tc>
          <w:tcPr>
            <w:tcW w:w="2010" w:type="dxa"/>
          </w:tcPr>
          <w:p w14:paraId="5C91A71C" w14:textId="77777777" w:rsidR="000D5A62" w:rsidRPr="00731464" w:rsidRDefault="000D5A62" w:rsidP="00143D80">
            <w:pPr>
              <w:spacing w:before="120" w:after="120"/>
              <w:jc w:val="center"/>
              <w:rPr>
                <w:spacing w:val="-8"/>
                <w:szCs w:val="28"/>
              </w:rPr>
            </w:pPr>
          </w:p>
          <w:p w14:paraId="5AC4B224" w14:textId="77777777" w:rsidR="000D5A62" w:rsidRPr="00731464" w:rsidRDefault="000D5A62" w:rsidP="00143D80">
            <w:pPr>
              <w:spacing w:before="120" w:after="120"/>
              <w:jc w:val="center"/>
              <w:rPr>
                <w:szCs w:val="28"/>
              </w:rPr>
            </w:pPr>
            <w:r w:rsidRPr="00731464">
              <w:rPr>
                <w:spacing w:val="-8"/>
                <w:szCs w:val="28"/>
              </w:rPr>
              <w:t xml:space="preserve">Bảo vệ chủ quyền lãnh thổ, biên giới quốc gia nước Cộng hòa xã hội chủ nghĩa Việt </w:t>
            </w:r>
            <w:smartTag w:uri="urn:schemas-microsoft-com:office:smarttags" w:element="country-region">
              <w:r w:rsidRPr="00731464">
                <w:rPr>
                  <w:spacing w:val="-8"/>
                  <w:szCs w:val="28"/>
                </w:rPr>
                <w:t>Nam</w:t>
              </w:r>
            </w:smartTag>
          </w:p>
        </w:tc>
        <w:tc>
          <w:tcPr>
            <w:tcW w:w="3883" w:type="dxa"/>
          </w:tcPr>
          <w:p w14:paraId="46F2E82B" w14:textId="77777777" w:rsidR="000D5A62" w:rsidRPr="00731464" w:rsidRDefault="000D5A62" w:rsidP="00143D80">
            <w:pPr>
              <w:tabs>
                <w:tab w:val="left" w:pos="116"/>
                <w:tab w:val="left" w:pos="172"/>
              </w:tabs>
              <w:spacing w:before="120" w:after="120"/>
              <w:jc w:val="both"/>
              <w:rPr>
                <w:szCs w:val="28"/>
              </w:rPr>
            </w:pPr>
            <w:r w:rsidRPr="00731464">
              <w:rPr>
                <w:szCs w:val="28"/>
              </w:rPr>
              <w:t xml:space="preserve">- Nội dung cơ bản chiến lược bảo vệ tổ quốc Việt Nam XHCN trong tình hình mới </w:t>
            </w:r>
          </w:p>
          <w:p w14:paraId="6FC19255" w14:textId="77777777" w:rsidR="000D5A62" w:rsidRPr="00731464" w:rsidRDefault="000D5A62" w:rsidP="00143D80">
            <w:pPr>
              <w:tabs>
                <w:tab w:val="left" w:pos="116"/>
                <w:tab w:val="left" w:pos="172"/>
              </w:tabs>
              <w:spacing w:before="120" w:after="120"/>
              <w:jc w:val="both"/>
              <w:rPr>
                <w:szCs w:val="28"/>
              </w:rPr>
            </w:pPr>
            <w:r w:rsidRPr="00731464">
              <w:rPr>
                <w:szCs w:val="28"/>
              </w:rPr>
              <w:t>- Nội dung cơ bản về chủ quyền lãnh thổ và biê</w:t>
            </w:r>
            <w:r>
              <w:rPr>
                <w:szCs w:val="28"/>
              </w:rPr>
              <w:t>n giới quốc gia</w:t>
            </w:r>
            <w:r w:rsidRPr="00731464">
              <w:rPr>
                <w:szCs w:val="28"/>
              </w:rPr>
              <w:t xml:space="preserve">. Những khái niệm về biên giới và đường biên giới </w:t>
            </w:r>
          </w:p>
          <w:p w14:paraId="7017C97A" w14:textId="77777777" w:rsidR="000D5A62" w:rsidRPr="00731464" w:rsidRDefault="000D5A62" w:rsidP="00143D80">
            <w:pPr>
              <w:tabs>
                <w:tab w:val="left" w:pos="116"/>
                <w:tab w:val="left" w:pos="172"/>
              </w:tabs>
              <w:spacing w:before="120" w:after="120"/>
              <w:jc w:val="both"/>
              <w:rPr>
                <w:szCs w:val="28"/>
              </w:rPr>
            </w:pPr>
            <w:r w:rsidRPr="00731464">
              <w:rPr>
                <w:szCs w:val="28"/>
              </w:rPr>
              <w:t xml:space="preserve">- Trách nhiệm của công dân </w:t>
            </w:r>
          </w:p>
        </w:tc>
        <w:tc>
          <w:tcPr>
            <w:tcW w:w="2520" w:type="dxa"/>
          </w:tcPr>
          <w:p w14:paraId="5B993E3C" w14:textId="77777777" w:rsidR="000D5A62" w:rsidRDefault="000D5A62" w:rsidP="00143D80">
            <w:pPr>
              <w:spacing w:before="120" w:after="120"/>
            </w:pPr>
            <w:r w:rsidRPr="00731464">
              <w:t>- Bảo vệ lãnh thổ trên không gian mạng</w:t>
            </w:r>
          </w:p>
          <w:p w14:paraId="20F579D0" w14:textId="77777777" w:rsidR="000D5A62" w:rsidRPr="00731464" w:rsidRDefault="000D5A62" w:rsidP="00143D80">
            <w:pPr>
              <w:spacing w:before="120" w:after="120"/>
            </w:pPr>
            <w:r w:rsidRPr="00731464">
              <w:t>- Điều 6, điều 52 Luật an toàn thông tin 2015</w:t>
            </w:r>
          </w:p>
        </w:tc>
      </w:tr>
      <w:tr w:rsidR="000D5A62" w:rsidRPr="00731464" w14:paraId="427B93CA" w14:textId="77777777" w:rsidTr="00881AB4">
        <w:trPr>
          <w:jc w:val="center"/>
        </w:trPr>
        <w:tc>
          <w:tcPr>
            <w:tcW w:w="840" w:type="dxa"/>
            <w:vMerge/>
          </w:tcPr>
          <w:p w14:paraId="5FA4EFBE" w14:textId="77777777" w:rsidR="000D5A62" w:rsidRPr="00731464" w:rsidRDefault="000D5A62" w:rsidP="00143D80">
            <w:pPr>
              <w:spacing w:before="120" w:after="120"/>
              <w:jc w:val="center"/>
            </w:pPr>
          </w:p>
        </w:tc>
        <w:tc>
          <w:tcPr>
            <w:tcW w:w="2010" w:type="dxa"/>
          </w:tcPr>
          <w:p w14:paraId="558E3406" w14:textId="77777777" w:rsidR="000D5A62" w:rsidRPr="00731464" w:rsidRDefault="000D5A62" w:rsidP="00143D80">
            <w:pPr>
              <w:spacing w:before="120" w:after="120"/>
              <w:jc w:val="center"/>
              <w:rPr>
                <w:spacing w:val="-8"/>
                <w:szCs w:val="28"/>
              </w:rPr>
            </w:pPr>
            <w:r w:rsidRPr="00731464">
              <w:rPr>
                <w:color w:val="000000"/>
                <w:szCs w:val="28"/>
              </w:rPr>
              <w:t xml:space="preserve">Phòng chống tệ nạn xã hội ở Việt </w:t>
            </w:r>
            <w:smartTag w:uri="urn:schemas-microsoft-com:office:smarttags" w:element="country-region">
              <w:r w:rsidRPr="00731464">
                <w:rPr>
                  <w:color w:val="000000"/>
                  <w:szCs w:val="28"/>
                </w:rPr>
                <w:t>Nam</w:t>
              </w:r>
            </w:smartTag>
            <w:r w:rsidRPr="00731464">
              <w:rPr>
                <w:color w:val="000000"/>
                <w:szCs w:val="28"/>
              </w:rPr>
              <w:t xml:space="preserve"> trong thời kỳ hội nhập quốc tế</w:t>
            </w:r>
          </w:p>
        </w:tc>
        <w:tc>
          <w:tcPr>
            <w:tcW w:w="3883" w:type="dxa"/>
          </w:tcPr>
          <w:p w14:paraId="4B6EA884" w14:textId="77777777" w:rsidR="000D5A62" w:rsidRPr="00731464" w:rsidRDefault="000D5A62" w:rsidP="00143D80">
            <w:pPr>
              <w:tabs>
                <w:tab w:val="left" w:pos="116"/>
                <w:tab w:val="left" w:pos="172"/>
              </w:tabs>
              <w:spacing w:before="120" w:after="120"/>
              <w:jc w:val="both"/>
              <w:rPr>
                <w:color w:val="000000"/>
                <w:szCs w:val="28"/>
              </w:rPr>
            </w:pPr>
          </w:p>
          <w:p w14:paraId="6F439DBA" w14:textId="77777777" w:rsidR="000D5A62" w:rsidRPr="00731464" w:rsidRDefault="000D5A62" w:rsidP="00143D80">
            <w:pPr>
              <w:tabs>
                <w:tab w:val="left" w:pos="116"/>
                <w:tab w:val="left" w:pos="172"/>
              </w:tabs>
              <w:spacing w:before="120" w:after="120"/>
              <w:jc w:val="both"/>
              <w:rPr>
                <w:szCs w:val="28"/>
              </w:rPr>
            </w:pPr>
            <w:r w:rsidRPr="00731464">
              <w:rPr>
                <w:color w:val="000000"/>
                <w:szCs w:val="28"/>
              </w:rPr>
              <w:t xml:space="preserve">Tình hình tội phạm sử dụng công nghệ cao ở Việt </w:t>
            </w:r>
            <w:smartTag w:uri="urn:schemas-microsoft-com:office:smarttags" w:element="country-region">
              <w:r w:rsidRPr="00731464">
                <w:rPr>
                  <w:color w:val="000000"/>
                  <w:szCs w:val="28"/>
                </w:rPr>
                <w:t>Nam</w:t>
              </w:r>
            </w:smartTag>
            <w:r w:rsidRPr="00731464">
              <w:rPr>
                <w:color w:val="000000"/>
                <w:szCs w:val="28"/>
              </w:rPr>
              <w:t xml:space="preserve"> trong thời kì hội nhập quốc tế </w:t>
            </w:r>
          </w:p>
        </w:tc>
        <w:tc>
          <w:tcPr>
            <w:tcW w:w="2520" w:type="dxa"/>
          </w:tcPr>
          <w:p w14:paraId="1006D73E" w14:textId="77777777" w:rsidR="000D5A62" w:rsidRPr="00731464" w:rsidRDefault="000D5A62" w:rsidP="00143D80">
            <w:pPr>
              <w:spacing w:before="120" w:after="120"/>
            </w:pPr>
          </w:p>
          <w:p w14:paraId="717C23F0" w14:textId="77777777" w:rsidR="000D5A62" w:rsidRPr="00731464" w:rsidRDefault="000D5A62" w:rsidP="00143D80">
            <w:pPr>
              <w:spacing w:before="120" w:after="120"/>
            </w:pPr>
            <w:r w:rsidRPr="00731464">
              <w:t>- Điều 19 luật an ninh mạng</w:t>
            </w:r>
          </w:p>
        </w:tc>
      </w:tr>
      <w:tr w:rsidR="000D5A62" w:rsidRPr="00731464" w14:paraId="2FF391A4" w14:textId="77777777" w:rsidTr="00881AB4">
        <w:trPr>
          <w:jc w:val="center"/>
        </w:trPr>
        <w:tc>
          <w:tcPr>
            <w:tcW w:w="840" w:type="dxa"/>
          </w:tcPr>
          <w:p w14:paraId="19E191EA" w14:textId="77777777" w:rsidR="000D5A62" w:rsidRPr="00731464" w:rsidRDefault="000D5A62" w:rsidP="00143D80">
            <w:pPr>
              <w:spacing w:before="120" w:after="120"/>
              <w:jc w:val="center"/>
            </w:pPr>
          </w:p>
          <w:p w14:paraId="7DA77633" w14:textId="77777777" w:rsidR="000D5A62" w:rsidRPr="00731464" w:rsidRDefault="000D5A62" w:rsidP="00143D80">
            <w:pPr>
              <w:spacing w:before="120" w:after="120"/>
            </w:pPr>
          </w:p>
          <w:p w14:paraId="1C6E8B93" w14:textId="77777777" w:rsidR="000D5A62" w:rsidRPr="00731464" w:rsidRDefault="000D5A62" w:rsidP="00143D80">
            <w:pPr>
              <w:spacing w:before="120" w:after="120"/>
              <w:jc w:val="center"/>
            </w:pPr>
            <w:r w:rsidRPr="00731464">
              <w:t>12</w:t>
            </w:r>
          </w:p>
        </w:tc>
        <w:tc>
          <w:tcPr>
            <w:tcW w:w="2010" w:type="dxa"/>
          </w:tcPr>
          <w:p w14:paraId="57ED426B" w14:textId="77777777" w:rsidR="000D5A62" w:rsidRPr="00731464" w:rsidRDefault="000D5A62" w:rsidP="00143D80">
            <w:pPr>
              <w:spacing w:before="120" w:after="120"/>
              <w:jc w:val="center"/>
              <w:rPr>
                <w:color w:val="000000"/>
                <w:szCs w:val="28"/>
              </w:rPr>
            </w:pPr>
            <w:r w:rsidRPr="00731464">
              <w:rPr>
                <w:szCs w:val="28"/>
              </w:rPr>
              <w:lastRenderedPageBreak/>
              <w:t xml:space="preserve">Bảo vệ Tổ quốc </w:t>
            </w:r>
            <w:r w:rsidRPr="00731464">
              <w:rPr>
                <w:szCs w:val="28"/>
              </w:rPr>
              <w:lastRenderedPageBreak/>
              <w:t>Việt Nam xã hội chủ nghĩa sau năm  1975</w:t>
            </w:r>
          </w:p>
        </w:tc>
        <w:tc>
          <w:tcPr>
            <w:tcW w:w="3883" w:type="dxa"/>
          </w:tcPr>
          <w:p w14:paraId="4419EFAB" w14:textId="77777777" w:rsidR="000D5A62" w:rsidRPr="00731464" w:rsidRDefault="000D5A62" w:rsidP="00143D80">
            <w:pPr>
              <w:tabs>
                <w:tab w:val="left" w:pos="116"/>
                <w:tab w:val="left" w:pos="172"/>
              </w:tabs>
              <w:spacing w:before="120" w:after="120"/>
              <w:jc w:val="both"/>
              <w:rPr>
                <w:szCs w:val="28"/>
              </w:rPr>
            </w:pPr>
          </w:p>
          <w:p w14:paraId="320C4312" w14:textId="77777777" w:rsidR="000D5A62" w:rsidRPr="00731464" w:rsidRDefault="000D5A62" w:rsidP="00143D80">
            <w:pPr>
              <w:tabs>
                <w:tab w:val="left" w:pos="116"/>
                <w:tab w:val="left" w:pos="172"/>
              </w:tabs>
              <w:spacing w:before="120" w:after="120"/>
              <w:jc w:val="both"/>
              <w:rPr>
                <w:color w:val="000000"/>
                <w:szCs w:val="28"/>
              </w:rPr>
            </w:pPr>
            <w:r w:rsidRPr="00731464">
              <w:rPr>
                <w:szCs w:val="28"/>
              </w:rPr>
              <w:lastRenderedPageBreak/>
              <w:t xml:space="preserve">Những nội dung chủ yếu và trách nhiệm của học sinh </w:t>
            </w:r>
          </w:p>
        </w:tc>
        <w:tc>
          <w:tcPr>
            <w:tcW w:w="2520" w:type="dxa"/>
          </w:tcPr>
          <w:p w14:paraId="1B75DC1D" w14:textId="77777777" w:rsidR="000D5A62" w:rsidRPr="00731464" w:rsidRDefault="000D5A62" w:rsidP="00143D80">
            <w:pPr>
              <w:spacing w:before="120" w:after="120"/>
            </w:pPr>
          </w:p>
          <w:p w14:paraId="1389FE75" w14:textId="77777777" w:rsidR="000D5A62" w:rsidRPr="00731464" w:rsidRDefault="000D5A62" w:rsidP="00143D80">
            <w:pPr>
              <w:spacing w:before="120" w:after="120"/>
            </w:pPr>
            <w:r w:rsidRPr="00731464">
              <w:lastRenderedPageBreak/>
              <w:t>- Điều 29 luật an ninh mạng</w:t>
            </w:r>
          </w:p>
        </w:tc>
      </w:tr>
    </w:tbl>
    <w:p w14:paraId="2E2710D4" w14:textId="77777777" w:rsidR="000D5A62" w:rsidRPr="009558B7" w:rsidRDefault="000D5A62" w:rsidP="00143D80">
      <w:pPr>
        <w:spacing w:before="120" w:after="120"/>
        <w:ind w:firstLine="540"/>
        <w:jc w:val="both"/>
        <w:rPr>
          <w:b/>
          <w:sz w:val="8"/>
          <w:szCs w:val="8"/>
        </w:rPr>
      </w:pPr>
    </w:p>
    <w:p w14:paraId="2BBD5D19" w14:textId="0F4FA8E3" w:rsidR="000D5A62" w:rsidRPr="00731464" w:rsidRDefault="000D5A62" w:rsidP="00143D80">
      <w:pPr>
        <w:spacing w:before="120" w:after="120"/>
        <w:ind w:firstLine="540"/>
        <w:jc w:val="both"/>
        <w:rPr>
          <w:lang w:val="vi-VN"/>
        </w:rPr>
      </w:pPr>
      <w:r w:rsidRPr="00731464">
        <w:rPr>
          <w:b/>
          <w:lang w:val="vi-VN"/>
        </w:rPr>
        <w:t xml:space="preserve">Ví dụ: </w:t>
      </w:r>
      <w:r w:rsidRPr="00731464">
        <w:rPr>
          <w:lang w:val="vi-VN"/>
        </w:rPr>
        <w:t xml:space="preserve">Khi dạy bài: </w:t>
      </w:r>
      <w:r w:rsidRPr="00731464">
        <w:rPr>
          <w:i/>
          <w:lang w:val="vi-VN"/>
        </w:rPr>
        <w:t>“Bảo vệ chủ quyền lãnh thổ, biên giới quốc gia nước Cộng hòa xã hội chủ nghĩa Việt Nam”</w:t>
      </w:r>
      <w:r w:rsidRPr="00731464">
        <w:rPr>
          <w:lang w:val="vi-VN"/>
        </w:rPr>
        <w:t xml:space="preserve"> môn </w:t>
      </w:r>
      <w:r w:rsidR="003B7F1A">
        <w:rPr>
          <w:lang w:val="vi-VN"/>
        </w:rPr>
        <w:t>Giáo dục quốc phòng - An ninh</w:t>
      </w:r>
      <w:r w:rsidRPr="00731464">
        <w:rPr>
          <w:i/>
          <w:lang w:val="vi-VN"/>
        </w:rPr>
        <w:t xml:space="preserve"> </w:t>
      </w:r>
      <w:r w:rsidRPr="00731464">
        <w:rPr>
          <w:lang w:val="vi-VN"/>
        </w:rPr>
        <w:t xml:space="preserve">lớp 11, </w:t>
      </w:r>
      <w:r w:rsidR="003B7F1A">
        <w:rPr>
          <w:lang w:val="vi-VN"/>
        </w:rPr>
        <w:t>tác giả</w:t>
      </w:r>
      <w:r w:rsidRPr="00731464">
        <w:rPr>
          <w:lang w:val="vi-VN"/>
        </w:rPr>
        <w:t xml:space="preserve"> thực hiện lồng ghép như sau: </w:t>
      </w:r>
    </w:p>
    <w:p w14:paraId="1AA957E2" w14:textId="77777777" w:rsidR="000D5A62" w:rsidRPr="00731464" w:rsidRDefault="000D5A62" w:rsidP="00143D80">
      <w:pPr>
        <w:spacing w:before="120" w:after="120"/>
        <w:ind w:firstLine="540"/>
        <w:jc w:val="both"/>
        <w:rPr>
          <w:b/>
          <w:lang w:val="vi-VN"/>
        </w:rPr>
      </w:pPr>
      <w:r w:rsidRPr="00731464">
        <w:rPr>
          <w:b/>
          <w:lang w:val="vi-VN"/>
        </w:rPr>
        <w:t>* Mục tiêu hoạt động</w:t>
      </w:r>
    </w:p>
    <w:p w14:paraId="6D9D3DBC" w14:textId="77777777" w:rsidR="000D5A62" w:rsidRPr="00A0090B" w:rsidRDefault="000D5A62" w:rsidP="00143D80">
      <w:pPr>
        <w:spacing w:before="120" w:after="120"/>
        <w:ind w:firstLine="540"/>
        <w:jc w:val="both"/>
        <w:rPr>
          <w:szCs w:val="28"/>
          <w:lang w:val="vi-VN"/>
        </w:rPr>
      </w:pPr>
      <w:r w:rsidRPr="00731464">
        <w:rPr>
          <w:szCs w:val="28"/>
          <w:lang w:val="vi-VN"/>
        </w:rPr>
        <w:t>Giúp học sinh hiểu được khái niệm, sự hình thành, các bộ phận cấu thành lãnh thổ quốc gia và chủ quyền lãnh thổ biên giới quốc gia không chỉ trên đát liền, hải đảo, vùng trời, vùng lòng đất mà cả</w:t>
      </w:r>
      <w:r>
        <w:rPr>
          <w:szCs w:val="28"/>
          <w:lang w:val="vi-VN"/>
        </w:rPr>
        <w:t xml:space="preserve"> lãnh thổ trên không gian mạng.</w:t>
      </w:r>
      <w:r w:rsidRPr="00A0090B">
        <w:rPr>
          <w:szCs w:val="28"/>
          <w:lang w:val="vi-VN"/>
        </w:rPr>
        <w:t xml:space="preserve"> </w:t>
      </w:r>
    </w:p>
    <w:p w14:paraId="44563DD2" w14:textId="77777777" w:rsidR="000D5A62" w:rsidRPr="00731464" w:rsidRDefault="000D5A62" w:rsidP="00143D80">
      <w:pPr>
        <w:spacing w:before="120" w:after="120"/>
        <w:ind w:firstLine="540"/>
        <w:jc w:val="both"/>
        <w:rPr>
          <w:szCs w:val="28"/>
          <w:lang w:val="vi-VN"/>
        </w:rPr>
      </w:pPr>
      <w:r w:rsidRPr="00731464">
        <w:rPr>
          <w:szCs w:val="28"/>
          <w:lang w:val="vi-VN"/>
        </w:rPr>
        <w:t>Quán triệt các quan điểm của Đảng, Nhà nước về xây dựng, quản lý bảo vệ biên giới quốc gia trên đất liền, trên không, trên biển và trên không gian mạng.</w:t>
      </w:r>
    </w:p>
    <w:p w14:paraId="3B8E8A1D" w14:textId="77777777" w:rsidR="000D5A62" w:rsidRPr="00731464" w:rsidRDefault="000D5A62" w:rsidP="00143D80">
      <w:pPr>
        <w:spacing w:before="120" w:after="120"/>
        <w:ind w:firstLine="540"/>
        <w:jc w:val="both"/>
        <w:rPr>
          <w:b/>
          <w:lang w:val="vi-VN"/>
        </w:rPr>
      </w:pPr>
      <w:r w:rsidRPr="00731464">
        <w:rPr>
          <w:lang w:val="vi-VN"/>
        </w:rPr>
        <w:t xml:space="preserve">Giáo dục học sinh </w:t>
      </w:r>
      <w:r w:rsidRPr="00731464">
        <w:rPr>
          <w:color w:val="000000"/>
          <w:szCs w:val="28"/>
          <w:lang w:val="vi-VN"/>
        </w:rPr>
        <w:t xml:space="preserve">có thái độ đúng trong việc học tập. Xác định nghĩa vụ, trách nhiệm của người thanh niên - học sinh tham gia thực hiện tốt </w:t>
      </w:r>
      <w:r w:rsidRPr="00731464">
        <w:rPr>
          <w:szCs w:val="28"/>
          <w:lang w:val="vi-VN"/>
        </w:rPr>
        <w:t xml:space="preserve">bảo vệ Tổ quốc Việt Nam Xã hội chủ nghĩa, </w:t>
      </w:r>
      <w:r w:rsidRPr="00731464">
        <w:rPr>
          <w:lang w:val="vi-VN"/>
        </w:rPr>
        <w:t>có nhận thức đúng đắn về luật an toàn thông tin và luật an ninh mạng.</w:t>
      </w:r>
    </w:p>
    <w:p w14:paraId="665558CB" w14:textId="77777777" w:rsidR="000D5A62" w:rsidRPr="00731464" w:rsidRDefault="000D5A62" w:rsidP="00143D80">
      <w:pPr>
        <w:spacing w:before="120" w:after="120"/>
        <w:ind w:firstLine="540"/>
        <w:jc w:val="both"/>
        <w:rPr>
          <w:b/>
          <w:lang w:val="vi-VN"/>
        </w:rPr>
      </w:pPr>
      <w:r w:rsidRPr="00731464">
        <w:rPr>
          <w:b/>
          <w:lang w:val="vi-VN"/>
        </w:rPr>
        <w:t>* Phương thức tổ chức</w:t>
      </w:r>
    </w:p>
    <w:p w14:paraId="733C50EA" w14:textId="77777777" w:rsidR="000D5A62" w:rsidRPr="00A0090B" w:rsidRDefault="000D5A62" w:rsidP="00143D80">
      <w:pPr>
        <w:spacing w:before="120" w:after="120"/>
        <w:ind w:firstLine="540"/>
        <w:jc w:val="both"/>
        <w:rPr>
          <w:b/>
          <w:lang w:val="vi-VN"/>
        </w:rPr>
      </w:pPr>
      <w:r w:rsidRPr="00731464">
        <w:rPr>
          <w:szCs w:val="28"/>
          <w:lang w:val="vi-VN"/>
        </w:rPr>
        <w:t>Giáo viên yêu cầu học sinh quan sát sơ đồ khuyết, làm việc cá nhân và trả lời câu hỏi hoàn thành sơ đồ trên phiếu học tập.</w:t>
      </w:r>
      <w:r w:rsidRPr="00A0090B">
        <w:rPr>
          <w:b/>
          <w:lang w:val="vi-VN"/>
        </w:rPr>
        <w:t xml:space="preserve"> </w:t>
      </w:r>
    </w:p>
    <w:p w14:paraId="6BF913CC" w14:textId="77777777" w:rsidR="000D5A62" w:rsidRPr="00881AB4" w:rsidRDefault="000D5A62" w:rsidP="00143D80">
      <w:pPr>
        <w:spacing w:before="120" w:after="120"/>
        <w:ind w:firstLine="540"/>
        <w:jc w:val="both"/>
        <w:rPr>
          <w:b/>
          <w:lang w:val="vi-VN"/>
        </w:rPr>
      </w:pPr>
      <w:r w:rsidRPr="00731464">
        <w:rPr>
          <w:szCs w:val="28"/>
          <w:lang w:val="vi-VN"/>
        </w:rPr>
        <w:t>Giáo viên làm phiếu học tập</w:t>
      </w:r>
      <w:r w:rsidRPr="00731464">
        <w:rPr>
          <w:b/>
          <w:i/>
          <w:szCs w:val="28"/>
          <w:lang w:val="vi-VN"/>
        </w:rPr>
        <w:t xml:space="preserve"> </w:t>
      </w:r>
      <w:r w:rsidRPr="00731464">
        <w:rPr>
          <w:szCs w:val="28"/>
          <w:lang w:val="vi-VN"/>
        </w:rPr>
        <w:t>in ra giấy với dạng sơ đồ khuyết nội dung của một số nhánh, yêu cầu học sinh hoàn thiện sơ đồ tư duy về lãnh thổ quốc gia.</w:t>
      </w:r>
    </w:p>
    <w:p w14:paraId="4D795D70" w14:textId="77777777" w:rsidR="000D5A62" w:rsidRPr="00731464" w:rsidRDefault="000D5A62" w:rsidP="00143D80">
      <w:pPr>
        <w:spacing w:before="120" w:after="120"/>
        <w:ind w:firstLine="540"/>
        <w:jc w:val="both"/>
        <w:rPr>
          <w:szCs w:val="28"/>
          <w:lang w:val="vi-VN"/>
        </w:rPr>
      </w:pPr>
      <w:r w:rsidRPr="00731464">
        <w:rPr>
          <w:szCs w:val="28"/>
          <w:lang w:val="vi-VN"/>
        </w:rPr>
        <w:t>Giáo viên mời 1-2 học sinh trình bày nội dung trong khoảng 3-4 phút. Các học sinh còn lại theo dõi, lắng nghe, nhận xét, phát vấn và bổ sung (nếu có).</w:t>
      </w:r>
    </w:p>
    <w:p w14:paraId="440273EB" w14:textId="77777777" w:rsidR="000D5A62" w:rsidRPr="00731464" w:rsidRDefault="00695F19" w:rsidP="00143D80">
      <w:pPr>
        <w:spacing w:before="120" w:after="120"/>
        <w:jc w:val="center"/>
      </w:pPr>
      <w:r>
        <w:rPr>
          <w:noProof/>
        </w:rPr>
        <w:drawing>
          <wp:inline distT="0" distB="0" distL="0" distR="0" wp14:anchorId="72119379" wp14:editId="72C52621">
            <wp:extent cx="3248025" cy="2099310"/>
            <wp:effectExtent l="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3248025" cy="2099310"/>
                    </a:xfrm>
                    <a:prstGeom prst="rect">
                      <a:avLst/>
                    </a:prstGeom>
                    <a:noFill/>
                    <a:ln w="9525">
                      <a:noFill/>
                      <a:miter lim="800000"/>
                      <a:headEnd/>
                      <a:tailEnd/>
                    </a:ln>
                  </pic:spPr>
                </pic:pic>
              </a:graphicData>
            </a:graphic>
          </wp:inline>
        </w:drawing>
      </w:r>
    </w:p>
    <w:p w14:paraId="2D25DD3B" w14:textId="77777777" w:rsidR="000D5A62" w:rsidRPr="00881AB4" w:rsidRDefault="000D5A62" w:rsidP="00143D80">
      <w:pPr>
        <w:spacing w:before="120" w:after="120"/>
        <w:jc w:val="center"/>
        <w:rPr>
          <w:b/>
          <w:i/>
          <w:szCs w:val="28"/>
        </w:rPr>
      </w:pPr>
      <w:r w:rsidRPr="00881AB4">
        <w:rPr>
          <w:b/>
          <w:i/>
          <w:szCs w:val="28"/>
        </w:rPr>
        <w:t>Hình 1: Sơ đồ khuyết về lãnh thổ quốc gia</w:t>
      </w:r>
    </w:p>
    <w:p w14:paraId="20A4F8A0" w14:textId="77777777" w:rsidR="000D5A62" w:rsidRPr="00731464" w:rsidRDefault="00695F19" w:rsidP="00143D80">
      <w:pPr>
        <w:spacing w:before="120" w:after="120"/>
        <w:jc w:val="center"/>
        <w:rPr>
          <w:color w:val="FF0000"/>
          <w:szCs w:val="28"/>
        </w:rPr>
      </w:pPr>
      <w:r>
        <w:rPr>
          <w:noProof/>
          <w:color w:val="FF0000"/>
          <w:szCs w:val="28"/>
        </w:rPr>
        <w:lastRenderedPageBreak/>
        <w:drawing>
          <wp:inline distT="0" distB="0" distL="0" distR="0" wp14:anchorId="4AE43A17" wp14:editId="309559A0">
            <wp:extent cx="3540760" cy="2245995"/>
            <wp:effectExtent l="19050" t="0" r="2540" b="0"/>
            <wp:docPr id="2" name="Picture 12" descr="20201128_074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0201128_074900"/>
                    <pic:cNvPicPr>
                      <a:picLocks noChangeAspect="1" noChangeArrowheads="1"/>
                    </pic:cNvPicPr>
                  </pic:nvPicPr>
                  <pic:blipFill>
                    <a:blip r:embed="rId8"/>
                    <a:srcRect/>
                    <a:stretch>
                      <a:fillRect/>
                    </a:stretch>
                  </pic:blipFill>
                  <pic:spPr bwMode="auto">
                    <a:xfrm>
                      <a:off x="0" y="0"/>
                      <a:ext cx="3540760" cy="2245995"/>
                    </a:xfrm>
                    <a:prstGeom prst="rect">
                      <a:avLst/>
                    </a:prstGeom>
                    <a:noFill/>
                    <a:ln w="9525">
                      <a:noFill/>
                      <a:miter lim="800000"/>
                      <a:headEnd/>
                      <a:tailEnd/>
                    </a:ln>
                  </pic:spPr>
                </pic:pic>
              </a:graphicData>
            </a:graphic>
          </wp:inline>
        </w:drawing>
      </w:r>
    </w:p>
    <w:p w14:paraId="73E2E3F2" w14:textId="77777777" w:rsidR="000D5A62" w:rsidRPr="00881AB4" w:rsidRDefault="000D5A62" w:rsidP="00143D80">
      <w:pPr>
        <w:spacing w:before="120" w:after="120"/>
        <w:jc w:val="center"/>
        <w:rPr>
          <w:b/>
          <w:i/>
          <w:szCs w:val="28"/>
        </w:rPr>
      </w:pPr>
      <w:r>
        <w:rPr>
          <w:b/>
          <w:i/>
          <w:szCs w:val="28"/>
        </w:rPr>
        <w:t>Hì</w:t>
      </w:r>
      <w:r w:rsidRPr="00881AB4">
        <w:rPr>
          <w:b/>
          <w:i/>
          <w:szCs w:val="28"/>
        </w:rPr>
        <w:t>nh 2: Bài làm của em Bế Thị Xuân Mai lớp 11A1 năm học 2019-2020</w:t>
      </w:r>
    </w:p>
    <w:p w14:paraId="624FA23D" w14:textId="77777777" w:rsidR="000D5A62" w:rsidRPr="00731464" w:rsidRDefault="000D5A62" w:rsidP="00143D80">
      <w:pPr>
        <w:spacing w:before="120" w:after="120"/>
        <w:ind w:firstLine="720"/>
        <w:jc w:val="both"/>
        <w:rPr>
          <w:szCs w:val="28"/>
        </w:rPr>
      </w:pPr>
      <w:r w:rsidRPr="00731464">
        <w:rPr>
          <w:szCs w:val="28"/>
          <w:lang w:val="vi-VN"/>
        </w:rPr>
        <w:t xml:space="preserve">Giáo viên nhận xét phần trình bày của học sinh, </w:t>
      </w:r>
      <w:r w:rsidRPr="00731464">
        <w:rPr>
          <w:szCs w:val="28"/>
        </w:rPr>
        <w:t>nhấn mạnh: ngày nay, quan niệm về lãnh thổ, chủ quyền, biên giới của một quốc gia không chỉ là đất liền, hải đảo, vùng biển và vùng trời, mà cả lãnh thổ không gian mạng, chủ quyền không gian mạng. Theo đó, lãnh thổ không gian mạng là một bộ phận hợp thành lãnh thổ quốc gia, nơi xác định biên giới mạng và thực thi chủ quyền quốc gia trên không gian mạng.</w:t>
      </w:r>
    </w:p>
    <w:p w14:paraId="240FEA95" w14:textId="77777777" w:rsidR="000D5A62" w:rsidRPr="00731464" w:rsidRDefault="000D5A62" w:rsidP="00143D80">
      <w:pPr>
        <w:spacing w:before="120" w:after="120"/>
        <w:ind w:firstLine="720"/>
        <w:jc w:val="both"/>
        <w:rPr>
          <w:szCs w:val="28"/>
        </w:rPr>
      </w:pPr>
      <w:r w:rsidRPr="00731464">
        <w:rPr>
          <w:szCs w:val="28"/>
        </w:rPr>
        <w:t>Bảo vệ chủ quyền quốc gia còn là bảo vệ không g</w:t>
      </w:r>
      <w:r>
        <w:rPr>
          <w:szCs w:val="28"/>
        </w:rPr>
        <w:t xml:space="preserve">ian mạng của quốc gia, bao gồm: </w:t>
      </w:r>
      <w:r w:rsidRPr="00731464">
        <w:rPr>
          <w:szCs w:val="28"/>
        </w:rPr>
        <w:t xml:space="preserve">bảo vệ các hệ thống thông tin; các chủ thể hoạt động trên không gian mạng; hệ thống dữ liệu, tài nguyên mạng; các quy tắc xử lý và truyền số liệu. Đảm bảo quyền bình đẳng trong tham dự quản lý mạng Internet quốc tế; độc lập trong vận hành hạ tầng cơ sở thông tin thuộc lãnh thổ quốc gia; bảo vệ không gian mạng quốc gia không bị xâm phạm và quyền quản trị truyền tải cũng như xử lý số liệu. </w:t>
      </w:r>
      <w:r w:rsidRPr="00731464">
        <w:rPr>
          <w:szCs w:val="28"/>
          <w:lang w:val="vi-VN"/>
        </w:rPr>
        <w:t xml:space="preserve">  </w:t>
      </w:r>
    </w:p>
    <w:p w14:paraId="11A7299A" w14:textId="77777777" w:rsidR="000D5A62" w:rsidRPr="00731464" w:rsidRDefault="000D5A62" w:rsidP="00143D80">
      <w:pPr>
        <w:spacing w:before="120" w:after="120"/>
        <w:ind w:firstLine="560"/>
        <w:jc w:val="both"/>
      </w:pPr>
      <w:r w:rsidRPr="00731464">
        <w:rPr>
          <w:szCs w:val="28"/>
        </w:rPr>
        <w:t xml:space="preserve">Giáo viên lồng ghép phổ biến nội dung </w:t>
      </w:r>
      <w:r w:rsidRPr="00731464">
        <w:t>Luật an toàn thông tin 2015</w:t>
      </w:r>
    </w:p>
    <w:p w14:paraId="54F3B9C2" w14:textId="77777777" w:rsidR="000D5A62" w:rsidRPr="00731464" w:rsidRDefault="000D5A62" w:rsidP="00143D80">
      <w:pPr>
        <w:spacing w:before="120" w:after="120"/>
        <w:ind w:firstLine="560"/>
        <w:jc w:val="both"/>
        <w:rPr>
          <w:i/>
        </w:rPr>
      </w:pPr>
      <w:r w:rsidRPr="00731464">
        <w:rPr>
          <w:i/>
          <w:szCs w:val="28"/>
        </w:rPr>
        <w:t xml:space="preserve">Điều </w:t>
      </w:r>
      <w:r w:rsidRPr="00731464">
        <w:rPr>
          <w:i/>
        </w:rPr>
        <w:t xml:space="preserve">6: </w:t>
      </w:r>
      <w:bookmarkStart w:id="0" w:name="dieu_6"/>
      <w:r w:rsidRPr="00731464">
        <w:rPr>
          <w:i/>
        </w:rPr>
        <w:t>Hợp tác quốc tế về an toàn thông tin mạng</w:t>
      </w:r>
      <w:bookmarkEnd w:id="0"/>
    </w:p>
    <w:p w14:paraId="252A25E3" w14:textId="77777777" w:rsidR="000D5A62" w:rsidRPr="00731464" w:rsidRDefault="000D5A62" w:rsidP="00143D80">
      <w:pPr>
        <w:spacing w:before="120" w:after="120"/>
        <w:ind w:firstLine="560"/>
        <w:jc w:val="both"/>
      </w:pPr>
      <w:r w:rsidRPr="00731464">
        <w:t>1. Hợp tác quốc tế về an toàn thông tin mạng phải tuân thủ các nguyên tắc sau đây:</w:t>
      </w:r>
    </w:p>
    <w:p w14:paraId="5CFC4A35" w14:textId="77777777" w:rsidR="000D5A62" w:rsidRPr="00731464" w:rsidRDefault="000D5A62" w:rsidP="00143D80">
      <w:pPr>
        <w:spacing w:before="120" w:after="120"/>
        <w:ind w:firstLine="560"/>
        <w:jc w:val="both"/>
      </w:pPr>
      <w:r w:rsidRPr="00731464">
        <w:t>a. Tôn trọng độc lập, chủ quyền và toàn vẹn lãnh thổ quốc gia, không can thiệp vào công việc nội bộ của nhau, bình đẳng và các bên cùng có lợi.</w:t>
      </w:r>
    </w:p>
    <w:p w14:paraId="55B7BDCD" w14:textId="77777777" w:rsidR="000D5A62" w:rsidRPr="00731464" w:rsidRDefault="000D5A62" w:rsidP="00143D80">
      <w:pPr>
        <w:spacing w:before="120" w:after="120"/>
        <w:ind w:firstLine="560"/>
        <w:jc w:val="both"/>
      </w:pPr>
      <w:r w:rsidRPr="00731464">
        <w:t>b. Phù hợp với quy định của pháp luật Việt Nam, điều ước quốc tế mà Cộng hòa xã hội chủ nghĩa Việt Nam là thành viên.</w:t>
      </w:r>
    </w:p>
    <w:p w14:paraId="04F9468E" w14:textId="77777777" w:rsidR="000D5A62" w:rsidRPr="00731464" w:rsidRDefault="000D5A62" w:rsidP="00143D80">
      <w:pPr>
        <w:spacing w:before="120" w:after="120"/>
        <w:ind w:firstLine="560"/>
        <w:jc w:val="both"/>
      </w:pPr>
      <w:r w:rsidRPr="00731464">
        <w:t>2. Nội dung hợp tác quốc tế về an toàn thông tin mạng gồm:</w:t>
      </w:r>
    </w:p>
    <w:p w14:paraId="6A146A55" w14:textId="77777777" w:rsidR="000D5A62" w:rsidRPr="00731464" w:rsidRDefault="000D5A62" w:rsidP="00143D80">
      <w:pPr>
        <w:spacing w:before="120" w:after="120"/>
        <w:ind w:firstLine="560"/>
        <w:jc w:val="both"/>
      </w:pPr>
      <w:r w:rsidRPr="00731464">
        <w:t>a. Hợp tác quốc tế trong đào tạo, nghiên cứu và ứng dụng khoa học, kỹ thuật, công nghệ về an toàn thông tin mạng.</w:t>
      </w:r>
    </w:p>
    <w:p w14:paraId="2C403A4A" w14:textId="77777777" w:rsidR="000D5A62" w:rsidRPr="00731464" w:rsidRDefault="000D5A62" w:rsidP="00143D80">
      <w:pPr>
        <w:spacing w:before="120" w:after="120"/>
        <w:ind w:firstLine="560"/>
        <w:jc w:val="both"/>
      </w:pPr>
      <w:r w:rsidRPr="00731464">
        <w:t>b. Hợp tác quốc tế trong phòng, chống hành vi vi phạm pháp luật về an toàn thông tin mạng; điều tra, xử lý sự cố an toàn thông tin mạng, ngăn chặn hoạt động lợi dụng mạng để khủng bố.</w:t>
      </w:r>
    </w:p>
    <w:p w14:paraId="3708E294" w14:textId="77777777" w:rsidR="000D5A62" w:rsidRPr="00731464" w:rsidRDefault="000D5A62" w:rsidP="00143D80">
      <w:pPr>
        <w:spacing w:before="120" w:after="120"/>
        <w:ind w:firstLine="540"/>
        <w:jc w:val="both"/>
      </w:pPr>
      <w:r w:rsidRPr="00731464">
        <w:t>c. Hoạt động hợp tác quốc tế khác về an toàn thông tin mạng.</w:t>
      </w:r>
    </w:p>
    <w:p w14:paraId="6AE91C5B" w14:textId="77777777" w:rsidR="000D5A62" w:rsidRPr="00731464" w:rsidRDefault="000D5A62" w:rsidP="00143D80">
      <w:pPr>
        <w:spacing w:before="120" w:after="120"/>
        <w:ind w:firstLine="540"/>
        <w:jc w:val="both"/>
      </w:pPr>
      <w:r w:rsidRPr="00731464">
        <w:lastRenderedPageBreak/>
        <w:t>Giáo viên nhấn mạnh điều 52 luật an toàn thông tin năm 2015 qui định rõ vai trò của các lực lượng chuyên trách bảo vệ an toàn, an ninh thông tin và bí mật nhà nước.</w:t>
      </w:r>
    </w:p>
    <w:p w14:paraId="0BF1D209" w14:textId="77777777" w:rsidR="000D5A62" w:rsidRPr="00731464" w:rsidRDefault="000D5A62" w:rsidP="00143D80">
      <w:pPr>
        <w:spacing w:before="120" w:after="120"/>
        <w:ind w:firstLine="540"/>
        <w:jc w:val="both"/>
        <w:rPr>
          <w:b/>
          <w:lang w:val="vi-VN"/>
        </w:rPr>
      </w:pPr>
      <w:r w:rsidRPr="00731464">
        <w:rPr>
          <w:b/>
          <w:lang w:val="vi-VN"/>
        </w:rPr>
        <w:t>* Kết quả hoạt động</w:t>
      </w:r>
    </w:p>
    <w:p w14:paraId="57136A3A" w14:textId="77777777" w:rsidR="000D5A62" w:rsidRPr="00731464" w:rsidRDefault="000D5A62" w:rsidP="00143D80">
      <w:pPr>
        <w:spacing w:before="120" w:after="120"/>
        <w:ind w:firstLine="540"/>
        <w:jc w:val="both"/>
        <w:rPr>
          <w:szCs w:val="28"/>
          <w:lang w:val="vi-VN"/>
        </w:rPr>
      </w:pPr>
      <w:r w:rsidRPr="00731464">
        <w:rPr>
          <w:szCs w:val="28"/>
          <w:lang w:val="vi-VN"/>
        </w:rPr>
        <w:t xml:space="preserve">Qua hoạt động, giáo viên nhận thấy học sinh tích cực, tự giác, chủ động tham gia xây dựng bài, nắm được kiến thức của bài học, hoạt động tích cực, thích tìm tòi suy nghĩ phát hiện ra kiến thức mới; học sinh có nhận thức đúng đắn hơn về bảo vệ chủ quyền lãnh thổ và biên giới quốc gia nước Cộng hòa xã hội chủ nghĩa Việt Nam trong giai đoạn hội nhập cách mạng 4.0. </w:t>
      </w:r>
    </w:p>
    <w:p w14:paraId="1EDF0D70" w14:textId="708F390F" w:rsidR="000D5A62" w:rsidRPr="00601486" w:rsidRDefault="00E217A4" w:rsidP="00143D80">
      <w:pPr>
        <w:spacing w:before="120" w:after="120"/>
        <w:ind w:firstLine="540"/>
        <w:jc w:val="both"/>
        <w:rPr>
          <w:b/>
          <w:lang w:val="vi-VN"/>
        </w:rPr>
      </w:pPr>
      <w:r>
        <w:rPr>
          <w:b/>
        </w:rPr>
        <w:t>(</w:t>
      </w:r>
      <w:r w:rsidR="000D5A62" w:rsidRPr="00601486">
        <w:rPr>
          <w:b/>
          <w:lang w:val="vi-VN"/>
        </w:rPr>
        <w:t>2</w:t>
      </w:r>
      <w:r>
        <w:rPr>
          <w:b/>
        </w:rPr>
        <w:t>)</w:t>
      </w:r>
      <w:r w:rsidR="000D5A62" w:rsidRPr="00601486">
        <w:rPr>
          <w:b/>
          <w:lang w:val="vi-VN"/>
        </w:rPr>
        <w:t xml:space="preserve"> Tổ chức cuộc thi vẽ tranh ảnh, poster tuyên truyền an toàn thông tin mạng</w:t>
      </w:r>
    </w:p>
    <w:p w14:paraId="6E133769" w14:textId="77777777" w:rsidR="000D5A62" w:rsidRPr="00731464" w:rsidRDefault="000D5A62" w:rsidP="00143D80">
      <w:pPr>
        <w:spacing w:before="120" w:after="120"/>
        <w:ind w:firstLine="540"/>
        <w:jc w:val="both"/>
        <w:rPr>
          <w:lang w:val="vi-VN"/>
        </w:rPr>
      </w:pPr>
      <w:r w:rsidRPr="00731464">
        <w:rPr>
          <w:lang w:val="vi-VN"/>
        </w:rPr>
        <w:t>Nhằm tạo điều kiện để các em thỏa đam mê sáng tạo trong hội họa, đồ họa, thể hiện được kĩ năng làm việc cá nhân, nhóm, hợp tác, đoàn kết khi thực hiện vẽ tranh ảnh, poster. Có ý chí trong học tập, chịu nghiên cứu thông tin để hoàn thành nhiệm vụ được giao.</w:t>
      </w:r>
    </w:p>
    <w:p w14:paraId="72419A0C" w14:textId="530C1075" w:rsidR="000D5A62" w:rsidRPr="00731464" w:rsidRDefault="000D5A62" w:rsidP="00143D80">
      <w:pPr>
        <w:spacing w:before="120" w:after="120"/>
        <w:ind w:firstLine="540"/>
        <w:jc w:val="both"/>
        <w:rPr>
          <w:lang w:val="vi-VN"/>
        </w:rPr>
      </w:pPr>
      <w:r w:rsidRPr="00731464">
        <w:rPr>
          <w:lang w:val="vi-VN"/>
        </w:rPr>
        <w:t xml:space="preserve">Giáo viên tổ chức cho học sinh khối THPT thực hiện vẽ tranh ảnh, poster tuyên truyền về an toàn thông tin mạng. Ở mỗi lớp </w:t>
      </w:r>
      <w:r w:rsidR="003B7F1A">
        <w:rPr>
          <w:lang w:val="vi-VN"/>
        </w:rPr>
        <w:t>tác giả</w:t>
      </w:r>
      <w:r w:rsidRPr="00731464">
        <w:rPr>
          <w:lang w:val="vi-VN"/>
        </w:rPr>
        <w:t xml:space="preserve"> chia học sinh thành từng nhóm nhỏ, một nhóm có 4</w:t>
      </w:r>
      <w:r w:rsidR="00E217A4">
        <w:t xml:space="preserve"> </w:t>
      </w:r>
      <w:r w:rsidRPr="00731464">
        <w:rPr>
          <w:lang w:val="vi-VN"/>
        </w:rPr>
        <w:t>-</w:t>
      </w:r>
      <w:r w:rsidR="00E217A4">
        <w:t xml:space="preserve"> </w:t>
      </w:r>
      <w:r w:rsidRPr="00731464">
        <w:rPr>
          <w:lang w:val="vi-VN"/>
        </w:rPr>
        <w:t>5 học sinh. Giáo viên khuyến khích học sinh có thể nộp sản phẩm cá nhân. Đối với mỗi bức vẽ hay poster phải có bài thuyết trình kèm theo có thể đánh máy hay viết tay thể hiện rõ chủ đề các em thể hiện.</w:t>
      </w:r>
    </w:p>
    <w:p w14:paraId="59BFB592" w14:textId="77777777" w:rsidR="000D5A62" w:rsidRPr="00731464" w:rsidRDefault="000D5A62" w:rsidP="00143D80">
      <w:pPr>
        <w:spacing w:before="120" w:after="120"/>
        <w:ind w:firstLine="540"/>
        <w:jc w:val="both"/>
        <w:rPr>
          <w:lang w:val="vi-VN"/>
        </w:rPr>
      </w:pPr>
      <w:r w:rsidRPr="00731464">
        <w:rPr>
          <w:lang w:val="vi-VN"/>
        </w:rPr>
        <w:t>Giáo viên hướng dẫn học sinh cách thể hiện tranh ảnh, poster nội dung tuyên truyền về luật an ninh mạng, luật an toàn thông tin. Sử dụng hình ảnh, biểu tượng thể hiện được nội dung của luật hoặc các hành vi nghiêm cấm khi sử dụng các trang mạng xã hội.</w:t>
      </w:r>
    </w:p>
    <w:p w14:paraId="2AA57B94" w14:textId="77777777" w:rsidR="000D5A62" w:rsidRPr="00731464" w:rsidRDefault="000D5A62" w:rsidP="00143D80">
      <w:pPr>
        <w:spacing w:before="120" w:after="120"/>
        <w:ind w:firstLine="540"/>
        <w:jc w:val="both"/>
        <w:rPr>
          <w:lang w:val="vi-VN"/>
        </w:rPr>
      </w:pPr>
      <w:r w:rsidRPr="00731464">
        <w:rPr>
          <w:lang w:val="vi-VN"/>
        </w:rPr>
        <w:t>Hình thức thể hiện vẽ tranh hoặc thiết kế trên máy tính trên khổ giấy A4. Thời gian nộp sản phẩm 2 tuần bắt đầu từ lúc thông báo thể lệ đến học sinh.</w:t>
      </w:r>
    </w:p>
    <w:p w14:paraId="2982B8EE" w14:textId="48AA815A" w:rsidR="000D5A62" w:rsidRPr="00731464" w:rsidRDefault="00E217A4" w:rsidP="00143D80">
      <w:pPr>
        <w:spacing w:before="120" w:after="120"/>
        <w:ind w:firstLine="540"/>
        <w:jc w:val="both"/>
        <w:rPr>
          <w:lang w:val="vi-VN"/>
        </w:rPr>
      </w:pPr>
      <w:r>
        <w:t>Tác giả</w:t>
      </w:r>
      <w:r w:rsidR="000D5A62" w:rsidRPr="00731464">
        <w:rPr>
          <w:lang w:val="vi-VN"/>
        </w:rPr>
        <w:t xml:space="preserve"> thu thập bài thi cá nhân và bài thi của các nhóm ở từng lớp, chấm điểm, lựa chọn một số tác phẩm tiêu biểu để tuyên dương, khen thưởng kịp thời để thúc đẩy tính tích cực của học sinh. Đồng thời các điểm số ở các bài thi sẽ được ghi điểm vào cột điểm kiểm tra thường xuyên, như thế vừa tạo điều kiện cho các em phấn đấu nổ lực hơn trong thiết kế cũng như học tập.</w:t>
      </w:r>
    </w:p>
    <w:p w14:paraId="0E40D7E3" w14:textId="3DA94038" w:rsidR="000D5A62" w:rsidRPr="00601486" w:rsidRDefault="00F42E45" w:rsidP="00143D80">
      <w:pPr>
        <w:spacing w:before="120" w:after="120"/>
        <w:ind w:firstLine="540"/>
        <w:jc w:val="both"/>
        <w:rPr>
          <w:b/>
        </w:rPr>
      </w:pPr>
      <w:r>
        <w:rPr>
          <w:b/>
          <w:iCs/>
        </w:rPr>
        <w:t>(3)</w:t>
      </w:r>
      <w:r w:rsidR="000D5A62" w:rsidRPr="00601486">
        <w:rPr>
          <w:b/>
          <w:lang w:val="vi-VN"/>
        </w:rPr>
        <w:t xml:space="preserve"> Tổ chức sinh hoạt chuyên đề</w:t>
      </w:r>
      <w:r w:rsidR="000D5A62" w:rsidRPr="00601486">
        <w:rPr>
          <w:b/>
        </w:rPr>
        <w:t>: “</w:t>
      </w:r>
      <w:r w:rsidR="000D5A62">
        <w:rPr>
          <w:b/>
        </w:rPr>
        <w:t>A</w:t>
      </w:r>
      <w:r w:rsidR="000D5A62" w:rsidRPr="00601486">
        <w:rPr>
          <w:b/>
          <w:lang w:val="vi-VN"/>
        </w:rPr>
        <w:t>n toàn thông tin và phòng, chống vi phạm pháp luật trên không gian mạng</w:t>
      </w:r>
      <w:r w:rsidR="000D5A62" w:rsidRPr="00601486">
        <w:rPr>
          <w:b/>
        </w:rPr>
        <w:t xml:space="preserve">” </w:t>
      </w:r>
      <w:r w:rsidR="000D5A62" w:rsidRPr="00601486">
        <w:rPr>
          <w:b/>
          <w:lang w:val="vi-VN"/>
        </w:rPr>
        <w:t xml:space="preserve">trong tiết sinh hoạt dưới cờ </w:t>
      </w:r>
    </w:p>
    <w:p w14:paraId="68A6D63C" w14:textId="77777777" w:rsidR="000D5A62" w:rsidRPr="00731464" w:rsidRDefault="000D5A62" w:rsidP="00143D80">
      <w:pPr>
        <w:spacing w:before="120" w:after="120"/>
        <w:ind w:firstLine="540"/>
        <w:jc w:val="both"/>
        <w:rPr>
          <w:b/>
          <w:lang w:val="vi-VN"/>
        </w:rPr>
      </w:pPr>
      <w:r w:rsidRPr="00731464">
        <w:rPr>
          <w:b/>
          <w:lang w:val="vi-VN"/>
        </w:rPr>
        <w:t>* Mục tiêu hoạt động</w:t>
      </w:r>
    </w:p>
    <w:p w14:paraId="6375B388" w14:textId="01957CE9" w:rsidR="000D5A62" w:rsidRPr="00731464" w:rsidRDefault="000D5A62" w:rsidP="00143D80">
      <w:pPr>
        <w:shd w:val="clear" w:color="auto" w:fill="FFFFFF"/>
        <w:spacing w:before="120" w:after="120"/>
        <w:ind w:firstLine="540"/>
        <w:jc w:val="both"/>
        <w:rPr>
          <w:color w:val="000000"/>
          <w:szCs w:val="28"/>
          <w:lang w:val="vi-VN"/>
        </w:rPr>
      </w:pPr>
      <w:r w:rsidRPr="00731464">
        <w:rPr>
          <w:lang w:val="vi-VN"/>
        </w:rPr>
        <w:t xml:space="preserve">Hưởng ứng phong trào xây dựng trường học thân thiện, học sinh tích cực của Bộ </w:t>
      </w:r>
      <w:r w:rsidR="00F42E45">
        <w:t>Giáo dục và Đào tạo</w:t>
      </w:r>
      <w:r w:rsidRPr="00731464">
        <w:rPr>
          <w:lang w:val="vi-VN"/>
        </w:rPr>
        <w:t xml:space="preserve"> phát động. Và tạo không khí vui vẻ, sôi nổi trong nhà trường, </w:t>
      </w:r>
      <w:r w:rsidRPr="00731464">
        <w:rPr>
          <w:bCs/>
          <w:szCs w:val="28"/>
          <w:lang w:val="vi-VN"/>
        </w:rPr>
        <w:t>giúp học sinh thật sự hiểu, thật sự yêu quê hương đất nước. Ngoài ra giúp các em có kiến thức về an toàn thông tin mạng, biết cách sử dụng các trang mạng xã hội một cách hợp lý mà không vi phạm pháp luật.</w:t>
      </w:r>
    </w:p>
    <w:p w14:paraId="35754C49" w14:textId="77777777" w:rsidR="000D5A62" w:rsidRPr="00731464" w:rsidRDefault="000D5A62" w:rsidP="00143D80">
      <w:pPr>
        <w:shd w:val="clear" w:color="auto" w:fill="FFFFFF"/>
        <w:spacing w:before="120" w:after="120"/>
        <w:ind w:firstLine="540"/>
        <w:jc w:val="both"/>
        <w:rPr>
          <w:color w:val="000000"/>
          <w:szCs w:val="28"/>
          <w:lang w:val="vi-VN"/>
        </w:rPr>
      </w:pPr>
      <w:r w:rsidRPr="00731464">
        <w:rPr>
          <w:color w:val="000000"/>
          <w:szCs w:val="28"/>
          <w:lang w:val="vi-VN"/>
        </w:rPr>
        <w:lastRenderedPageBreak/>
        <w:t xml:space="preserve">Giúp </w:t>
      </w:r>
      <w:r w:rsidRPr="00731464">
        <w:rPr>
          <w:color w:val="000000"/>
          <w:spacing w:val="-2"/>
          <w:szCs w:val="28"/>
          <w:lang w:val="vi-VN"/>
        </w:rPr>
        <w:t xml:space="preserve">học sinh trong toàn trường </w:t>
      </w:r>
      <w:r w:rsidRPr="00731464">
        <w:rPr>
          <w:color w:val="000000"/>
          <w:szCs w:val="28"/>
          <w:lang w:val="vi-VN"/>
        </w:rPr>
        <w:t xml:space="preserve">hiểu rõ hơn một trong những mặt trái của mạng xã hội, thấy được sự cần thiết ban hành Luật an ninh mạng, luật an toàn thông tin; Đồng thời, nắm rõ một số nội dung cơ bản của Luật để từ đó nâng cao bản lĩnh chính trị của bản thân, </w:t>
      </w:r>
      <w:r w:rsidRPr="00731464">
        <w:rPr>
          <w:color w:val="000000"/>
          <w:spacing w:val="-2"/>
          <w:szCs w:val="28"/>
          <w:lang w:val="vi-VN"/>
        </w:rPr>
        <w:t>xây dựng ý thức trong vấn đề sử dụng thông tin một cách hợp lí, giúp các em có nhận thức sâu sắc, trách nhiệm của bản thân trong xây dựng và bảo vệ Tổ quốc Việt Nam Xã hội chủ nghĩa.</w:t>
      </w:r>
    </w:p>
    <w:p w14:paraId="6FFC6B3A" w14:textId="0830177B" w:rsidR="000D5A62" w:rsidRPr="00731464" w:rsidRDefault="000D5A62" w:rsidP="00143D80">
      <w:pPr>
        <w:shd w:val="clear" w:color="auto" w:fill="FFFFFF"/>
        <w:spacing w:before="120" w:after="120"/>
        <w:ind w:firstLine="540"/>
        <w:jc w:val="both"/>
        <w:rPr>
          <w:color w:val="000000"/>
          <w:szCs w:val="28"/>
          <w:lang w:val="vi-VN"/>
        </w:rPr>
      </w:pPr>
      <w:r w:rsidRPr="00731464">
        <w:rPr>
          <w:color w:val="000000"/>
          <w:szCs w:val="28"/>
          <w:lang w:val="vi-VN"/>
        </w:rPr>
        <w:t xml:space="preserve">Cổ vũ tinh thần thi đua lao động, học tập, vượt qua mọi khó khăn, thử thách hoàn thành tốt nhiệm vụ năm học. Thông qua hoạt động đẩy mạnh phong trào “Tôi yêu Tổ quốc </w:t>
      </w:r>
      <w:r w:rsidR="003B7F1A">
        <w:rPr>
          <w:color w:val="000000"/>
          <w:szCs w:val="28"/>
          <w:lang w:val="vi-VN"/>
        </w:rPr>
        <w:t>tác giả</w:t>
      </w:r>
      <w:r w:rsidRPr="00731464">
        <w:rPr>
          <w:color w:val="000000"/>
          <w:szCs w:val="28"/>
          <w:lang w:val="vi-VN"/>
        </w:rPr>
        <w:t>”, nêu cao tinh thần yêu nước lòng tự hào dân tộc, giúp học sinh có ý thức phấn đấu vươn lên lập thân, lập nghiệp, xây dựng đất nước.</w:t>
      </w:r>
    </w:p>
    <w:p w14:paraId="41AA80B0" w14:textId="77777777" w:rsidR="000D5A62" w:rsidRPr="00731464" w:rsidRDefault="000D5A62" w:rsidP="00143D80">
      <w:pPr>
        <w:shd w:val="clear" w:color="auto" w:fill="FFFFFF"/>
        <w:spacing w:before="120" w:after="120"/>
        <w:ind w:firstLine="540"/>
        <w:jc w:val="both"/>
        <w:rPr>
          <w:b/>
          <w:color w:val="000000"/>
          <w:szCs w:val="28"/>
          <w:lang w:val="vi-VN"/>
        </w:rPr>
      </w:pPr>
      <w:r w:rsidRPr="00731464">
        <w:rPr>
          <w:b/>
          <w:color w:val="000000"/>
          <w:szCs w:val="28"/>
          <w:lang w:val="vi-VN"/>
        </w:rPr>
        <w:t xml:space="preserve">* Kế hoạch hoạt động </w:t>
      </w:r>
    </w:p>
    <w:p w14:paraId="4517BA14" w14:textId="77777777" w:rsidR="000D5A62" w:rsidRPr="00731464" w:rsidRDefault="000D5A62" w:rsidP="00143D80">
      <w:pPr>
        <w:shd w:val="clear" w:color="auto" w:fill="FFFFFF"/>
        <w:spacing w:before="120" w:after="120"/>
        <w:ind w:firstLine="540"/>
        <w:jc w:val="both"/>
        <w:rPr>
          <w:color w:val="000000"/>
          <w:szCs w:val="28"/>
          <w:lang w:val="vi-VN"/>
        </w:rPr>
      </w:pPr>
      <w:r w:rsidRPr="00731464">
        <w:rPr>
          <w:bCs/>
          <w:szCs w:val="28"/>
          <w:lang w:val="vi-VN"/>
        </w:rPr>
        <w:t>Để đổi mới nội dung và hình thức chào cờ qua việc lồng ghép các chủ đề như: Văn hóa thông tin, thông điệp cuộc sống, vấn đề môi trường, .... Để mỗi tiết chào cờ là một tiết học được tổ chức theo hoạt động trải nghiệm sáng tạo giúp các em có ý thức tốt hơn, tích cực hơn trong học tập và cuộc sống.</w:t>
      </w:r>
    </w:p>
    <w:p w14:paraId="53E5ED8C" w14:textId="4A1A6985" w:rsidR="000D5A62" w:rsidRPr="00731464" w:rsidRDefault="000D5A62" w:rsidP="00143D80">
      <w:pPr>
        <w:shd w:val="clear" w:color="auto" w:fill="FFFFFF"/>
        <w:spacing w:before="120" w:after="120"/>
        <w:ind w:firstLine="540"/>
        <w:jc w:val="both"/>
        <w:rPr>
          <w:color w:val="000000"/>
          <w:szCs w:val="28"/>
          <w:lang w:val="vi-VN"/>
        </w:rPr>
      </w:pPr>
      <w:r w:rsidRPr="00731464">
        <w:rPr>
          <w:bCs/>
          <w:szCs w:val="28"/>
          <w:lang w:val="vi-VN"/>
        </w:rPr>
        <w:t xml:space="preserve">Được sự đồng ý của </w:t>
      </w:r>
      <w:r w:rsidR="00F42E45">
        <w:rPr>
          <w:bCs/>
          <w:szCs w:val="28"/>
        </w:rPr>
        <w:t>Ban Giáo hiệu</w:t>
      </w:r>
      <w:r w:rsidRPr="00731464">
        <w:rPr>
          <w:bCs/>
          <w:szCs w:val="28"/>
          <w:lang w:val="vi-VN"/>
        </w:rPr>
        <w:t xml:space="preserve">, </w:t>
      </w:r>
      <w:r w:rsidR="003B7F1A">
        <w:rPr>
          <w:bCs/>
          <w:szCs w:val="28"/>
          <w:lang w:val="vi-VN"/>
        </w:rPr>
        <w:t>tác giả</w:t>
      </w:r>
      <w:r w:rsidRPr="00731464">
        <w:rPr>
          <w:bCs/>
          <w:szCs w:val="28"/>
          <w:lang w:val="vi-VN"/>
        </w:rPr>
        <w:t xml:space="preserve"> đã phối hợp với Tổ bộ môn, Đoàn, Đội, Hội thanh niên của nhà trường lên kế hoạch tổ chức sinh hoạt chuyên đề </w:t>
      </w:r>
      <w:r w:rsidRPr="00731464">
        <w:rPr>
          <w:bCs/>
          <w:i/>
          <w:szCs w:val="28"/>
          <w:lang w:val="vi-VN"/>
        </w:rPr>
        <w:t>“</w:t>
      </w:r>
      <w:r w:rsidR="00F42E45" w:rsidRPr="00731464">
        <w:rPr>
          <w:bCs/>
          <w:i/>
          <w:szCs w:val="28"/>
          <w:lang w:val="vi-VN"/>
        </w:rPr>
        <w:t xml:space="preserve">An </w:t>
      </w:r>
      <w:r w:rsidRPr="00731464">
        <w:rPr>
          <w:bCs/>
          <w:i/>
          <w:szCs w:val="28"/>
          <w:lang w:val="vi-VN"/>
        </w:rPr>
        <w:t>toàn thông tin và phòng, chống vi phạm pháp luật trên không gian mạng”</w:t>
      </w:r>
      <w:r w:rsidRPr="00731464">
        <w:rPr>
          <w:bCs/>
          <w:szCs w:val="28"/>
          <w:lang w:val="vi-VN"/>
        </w:rPr>
        <w:t xml:space="preserve"> trong buổi sinh hoạt dưới cờ cho học sinh toàn trường.</w:t>
      </w:r>
      <w:r w:rsidRPr="00731464">
        <w:rPr>
          <w:color w:val="000000"/>
          <w:szCs w:val="28"/>
          <w:lang w:val="vi-VN"/>
        </w:rPr>
        <w:t xml:space="preserve"> </w:t>
      </w:r>
    </w:p>
    <w:p w14:paraId="36D70527" w14:textId="5AAA7528" w:rsidR="000D5A62" w:rsidRPr="00731464" w:rsidRDefault="000D5A62" w:rsidP="00143D80">
      <w:pPr>
        <w:shd w:val="clear" w:color="auto" w:fill="FFFFFF"/>
        <w:spacing w:before="120" w:after="120"/>
        <w:ind w:firstLine="540"/>
        <w:jc w:val="both"/>
        <w:rPr>
          <w:color w:val="000000"/>
          <w:szCs w:val="28"/>
          <w:lang w:val="vi-VN"/>
        </w:rPr>
      </w:pPr>
      <w:r w:rsidRPr="00731464">
        <w:rPr>
          <w:color w:val="000000"/>
          <w:szCs w:val="28"/>
          <w:lang w:val="vi-VN"/>
        </w:rPr>
        <w:t xml:space="preserve">Thời gian tuyên truyền: </w:t>
      </w:r>
      <w:r w:rsidR="00F42E45" w:rsidRPr="00731464">
        <w:rPr>
          <w:color w:val="000000"/>
          <w:szCs w:val="28"/>
          <w:lang w:val="vi-VN"/>
        </w:rPr>
        <w:t xml:space="preserve">Ngày </w:t>
      </w:r>
      <w:r w:rsidRPr="00731464">
        <w:rPr>
          <w:color w:val="000000"/>
          <w:szCs w:val="28"/>
          <w:lang w:val="vi-VN"/>
        </w:rPr>
        <w:t>9 tháng 11 năm 2020.</w:t>
      </w:r>
    </w:p>
    <w:p w14:paraId="71ED7538" w14:textId="66535224" w:rsidR="000D5A62" w:rsidRPr="00731464" w:rsidRDefault="000D5A62" w:rsidP="00143D80">
      <w:pPr>
        <w:shd w:val="clear" w:color="auto" w:fill="FFFFFF"/>
        <w:spacing w:before="120" w:after="120"/>
        <w:ind w:firstLine="540"/>
        <w:jc w:val="both"/>
        <w:rPr>
          <w:color w:val="000000"/>
          <w:szCs w:val="28"/>
          <w:lang w:val="vi-VN"/>
        </w:rPr>
      </w:pPr>
      <w:r w:rsidRPr="00731464">
        <w:rPr>
          <w:color w:val="000000"/>
          <w:szCs w:val="28"/>
          <w:lang w:val="vi-VN"/>
        </w:rPr>
        <w:t xml:space="preserve">Địa điểm: </w:t>
      </w:r>
      <w:r w:rsidR="00F42E45" w:rsidRPr="00731464">
        <w:rPr>
          <w:color w:val="000000"/>
          <w:szCs w:val="28"/>
          <w:lang w:val="vi-VN"/>
        </w:rPr>
        <w:t xml:space="preserve">Sân </w:t>
      </w:r>
      <w:r w:rsidRPr="00731464">
        <w:rPr>
          <w:color w:val="000000"/>
          <w:szCs w:val="28"/>
          <w:lang w:val="vi-VN"/>
        </w:rPr>
        <w:t>trường THCS</w:t>
      </w:r>
      <w:r w:rsidR="00F42E45">
        <w:rPr>
          <w:color w:val="000000"/>
          <w:szCs w:val="28"/>
        </w:rPr>
        <w:t xml:space="preserve"> và </w:t>
      </w:r>
      <w:r w:rsidRPr="00731464">
        <w:rPr>
          <w:color w:val="000000"/>
          <w:szCs w:val="28"/>
          <w:lang w:val="vi-VN"/>
        </w:rPr>
        <w:t>THPT Tân Tiến</w:t>
      </w:r>
    </w:p>
    <w:p w14:paraId="3DB6CD32" w14:textId="77777777" w:rsidR="000D5A62" w:rsidRPr="00731464" w:rsidRDefault="000D5A62" w:rsidP="00143D80">
      <w:pPr>
        <w:shd w:val="clear" w:color="auto" w:fill="FFFFFF"/>
        <w:spacing w:before="120" w:after="120"/>
        <w:ind w:firstLine="540"/>
        <w:jc w:val="both"/>
        <w:rPr>
          <w:b/>
          <w:color w:val="000000"/>
          <w:szCs w:val="28"/>
          <w:lang w:val="vi-VN"/>
        </w:rPr>
      </w:pPr>
      <w:r w:rsidRPr="00731464">
        <w:rPr>
          <w:b/>
          <w:color w:val="000000"/>
          <w:szCs w:val="28"/>
          <w:lang w:val="vi-VN"/>
        </w:rPr>
        <w:t>* Phương thức hoạt động</w:t>
      </w:r>
    </w:p>
    <w:p w14:paraId="28EAC7B7" w14:textId="77777777" w:rsidR="000D5A62" w:rsidRPr="00731464" w:rsidRDefault="000D5A62" w:rsidP="00143D80">
      <w:pPr>
        <w:spacing w:before="120" w:after="120"/>
        <w:ind w:firstLine="540"/>
        <w:jc w:val="both"/>
        <w:rPr>
          <w:color w:val="000000"/>
          <w:szCs w:val="28"/>
          <w:lang w:val="vi-VN"/>
        </w:rPr>
      </w:pPr>
      <w:r w:rsidRPr="00731464">
        <w:rPr>
          <w:color w:val="000000"/>
          <w:szCs w:val="28"/>
          <w:lang w:val="vi-VN"/>
        </w:rPr>
        <w:t>Giáo viên đặt câu hỏi liên quan đến nội dung của chuyên đề, yêu cầu  học sinh trả lời. Từ câu trả lời của học sinh, giá</w:t>
      </w:r>
      <w:r>
        <w:rPr>
          <w:color w:val="000000"/>
          <w:szCs w:val="28"/>
          <w:lang w:val="vi-VN"/>
        </w:rPr>
        <w:t xml:space="preserve">o viên dẫn dắt, giới thiệu tên </w:t>
      </w:r>
      <w:r w:rsidRPr="00731464">
        <w:rPr>
          <w:color w:val="000000"/>
          <w:szCs w:val="28"/>
          <w:lang w:val="vi-VN"/>
        </w:rPr>
        <w:t>chuyên đề.</w:t>
      </w:r>
    </w:p>
    <w:p w14:paraId="51FC7512" w14:textId="77777777" w:rsidR="000D5A62" w:rsidRPr="00731464" w:rsidRDefault="000D5A62" w:rsidP="00143D80">
      <w:pPr>
        <w:spacing w:before="120" w:after="120"/>
        <w:ind w:firstLine="540"/>
        <w:jc w:val="both"/>
        <w:rPr>
          <w:color w:val="000000"/>
          <w:szCs w:val="28"/>
          <w:lang w:val="vi-VN"/>
        </w:rPr>
      </w:pPr>
      <w:r w:rsidRPr="00731464">
        <w:rPr>
          <w:color w:val="000000"/>
          <w:szCs w:val="28"/>
          <w:lang w:val="vi-VN"/>
        </w:rPr>
        <w:t>Giáo viên thuyết trình nội dung chuyên đề, nêu vấn đề tới đâu đặt câu hỏi yêu cầu học sinh trả lời tới đó. Học sinh trả lời đúng nhận được phần quà từ ban tổ chức.</w:t>
      </w:r>
    </w:p>
    <w:p w14:paraId="5D241937" w14:textId="77777777" w:rsidR="000D5A62" w:rsidRPr="00731464" w:rsidRDefault="00695F19" w:rsidP="00143D80">
      <w:pPr>
        <w:spacing w:before="120" w:after="120"/>
        <w:ind w:firstLine="540"/>
        <w:jc w:val="center"/>
        <w:rPr>
          <w:color w:val="000000"/>
          <w:szCs w:val="28"/>
        </w:rPr>
      </w:pPr>
      <w:r>
        <w:rPr>
          <w:noProof/>
          <w:color w:val="000000"/>
          <w:szCs w:val="28"/>
        </w:rPr>
        <w:drawing>
          <wp:inline distT="0" distB="0" distL="0" distR="0" wp14:anchorId="00F93B17" wp14:editId="745CA35D">
            <wp:extent cx="3928110" cy="3006725"/>
            <wp:effectExtent l="19050" t="0" r="0" b="0"/>
            <wp:docPr id="9" name="Picture 8" descr="20201124_212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0201124_212504"/>
                    <pic:cNvPicPr>
                      <a:picLocks noChangeAspect="1" noChangeArrowheads="1"/>
                    </pic:cNvPicPr>
                  </pic:nvPicPr>
                  <pic:blipFill>
                    <a:blip r:embed="rId9"/>
                    <a:srcRect/>
                    <a:stretch>
                      <a:fillRect/>
                    </a:stretch>
                  </pic:blipFill>
                  <pic:spPr bwMode="auto">
                    <a:xfrm>
                      <a:off x="0" y="0"/>
                      <a:ext cx="3928110" cy="3006725"/>
                    </a:xfrm>
                    <a:prstGeom prst="rect">
                      <a:avLst/>
                    </a:prstGeom>
                    <a:noFill/>
                    <a:ln w="9525">
                      <a:noFill/>
                      <a:miter lim="800000"/>
                      <a:headEnd/>
                      <a:tailEnd/>
                    </a:ln>
                  </pic:spPr>
                </pic:pic>
              </a:graphicData>
            </a:graphic>
          </wp:inline>
        </w:drawing>
      </w:r>
    </w:p>
    <w:p w14:paraId="4CE83F7A" w14:textId="77777777" w:rsidR="000D5A62" w:rsidRPr="00601486" w:rsidRDefault="000D5A62" w:rsidP="00143D80">
      <w:pPr>
        <w:spacing w:before="120" w:after="120"/>
        <w:ind w:firstLine="540"/>
        <w:jc w:val="center"/>
        <w:rPr>
          <w:b/>
          <w:i/>
          <w:color w:val="000000"/>
          <w:szCs w:val="28"/>
        </w:rPr>
      </w:pPr>
      <w:r w:rsidRPr="00601486">
        <w:rPr>
          <w:b/>
          <w:i/>
          <w:color w:val="000000"/>
          <w:szCs w:val="28"/>
        </w:rPr>
        <w:lastRenderedPageBreak/>
        <w:t>Hình 8: Giáo viên trao đổi thông tin với học sinh</w:t>
      </w:r>
    </w:p>
    <w:p w14:paraId="04D805C3" w14:textId="77777777" w:rsidR="000D5A62" w:rsidRPr="00731464" w:rsidRDefault="000D5A62" w:rsidP="00143D80">
      <w:pPr>
        <w:spacing w:before="120" w:after="120"/>
        <w:ind w:firstLine="540"/>
        <w:jc w:val="both"/>
        <w:rPr>
          <w:szCs w:val="28"/>
          <w:shd w:val="clear" w:color="auto" w:fill="FFFFFF"/>
        </w:rPr>
      </w:pPr>
      <w:r w:rsidRPr="00731464">
        <w:rPr>
          <w:szCs w:val="28"/>
          <w:shd w:val="clear" w:color="auto" w:fill="FFFFFF"/>
        </w:rPr>
        <w:t>Nội dung tuyên truyền bao gồm: Khái quát tình hình sử dụng mạng xã hội ở nước ta và các lợi ích mà mạng xã hội đem lại; Bảo vệ thông tin trên mạng xã hội thông qua các câu chuyện cảnh giác; Ứng xử có văn hóa trên mạng xã hội; Giáo dục Luật an ninh mạng, luật an toàn thông tin; thông tin thêm về các vụ lừa đảo, cắt ghép hình ảnh và hậu quả của việc đưa tin không đúng sự thật trên mạng xã hội trong thời gian qua.</w:t>
      </w:r>
    </w:p>
    <w:p w14:paraId="6E61C687" w14:textId="66B51F8D" w:rsidR="000D5A62" w:rsidRPr="00731464" w:rsidRDefault="000D5A62" w:rsidP="00143D80">
      <w:pPr>
        <w:spacing w:before="120" w:after="120"/>
        <w:ind w:firstLine="540"/>
        <w:jc w:val="both"/>
      </w:pPr>
      <w:r w:rsidRPr="00731464">
        <w:rPr>
          <w:szCs w:val="28"/>
          <w:shd w:val="clear" w:color="auto" w:fill="FFFFFF"/>
        </w:rPr>
        <w:t>Giáo viên chia s</w:t>
      </w:r>
      <w:r>
        <w:rPr>
          <w:szCs w:val="28"/>
          <w:shd w:val="clear" w:color="auto" w:fill="FFFFFF"/>
        </w:rPr>
        <w:t xml:space="preserve">ẻ </w:t>
      </w:r>
      <w:r w:rsidRPr="00731464">
        <w:rPr>
          <w:szCs w:val="28"/>
          <w:shd w:val="clear" w:color="auto" w:fill="FFFFFF"/>
        </w:rPr>
        <w:t xml:space="preserve">một số thông tin vi phạm pháp luật trên mạng </w:t>
      </w:r>
      <w:r>
        <w:rPr>
          <w:szCs w:val="28"/>
          <w:shd w:val="clear" w:color="auto" w:fill="FFFFFF"/>
        </w:rPr>
        <w:t>xã hội trong thời gian qua</w:t>
      </w:r>
      <w:r w:rsidR="00F42E45">
        <w:rPr>
          <w:szCs w:val="28"/>
          <w:shd w:val="clear" w:color="auto" w:fill="FFFFFF"/>
        </w:rPr>
        <w:t xml:space="preserve"> và phổ biến các hình thức sẽ bị xử lý theo</w:t>
      </w:r>
      <w:r w:rsidRPr="00731464">
        <w:t xml:space="preserve"> Nghị định 72/2013/NĐ-CP ngày 15/7/2013 của Chính phủ về quản lý, cung cấp, sử dụng dịch vụ Internet và thông tin trên mạng. </w:t>
      </w:r>
    </w:p>
    <w:p w14:paraId="380A2E31" w14:textId="77777777" w:rsidR="000D5A62" w:rsidRPr="00731464" w:rsidRDefault="000D5A62" w:rsidP="00143D80">
      <w:pPr>
        <w:spacing w:before="120" w:after="120"/>
        <w:ind w:firstLine="540"/>
        <w:jc w:val="both"/>
      </w:pPr>
      <w:r w:rsidRPr="00731464">
        <w:t xml:space="preserve">                     </w:t>
      </w:r>
      <w:r w:rsidR="00695F19">
        <w:rPr>
          <w:noProof/>
          <w:szCs w:val="28"/>
        </w:rPr>
        <w:drawing>
          <wp:inline distT="0" distB="0" distL="0" distR="0" wp14:anchorId="20F427F7" wp14:editId="31E8D211">
            <wp:extent cx="3256887" cy="2117382"/>
            <wp:effectExtent l="0" t="0" r="0" b="0"/>
            <wp:docPr id="10" name="Picture 7" descr="IMG_1604886261590_1604903013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1604886261590_1604903013408"/>
                    <pic:cNvPicPr>
                      <a:picLocks noChangeAspect="1" noChangeArrowheads="1"/>
                    </pic:cNvPicPr>
                  </pic:nvPicPr>
                  <pic:blipFill>
                    <a:blip r:embed="rId10"/>
                    <a:srcRect/>
                    <a:stretch>
                      <a:fillRect/>
                    </a:stretch>
                  </pic:blipFill>
                  <pic:spPr bwMode="auto">
                    <a:xfrm>
                      <a:off x="0" y="0"/>
                      <a:ext cx="3258603" cy="2118498"/>
                    </a:xfrm>
                    <a:prstGeom prst="rect">
                      <a:avLst/>
                    </a:prstGeom>
                    <a:noFill/>
                    <a:ln w="9525">
                      <a:noFill/>
                      <a:miter lim="800000"/>
                      <a:headEnd/>
                      <a:tailEnd/>
                    </a:ln>
                  </pic:spPr>
                </pic:pic>
              </a:graphicData>
            </a:graphic>
          </wp:inline>
        </w:drawing>
      </w:r>
    </w:p>
    <w:p w14:paraId="799ADF18" w14:textId="77777777" w:rsidR="000D5A62" w:rsidRPr="00601486" w:rsidRDefault="000D5A62" w:rsidP="00143D80">
      <w:pPr>
        <w:spacing w:before="120" w:after="120"/>
        <w:ind w:firstLine="540"/>
        <w:jc w:val="center"/>
        <w:rPr>
          <w:b/>
          <w:i/>
          <w:szCs w:val="28"/>
          <w:shd w:val="clear" w:color="auto" w:fill="FFFFFF"/>
        </w:rPr>
      </w:pPr>
      <w:r w:rsidRPr="00601486">
        <w:rPr>
          <w:b/>
          <w:i/>
          <w:szCs w:val="28"/>
        </w:rPr>
        <w:t>Hình 9: Giáo viên thực hiện triển khai chuyên đề</w:t>
      </w:r>
    </w:p>
    <w:p w14:paraId="456D9EFE" w14:textId="77777777" w:rsidR="000D5A62" w:rsidRPr="00731464" w:rsidRDefault="00695F19" w:rsidP="00143D80">
      <w:pPr>
        <w:spacing w:before="120" w:after="120"/>
        <w:ind w:firstLine="540"/>
        <w:jc w:val="center"/>
        <w:rPr>
          <w:szCs w:val="28"/>
        </w:rPr>
      </w:pPr>
      <w:r>
        <w:rPr>
          <w:noProof/>
          <w:szCs w:val="28"/>
        </w:rPr>
        <w:drawing>
          <wp:inline distT="0" distB="0" distL="0" distR="0" wp14:anchorId="1960FF2F" wp14:editId="392A6C57">
            <wp:extent cx="2545715" cy="2209165"/>
            <wp:effectExtent l="19050" t="0" r="6985" b="0"/>
            <wp:docPr id="11" name="Picture 6" descr="20201124_211714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201124_211714 (1)"/>
                    <pic:cNvPicPr>
                      <a:picLocks noChangeAspect="1" noChangeArrowheads="1"/>
                    </pic:cNvPicPr>
                  </pic:nvPicPr>
                  <pic:blipFill>
                    <a:blip r:embed="rId11"/>
                    <a:srcRect/>
                    <a:stretch>
                      <a:fillRect/>
                    </a:stretch>
                  </pic:blipFill>
                  <pic:spPr bwMode="auto">
                    <a:xfrm>
                      <a:off x="0" y="0"/>
                      <a:ext cx="2545715" cy="2209165"/>
                    </a:xfrm>
                    <a:prstGeom prst="rect">
                      <a:avLst/>
                    </a:prstGeom>
                    <a:noFill/>
                    <a:ln w="9525">
                      <a:noFill/>
                      <a:miter lim="800000"/>
                      <a:headEnd/>
                      <a:tailEnd/>
                    </a:ln>
                  </pic:spPr>
                </pic:pic>
              </a:graphicData>
            </a:graphic>
          </wp:inline>
        </w:drawing>
      </w:r>
      <w:r w:rsidR="000D5A62" w:rsidRPr="00731464">
        <w:rPr>
          <w:szCs w:val="28"/>
        </w:rPr>
        <w:t xml:space="preserve">    </w:t>
      </w:r>
      <w:r>
        <w:rPr>
          <w:noProof/>
          <w:szCs w:val="28"/>
        </w:rPr>
        <w:drawing>
          <wp:inline distT="0" distB="0" distL="0" distR="0" wp14:anchorId="2B8B1D46" wp14:editId="12EECDD7">
            <wp:extent cx="2450465" cy="2209165"/>
            <wp:effectExtent l="19050" t="0" r="6985" b="0"/>
            <wp:docPr id="12" name="Picture 5" descr="IMG_1604886261467_1604903012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1604886261467_1604903012646"/>
                    <pic:cNvPicPr>
                      <a:picLocks noChangeAspect="1" noChangeArrowheads="1"/>
                    </pic:cNvPicPr>
                  </pic:nvPicPr>
                  <pic:blipFill>
                    <a:blip r:embed="rId12"/>
                    <a:srcRect/>
                    <a:stretch>
                      <a:fillRect/>
                    </a:stretch>
                  </pic:blipFill>
                  <pic:spPr bwMode="auto">
                    <a:xfrm>
                      <a:off x="0" y="0"/>
                      <a:ext cx="2450465" cy="2209165"/>
                    </a:xfrm>
                    <a:prstGeom prst="rect">
                      <a:avLst/>
                    </a:prstGeom>
                    <a:noFill/>
                    <a:ln w="9525">
                      <a:noFill/>
                      <a:miter lim="800000"/>
                      <a:headEnd/>
                      <a:tailEnd/>
                    </a:ln>
                  </pic:spPr>
                </pic:pic>
              </a:graphicData>
            </a:graphic>
          </wp:inline>
        </w:drawing>
      </w:r>
    </w:p>
    <w:p w14:paraId="1979591B" w14:textId="77777777" w:rsidR="000D5A62" w:rsidRPr="00601486" w:rsidRDefault="000D5A62" w:rsidP="00143D80">
      <w:pPr>
        <w:spacing w:before="120" w:after="120"/>
        <w:ind w:firstLine="540"/>
        <w:jc w:val="center"/>
        <w:rPr>
          <w:b/>
          <w:szCs w:val="28"/>
        </w:rPr>
      </w:pPr>
      <w:r w:rsidRPr="00601486">
        <w:rPr>
          <w:b/>
          <w:i/>
          <w:szCs w:val="28"/>
        </w:rPr>
        <w:t>Hình 10: Học sinh tham gia trả lời kiến thức về an toàn thông tin</w:t>
      </w:r>
    </w:p>
    <w:p w14:paraId="4375C18F" w14:textId="0B243924" w:rsidR="000D5A62" w:rsidRPr="00731464" w:rsidRDefault="00F42E45" w:rsidP="00143D80">
      <w:pPr>
        <w:spacing w:before="120" w:after="120"/>
        <w:ind w:firstLine="540"/>
        <w:jc w:val="both"/>
        <w:rPr>
          <w:b/>
          <w:color w:val="0070C0"/>
          <w:lang w:val="vi-VN"/>
        </w:rPr>
      </w:pPr>
      <w:r>
        <w:rPr>
          <w:b/>
        </w:rPr>
        <w:t>(</w:t>
      </w:r>
      <w:r w:rsidR="000D5A62" w:rsidRPr="00601486">
        <w:rPr>
          <w:b/>
          <w:lang w:val="vi-VN"/>
        </w:rPr>
        <w:t>4</w:t>
      </w:r>
      <w:r>
        <w:rPr>
          <w:b/>
        </w:rPr>
        <w:t>)</w:t>
      </w:r>
      <w:r w:rsidR="000D5A62" w:rsidRPr="00601486">
        <w:rPr>
          <w:b/>
          <w:lang w:val="vi-VN"/>
        </w:rPr>
        <w:t xml:space="preserve"> Phối hợp với giáo viên chủ nhiệm tổ chức lồng ghép trong tiết sinh hoạt chủ nhiệm</w:t>
      </w:r>
    </w:p>
    <w:p w14:paraId="178F5668" w14:textId="37EAF970" w:rsidR="000D5A62" w:rsidRPr="00F42E45" w:rsidRDefault="00F42E45" w:rsidP="00143D80">
      <w:pPr>
        <w:spacing w:before="120" w:after="120"/>
        <w:ind w:firstLine="540"/>
        <w:jc w:val="both"/>
        <w:rPr>
          <w:bCs/>
        </w:rPr>
      </w:pPr>
      <w:r w:rsidRPr="00F42E45">
        <w:rPr>
          <w:bCs/>
        </w:rPr>
        <w:t>-</w:t>
      </w:r>
      <w:r w:rsidR="000D5A62" w:rsidRPr="00F42E45">
        <w:rPr>
          <w:bCs/>
          <w:lang w:val="vi-VN"/>
        </w:rPr>
        <w:t xml:space="preserve"> Mục tiêu hoạt động</w:t>
      </w:r>
      <w:r>
        <w:rPr>
          <w:bCs/>
        </w:rPr>
        <w:t>:</w:t>
      </w:r>
    </w:p>
    <w:p w14:paraId="70F283E2" w14:textId="77777777" w:rsidR="000D5A62" w:rsidRPr="00731464" w:rsidRDefault="000D5A62" w:rsidP="00143D80">
      <w:pPr>
        <w:spacing w:before="120" w:after="120"/>
        <w:ind w:firstLine="540"/>
        <w:jc w:val="both"/>
        <w:rPr>
          <w:lang w:val="vi-VN"/>
        </w:rPr>
      </w:pPr>
      <w:r w:rsidRPr="00731464">
        <w:rPr>
          <w:lang w:val="vi-VN"/>
        </w:rPr>
        <w:t>Giúp học sinh có nhận thức đúng đắn trong học tập cũng như nắm vững kiến thức về an ninh mạng, an toàn thông tin, giáo dục kĩ năng chọn lọc thông tin, xử lí tình huống, biết và sử dụng các ứng dụng di động văn minh, văn hóa.</w:t>
      </w:r>
    </w:p>
    <w:p w14:paraId="22BA6678" w14:textId="77777777" w:rsidR="000D5A62" w:rsidRPr="00731464" w:rsidRDefault="000D5A62" w:rsidP="00143D80">
      <w:pPr>
        <w:spacing w:before="120" w:after="120"/>
        <w:ind w:firstLine="540"/>
        <w:jc w:val="both"/>
        <w:rPr>
          <w:lang w:val="vi-VN"/>
        </w:rPr>
      </w:pPr>
      <w:r w:rsidRPr="00731464">
        <w:rPr>
          <w:lang w:val="vi-VN"/>
        </w:rPr>
        <w:lastRenderedPageBreak/>
        <w:t>Có trách nhiệm đối với bản thân, gia đình, nhà trường, tích cực học hỏi, tham gia các hoạt động do trường, lớp, địa phương tổ chức. Chấp hành nội qui, qui định của lớp, trường, không vi phạm văn hóa thông tin, pháp luật của nhà nước. Đồng thời vận động bạn bè, người thân sử dụng các ứng dụng di động một cách văn minh.</w:t>
      </w:r>
    </w:p>
    <w:p w14:paraId="63F9DCB0" w14:textId="04C49664" w:rsidR="000D5A62" w:rsidRPr="00731464" w:rsidRDefault="00F42E45" w:rsidP="00143D80">
      <w:pPr>
        <w:spacing w:before="120" w:after="120"/>
        <w:ind w:firstLine="540"/>
        <w:jc w:val="both"/>
        <w:rPr>
          <w:b/>
          <w:lang w:val="vi-VN"/>
        </w:rPr>
      </w:pPr>
      <w:r>
        <w:rPr>
          <w:b/>
        </w:rPr>
        <w:t>-</w:t>
      </w:r>
      <w:r w:rsidR="000D5A62" w:rsidRPr="00731464">
        <w:rPr>
          <w:b/>
          <w:lang w:val="vi-VN"/>
        </w:rPr>
        <w:t xml:space="preserve"> Phương thức hoạt động</w:t>
      </w:r>
    </w:p>
    <w:p w14:paraId="039436A4" w14:textId="107595FD" w:rsidR="000D5A62" w:rsidRPr="00A0090B" w:rsidRDefault="000D5A62" w:rsidP="00143D80">
      <w:pPr>
        <w:spacing w:before="120" w:after="120"/>
        <w:ind w:firstLine="540"/>
        <w:jc w:val="both"/>
        <w:rPr>
          <w:lang w:val="vi-VN"/>
        </w:rPr>
      </w:pPr>
      <w:r w:rsidRPr="00A0090B">
        <w:rPr>
          <w:lang w:val="vi-VN"/>
        </w:rPr>
        <w:t xml:space="preserve">Giáo viên lên kế hoạch cùng với </w:t>
      </w:r>
      <w:r w:rsidR="00F42E45">
        <w:t>giáo viên chủ nhiệm</w:t>
      </w:r>
      <w:r w:rsidRPr="00A0090B">
        <w:rPr>
          <w:lang w:val="vi-VN"/>
        </w:rPr>
        <w:t xml:space="preserve"> lớp thực hiện lồng ghép 2 lần/1 học kỳ. Học kì 1 tổ chức vào tuần 2 tháng 9 và tuần 4 tháng 11, học kì 2 vào tuần 1 tháng 3 và tuần 2 tháng 5.</w:t>
      </w:r>
    </w:p>
    <w:p w14:paraId="6800D7DD" w14:textId="655F164D" w:rsidR="000D5A62" w:rsidRPr="00731464" w:rsidRDefault="00F42E45" w:rsidP="00143D80">
      <w:pPr>
        <w:spacing w:before="120" w:after="120"/>
        <w:ind w:firstLine="540"/>
        <w:jc w:val="both"/>
        <w:rPr>
          <w:b/>
          <w:lang w:val="vi-VN"/>
        </w:rPr>
      </w:pPr>
      <w:r>
        <w:rPr>
          <w:b/>
        </w:rPr>
        <w:t>-</w:t>
      </w:r>
      <w:r w:rsidR="000D5A62" w:rsidRPr="00731464">
        <w:rPr>
          <w:b/>
          <w:lang w:val="vi-VN"/>
        </w:rPr>
        <w:t xml:space="preserve"> Đối với khối THCS</w:t>
      </w:r>
    </w:p>
    <w:p w14:paraId="03663286" w14:textId="47B14DF3" w:rsidR="000D5A62" w:rsidRPr="00731464" w:rsidRDefault="000D5A62" w:rsidP="00143D80">
      <w:pPr>
        <w:spacing w:before="120" w:after="120"/>
        <w:ind w:firstLine="540"/>
        <w:jc w:val="both"/>
        <w:rPr>
          <w:lang w:val="vi-VN"/>
        </w:rPr>
      </w:pPr>
      <w:r w:rsidRPr="00731464">
        <w:rPr>
          <w:lang w:val="vi-VN"/>
        </w:rPr>
        <w:t xml:space="preserve"> Do các em còn nhỏ, hiểu biết của các em về mạng xã hội còn ít, một số em chưa có điện thoại thông minh và chưa biết sử dụng các ứng dụng di động đúng cách, còn đăng tải, chia sẻ những thông tin không phù hợp với lứa tuổi. Hiện nay đa số học sinh đang sử dụng mạng xã hội Facebook, Instagram, Zalo và Youtube, </w:t>
      </w:r>
      <w:r w:rsidR="003B7F1A">
        <w:rPr>
          <w:lang w:val="vi-VN"/>
        </w:rPr>
        <w:t>tác giả</w:t>
      </w:r>
      <w:r w:rsidRPr="00731464">
        <w:rPr>
          <w:lang w:val="vi-VN"/>
        </w:rPr>
        <w:t xml:space="preserve"> chỉ giới hạn nội dung giáo dục tuyên truyền cho các em cách sử dụng mạng xã hội văn minh, các hành vi vi phạm pháp luật khi sử dụng. </w:t>
      </w:r>
    </w:p>
    <w:p w14:paraId="02ACEE1D" w14:textId="77777777" w:rsidR="000D5A62" w:rsidRPr="00731464" w:rsidRDefault="000D5A62" w:rsidP="00143D80">
      <w:pPr>
        <w:spacing w:before="120" w:after="120"/>
        <w:ind w:firstLine="540"/>
        <w:jc w:val="both"/>
        <w:rPr>
          <w:lang w:val="vi-VN"/>
        </w:rPr>
      </w:pPr>
      <w:r w:rsidRPr="00731464">
        <w:rPr>
          <w:lang w:val="vi-VN"/>
        </w:rPr>
        <w:t xml:space="preserve">Giáo viên hướng dẫn các em cách tạo tài khoản mạng xã hội, nhấn mạnh tạo mật khẩu có phần chữ và số với kí tự dài để tránh nguy cơ bị mất tài khoản mạng xã hội. </w:t>
      </w:r>
    </w:p>
    <w:p w14:paraId="3F378130" w14:textId="77777777" w:rsidR="000D5A62" w:rsidRPr="00731464" w:rsidRDefault="000D5A62" w:rsidP="00143D80">
      <w:pPr>
        <w:spacing w:before="120" w:after="120"/>
        <w:ind w:firstLine="540"/>
        <w:jc w:val="both"/>
        <w:rPr>
          <w:lang w:val="vi-VN"/>
        </w:rPr>
      </w:pPr>
      <w:r w:rsidRPr="00731464">
        <w:rPr>
          <w:lang w:val="vi-VN"/>
        </w:rPr>
        <w:t>Giáo viên nêu một số tác hại khi bị mất tài khoản mạng xã hội. Kẻ tấn công chiếm đoạt tài sản mạng xã hội nhằm các mục đích lừa đảo, chiếm đoạt tài sản, hoặc vì thù hằn các nhân.</w:t>
      </w:r>
    </w:p>
    <w:p w14:paraId="4F63E030" w14:textId="77777777" w:rsidR="000D5A62" w:rsidRPr="00731464" w:rsidRDefault="000D5A62" w:rsidP="00143D80">
      <w:pPr>
        <w:spacing w:before="120" w:after="120"/>
        <w:ind w:firstLine="540"/>
        <w:jc w:val="both"/>
        <w:rPr>
          <w:lang w:val="vi-VN"/>
        </w:rPr>
      </w:pPr>
      <w:r w:rsidRPr="00731464">
        <w:rPr>
          <w:lang w:val="vi-VN"/>
        </w:rPr>
        <w:t xml:space="preserve">Giáo viên đưa ra một số ví dụ như bị mất tài khoản Facebook, hacker sẽ gửi tin nhắn với danh nghĩa bạn bè để mượn tiền, mua card điện thoại, hoặc truy cập lấy thông tin cá nhân, hình ảnh cá nhân để tống tiền, tống tình, … </w:t>
      </w:r>
    </w:p>
    <w:p w14:paraId="459C626F" w14:textId="77777777" w:rsidR="000D5A62" w:rsidRPr="00731464" w:rsidRDefault="000D5A62" w:rsidP="00143D80">
      <w:pPr>
        <w:spacing w:before="120" w:after="120"/>
        <w:ind w:firstLine="540"/>
        <w:jc w:val="both"/>
        <w:rPr>
          <w:lang w:val="vi-VN"/>
        </w:rPr>
      </w:pPr>
      <w:r w:rsidRPr="00731464">
        <w:rPr>
          <w:lang w:val="vi-VN"/>
        </w:rPr>
        <w:t>Giáo viên đặt câu hỏi: Khi sử dụng mạng xã hội em phải tuân thủ những qui định nào? Và yêu cầu học sinh trả lời.</w:t>
      </w:r>
    </w:p>
    <w:p w14:paraId="115C6386" w14:textId="4DC8D7ED" w:rsidR="000D5A62" w:rsidRPr="00A0090B" w:rsidRDefault="000D5A62" w:rsidP="00143D80">
      <w:pPr>
        <w:spacing w:before="120" w:after="120"/>
        <w:ind w:firstLine="540"/>
        <w:jc w:val="both"/>
        <w:rPr>
          <w:lang w:val="vi-VN"/>
        </w:rPr>
      </w:pPr>
      <w:r w:rsidRPr="00731464">
        <w:rPr>
          <w:lang w:val="vi-VN"/>
        </w:rPr>
        <w:t>Yêu cầu nêu được: Khi sử dụng mạng xã hội em sẽ kiểm chứng thông tin xem đó là tin thật hay giả, quan sát và phân biệt rõ các trang mạng xã hội chính thống với các trang giả mạo, lựa chọn các thông tin để đăng tải, không chia sẻ, bình luận thông tin sai sự thật, xúc phạm danh dự người khác, thông tin trái pháp luật của Đảng và Nhà nước.</w:t>
      </w:r>
      <w:r w:rsidRPr="00A0090B">
        <w:rPr>
          <w:lang w:val="vi-VN"/>
        </w:rPr>
        <w:t xml:space="preserve"> Giáo viên nhận xét câu trả lời của học sinh, nhấn mạnh giáo dục ý thức chấp hành luật an ninh mạng và luật an toàn thông tin, nắm được luật và tuyên truyền cho bạn bè, gia đình, người thân sử dụng mạng xã hội văn hóa, văn minh không vi phạm pháp luật.</w:t>
      </w:r>
    </w:p>
    <w:p w14:paraId="401292C7" w14:textId="77777777" w:rsidR="000D5A62" w:rsidRDefault="00695F19" w:rsidP="00143D80">
      <w:pPr>
        <w:spacing w:before="120" w:after="120"/>
        <w:jc w:val="center"/>
        <w:rPr>
          <w:b/>
          <w:i/>
        </w:rPr>
      </w:pPr>
      <w:r>
        <w:rPr>
          <w:noProof/>
        </w:rPr>
        <w:lastRenderedPageBreak/>
        <w:drawing>
          <wp:inline distT="0" distB="0" distL="0" distR="0" wp14:anchorId="211C5FCB" wp14:editId="52335B45">
            <wp:extent cx="3737113" cy="2054557"/>
            <wp:effectExtent l="0" t="0" r="0" b="0"/>
            <wp:docPr id="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3759699" cy="2066974"/>
                    </a:xfrm>
                    <a:prstGeom prst="rect">
                      <a:avLst/>
                    </a:prstGeom>
                    <a:noFill/>
                    <a:ln w="9525">
                      <a:noFill/>
                      <a:miter lim="800000"/>
                      <a:headEnd/>
                      <a:tailEnd/>
                    </a:ln>
                  </pic:spPr>
                </pic:pic>
              </a:graphicData>
            </a:graphic>
          </wp:inline>
        </w:drawing>
      </w:r>
      <w:r w:rsidR="000D5A62">
        <w:rPr>
          <w:b/>
          <w:i/>
        </w:rPr>
        <w:t>\</w:t>
      </w:r>
    </w:p>
    <w:p w14:paraId="23959FF5" w14:textId="77777777" w:rsidR="000D5A62" w:rsidRDefault="000D5A62" w:rsidP="00143D80">
      <w:pPr>
        <w:spacing w:before="120" w:after="120"/>
        <w:jc w:val="center"/>
        <w:rPr>
          <w:b/>
          <w:i/>
        </w:rPr>
      </w:pPr>
      <w:r w:rsidRPr="00814CB2">
        <w:rPr>
          <w:b/>
          <w:i/>
        </w:rPr>
        <w:t xml:space="preserve">Hình 12: Giáo viên hướng dẫn học sinh sử dụng </w:t>
      </w:r>
    </w:p>
    <w:p w14:paraId="3E262E4E" w14:textId="77777777" w:rsidR="000D5A62" w:rsidRPr="00B603B3" w:rsidRDefault="000D5A62" w:rsidP="00143D80">
      <w:pPr>
        <w:spacing w:before="120" w:after="120"/>
        <w:jc w:val="center"/>
        <w:rPr>
          <w:b/>
          <w:i/>
        </w:rPr>
      </w:pPr>
      <w:r>
        <w:rPr>
          <w:b/>
          <w:i/>
        </w:rPr>
        <w:t xml:space="preserve">mạng xã hội văn minh </w:t>
      </w:r>
      <w:r w:rsidRPr="00814CB2">
        <w:rPr>
          <w:b/>
          <w:i/>
        </w:rPr>
        <w:t>ở lớp 8A3</w:t>
      </w:r>
    </w:p>
    <w:p w14:paraId="642D9E3E" w14:textId="01BE46F6" w:rsidR="000D5A62" w:rsidRPr="00731464" w:rsidRDefault="000D5A62" w:rsidP="00143D80">
      <w:pPr>
        <w:spacing w:before="120" w:after="120"/>
        <w:ind w:firstLine="540"/>
        <w:jc w:val="both"/>
      </w:pPr>
      <w:r w:rsidRPr="00731464">
        <w:rPr>
          <w:b/>
        </w:rPr>
        <w:t>* Đối với cấp THPT</w:t>
      </w:r>
      <w:r w:rsidR="00F42E45">
        <w:rPr>
          <w:b/>
        </w:rPr>
        <w:t xml:space="preserve">: </w:t>
      </w:r>
      <w:r w:rsidR="00F42E45">
        <w:t xml:space="preserve">Tác giả </w:t>
      </w:r>
      <w:r w:rsidRPr="00731464">
        <w:t xml:space="preserve">cùng với </w:t>
      </w:r>
      <w:r w:rsidR="00F42E45">
        <w:t>giáo viên chủ nhiệm</w:t>
      </w:r>
      <w:r w:rsidRPr="00731464">
        <w:t xml:space="preserve"> lên kế hoạch sinh hoạt chủ nhiệm, soạn thảo nội dung câu hỏi và đáp án trên</w:t>
      </w:r>
      <w:r w:rsidR="001F0CB4">
        <w:t xml:space="preserve"> ứng dụng</w:t>
      </w:r>
      <w:r w:rsidRPr="00731464">
        <w:t xml:space="preserve"> </w:t>
      </w:r>
      <w:r w:rsidR="001F0CB4" w:rsidRPr="00731464">
        <w:t>Powerpoint</w:t>
      </w:r>
      <w:r>
        <w:t>.</w:t>
      </w:r>
      <w:r w:rsidRPr="00731464">
        <w:t xml:space="preserve"> </w:t>
      </w:r>
    </w:p>
    <w:p w14:paraId="451CA93C" w14:textId="77777777" w:rsidR="000D5A62" w:rsidRPr="00731464" w:rsidRDefault="000D5A62" w:rsidP="00143D80">
      <w:pPr>
        <w:spacing w:before="120" w:after="120"/>
        <w:jc w:val="center"/>
        <w:rPr>
          <w:b/>
          <w:szCs w:val="28"/>
        </w:rPr>
      </w:pPr>
      <w:r w:rsidRPr="00731464">
        <w:rPr>
          <w:b/>
          <w:szCs w:val="28"/>
        </w:rPr>
        <w:t xml:space="preserve">KẾ </w:t>
      </w:r>
      <w:r>
        <w:rPr>
          <w:b/>
          <w:szCs w:val="28"/>
        </w:rPr>
        <w:t xml:space="preserve">HOẠCH SINH HOẠT CHỦ NHIỆM TUẦN </w:t>
      </w:r>
      <w:r w:rsidRPr="00731464">
        <w:rPr>
          <w:b/>
          <w:szCs w:val="28"/>
        </w:rPr>
        <w:t xml:space="preserve"> ….</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8"/>
        <w:gridCol w:w="6612"/>
        <w:gridCol w:w="1680"/>
      </w:tblGrid>
      <w:tr w:rsidR="000D5A62" w:rsidRPr="00731464" w14:paraId="654A2B85" w14:textId="77777777" w:rsidTr="00DF39CA">
        <w:trPr>
          <w:jc w:val="center"/>
        </w:trPr>
        <w:tc>
          <w:tcPr>
            <w:tcW w:w="948" w:type="dxa"/>
          </w:tcPr>
          <w:p w14:paraId="77952E2C" w14:textId="77777777" w:rsidR="000D5A62" w:rsidRPr="00731464" w:rsidRDefault="000D5A62" w:rsidP="00143D80">
            <w:pPr>
              <w:spacing w:before="120" w:after="120"/>
              <w:rPr>
                <w:b/>
                <w:szCs w:val="28"/>
              </w:rPr>
            </w:pPr>
            <w:r w:rsidRPr="00731464">
              <w:rPr>
                <w:b/>
                <w:szCs w:val="28"/>
              </w:rPr>
              <w:t xml:space="preserve">THỜI GIAN </w:t>
            </w:r>
          </w:p>
        </w:tc>
        <w:tc>
          <w:tcPr>
            <w:tcW w:w="6612" w:type="dxa"/>
          </w:tcPr>
          <w:p w14:paraId="311943D9" w14:textId="77777777" w:rsidR="000D5A62" w:rsidRPr="00731464" w:rsidRDefault="000D5A62" w:rsidP="00143D80">
            <w:pPr>
              <w:spacing w:before="120" w:after="120"/>
              <w:jc w:val="center"/>
              <w:rPr>
                <w:b/>
                <w:szCs w:val="28"/>
              </w:rPr>
            </w:pPr>
            <w:r w:rsidRPr="00731464">
              <w:rPr>
                <w:b/>
                <w:szCs w:val="28"/>
              </w:rPr>
              <w:t>NỘI DUNG</w:t>
            </w:r>
          </w:p>
        </w:tc>
        <w:tc>
          <w:tcPr>
            <w:tcW w:w="1680" w:type="dxa"/>
          </w:tcPr>
          <w:p w14:paraId="314CAB08" w14:textId="77777777" w:rsidR="000D5A62" w:rsidRPr="00731464" w:rsidRDefault="000D5A62" w:rsidP="00143D80">
            <w:pPr>
              <w:spacing w:before="120" w:after="120"/>
              <w:rPr>
                <w:b/>
                <w:szCs w:val="28"/>
              </w:rPr>
            </w:pPr>
            <w:r w:rsidRPr="00731464">
              <w:rPr>
                <w:b/>
                <w:szCs w:val="28"/>
              </w:rPr>
              <w:t xml:space="preserve"> THỰC HIỆN </w:t>
            </w:r>
          </w:p>
        </w:tc>
      </w:tr>
      <w:tr w:rsidR="000D5A62" w:rsidRPr="00731464" w14:paraId="54F95886" w14:textId="77777777" w:rsidTr="00DF39CA">
        <w:trPr>
          <w:jc w:val="center"/>
        </w:trPr>
        <w:tc>
          <w:tcPr>
            <w:tcW w:w="948" w:type="dxa"/>
          </w:tcPr>
          <w:p w14:paraId="69747072" w14:textId="77777777" w:rsidR="000D5A62" w:rsidRPr="00731464" w:rsidRDefault="000D5A62" w:rsidP="00143D80">
            <w:pPr>
              <w:spacing w:before="120" w:after="120"/>
              <w:jc w:val="center"/>
              <w:rPr>
                <w:szCs w:val="28"/>
              </w:rPr>
            </w:pPr>
            <w:r w:rsidRPr="00731464">
              <w:rPr>
                <w:szCs w:val="28"/>
              </w:rPr>
              <w:t>3p</w:t>
            </w:r>
          </w:p>
        </w:tc>
        <w:tc>
          <w:tcPr>
            <w:tcW w:w="6612" w:type="dxa"/>
          </w:tcPr>
          <w:p w14:paraId="330AAB2B" w14:textId="77777777" w:rsidR="000D5A62" w:rsidRPr="00731464" w:rsidRDefault="000D5A62" w:rsidP="00143D80">
            <w:pPr>
              <w:spacing w:before="120" w:after="120"/>
              <w:jc w:val="both"/>
              <w:rPr>
                <w:szCs w:val="28"/>
              </w:rPr>
            </w:pPr>
            <w:r>
              <w:rPr>
                <w:szCs w:val="28"/>
              </w:rPr>
              <w:t>Ổn định</w:t>
            </w:r>
            <w:r w:rsidRPr="00731464">
              <w:rPr>
                <w:szCs w:val="28"/>
              </w:rPr>
              <w:t xml:space="preserve">, hát tập thể </w:t>
            </w:r>
          </w:p>
        </w:tc>
        <w:tc>
          <w:tcPr>
            <w:tcW w:w="1680" w:type="dxa"/>
          </w:tcPr>
          <w:p w14:paraId="3B555DB9" w14:textId="57A5E010" w:rsidR="000D5A62" w:rsidRPr="00731464" w:rsidRDefault="000D5A62" w:rsidP="00143D80">
            <w:pPr>
              <w:spacing w:before="120" w:after="120"/>
              <w:jc w:val="center"/>
              <w:rPr>
                <w:szCs w:val="28"/>
              </w:rPr>
            </w:pPr>
            <w:r w:rsidRPr="00731464">
              <w:rPr>
                <w:szCs w:val="28"/>
              </w:rPr>
              <w:t xml:space="preserve">Cán bộ lớp </w:t>
            </w:r>
            <w:r w:rsidR="00D33A21">
              <w:rPr>
                <w:szCs w:val="28"/>
              </w:rPr>
              <w:t>học sinh</w:t>
            </w:r>
            <w:r w:rsidRPr="00731464">
              <w:rPr>
                <w:szCs w:val="28"/>
              </w:rPr>
              <w:t xml:space="preserve"> cả lớp</w:t>
            </w:r>
          </w:p>
        </w:tc>
      </w:tr>
      <w:tr w:rsidR="000D5A62" w:rsidRPr="00731464" w14:paraId="08213210" w14:textId="77777777" w:rsidTr="00DF39CA">
        <w:trPr>
          <w:jc w:val="center"/>
        </w:trPr>
        <w:tc>
          <w:tcPr>
            <w:tcW w:w="948" w:type="dxa"/>
          </w:tcPr>
          <w:p w14:paraId="7CC5F01B" w14:textId="77777777" w:rsidR="000D5A62" w:rsidRPr="00731464" w:rsidRDefault="000D5A62" w:rsidP="00143D80">
            <w:pPr>
              <w:spacing w:before="120" w:after="120"/>
              <w:jc w:val="center"/>
              <w:rPr>
                <w:szCs w:val="28"/>
              </w:rPr>
            </w:pPr>
            <w:r w:rsidRPr="00731464">
              <w:rPr>
                <w:szCs w:val="28"/>
              </w:rPr>
              <w:t>7p</w:t>
            </w:r>
          </w:p>
        </w:tc>
        <w:tc>
          <w:tcPr>
            <w:tcW w:w="6612" w:type="dxa"/>
          </w:tcPr>
          <w:p w14:paraId="50993D6F" w14:textId="77777777" w:rsidR="000D5A62" w:rsidRDefault="000D5A62" w:rsidP="00143D80">
            <w:pPr>
              <w:spacing w:before="120" w:after="120"/>
              <w:jc w:val="both"/>
              <w:rPr>
                <w:szCs w:val="28"/>
              </w:rPr>
            </w:pPr>
            <w:r w:rsidRPr="00731464">
              <w:rPr>
                <w:szCs w:val="28"/>
              </w:rPr>
              <w:t>Nhận xét tình hình lớp trong tuần vừa qua</w:t>
            </w:r>
          </w:p>
          <w:p w14:paraId="21D6AE75" w14:textId="77777777" w:rsidR="000D5A62" w:rsidRDefault="000D5A62" w:rsidP="00143D80">
            <w:pPr>
              <w:spacing w:before="120" w:after="120"/>
              <w:jc w:val="both"/>
              <w:rPr>
                <w:szCs w:val="28"/>
              </w:rPr>
            </w:pPr>
            <w:r>
              <w:rPr>
                <w:szCs w:val="28"/>
              </w:rPr>
              <w:t>I. Ưu điểm:</w:t>
            </w:r>
          </w:p>
          <w:p w14:paraId="43EF7DE5" w14:textId="77777777" w:rsidR="000D5A62" w:rsidRDefault="000D5A62" w:rsidP="00143D80">
            <w:pPr>
              <w:spacing w:before="120" w:after="120"/>
              <w:jc w:val="both"/>
              <w:rPr>
                <w:szCs w:val="28"/>
              </w:rPr>
            </w:pPr>
            <w:r>
              <w:rPr>
                <w:szCs w:val="28"/>
              </w:rPr>
              <w:t>1/ Về học tập</w:t>
            </w:r>
          </w:p>
          <w:p w14:paraId="55BD874B" w14:textId="77777777" w:rsidR="000D5A62" w:rsidRDefault="000D5A62" w:rsidP="00143D80">
            <w:pPr>
              <w:spacing w:before="120" w:after="120"/>
              <w:jc w:val="both"/>
              <w:rPr>
                <w:szCs w:val="28"/>
              </w:rPr>
            </w:pPr>
            <w:r>
              <w:rPr>
                <w:szCs w:val="28"/>
              </w:rPr>
              <w:t>2/ Về thực hiện nề nếp, nội quy học đường</w:t>
            </w:r>
          </w:p>
          <w:p w14:paraId="62FC1E90" w14:textId="77777777" w:rsidR="000D5A62" w:rsidRDefault="000D5A62" w:rsidP="00143D80">
            <w:pPr>
              <w:spacing w:before="120" w:after="120"/>
              <w:jc w:val="both"/>
              <w:rPr>
                <w:szCs w:val="28"/>
              </w:rPr>
            </w:pPr>
            <w:r>
              <w:rPr>
                <w:szCs w:val="28"/>
              </w:rPr>
              <w:t>3/ Về lao động vệ sinh</w:t>
            </w:r>
          </w:p>
          <w:p w14:paraId="7D2D5DBD" w14:textId="77777777" w:rsidR="000D5A62" w:rsidRDefault="000D5A62" w:rsidP="00143D80">
            <w:pPr>
              <w:spacing w:before="120" w:after="120"/>
              <w:jc w:val="both"/>
              <w:rPr>
                <w:szCs w:val="28"/>
              </w:rPr>
            </w:pPr>
            <w:r>
              <w:rPr>
                <w:szCs w:val="28"/>
              </w:rPr>
              <w:t>4/ Về tham gia các phong trào, các hoạt động khác</w:t>
            </w:r>
          </w:p>
          <w:p w14:paraId="50721D49" w14:textId="77777777" w:rsidR="000D5A62" w:rsidRPr="00731464" w:rsidRDefault="000D5A62" w:rsidP="00143D80">
            <w:pPr>
              <w:spacing w:before="120" w:after="120"/>
              <w:jc w:val="both"/>
              <w:rPr>
                <w:szCs w:val="28"/>
                <w:shd w:val="clear" w:color="auto" w:fill="F5F5F5"/>
              </w:rPr>
            </w:pPr>
            <w:r>
              <w:rPr>
                <w:szCs w:val="28"/>
              </w:rPr>
              <w:t>II/ Hạn chế</w:t>
            </w:r>
          </w:p>
        </w:tc>
        <w:tc>
          <w:tcPr>
            <w:tcW w:w="1680" w:type="dxa"/>
          </w:tcPr>
          <w:p w14:paraId="44DA5CA6" w14:textId="77777777" w:rsidR="000D5A62" w:rsidRPr="00731464" w:rsidRDefault="000D5A62" w:rsidP="00143D80">
            <w:pPr>
              <w:spacing w:before="120" w:after="120"/>
              <w:ind w:left="-388" w:firstLine="388"/>
              <w:jc w:val="center"/>
              <w:rPr>
                <w:szCs w:val="28"/>
              </w:rPr>
            </w:pPr>
            <w:r w:rsidRPr="00731464">
              <w:rPr>
                <w:szCs w:val="28"/>
              </w:rPr>
              <w:t>Cán bộ lớp</w:t>
            </w:r>
          </w:p>
        </w:tc>
      </w:tr>
      <w:tr w:rsidR="000D5A62" w:rsidRPr="00731464" w14:paraId="5DAA2037" w14:textId="77777777" w:rsidTr="00DF39CA">
        <w:trPr>
          <w:jc w:val="center"/>
        </w:trPr>
        <w:tc>
          <w:tcPr>
            <w:tcW w:w="948" w:type="dxa"/>
          </w:tcPr>
          <w:p w14:paraId="7C8A368C" w14:textId="77777777" w:rsidR="000D5A62" w:rsidRPr="00731464" w:rsidRDefault="000D5A62" w:rsidP="00143D80">
            <w:pPr>
              <w:spacing w:before="120" w:after="120"/>
              <w:jc w:val="center"/>
              <w:rPr>
                <w:szCs w:val="28"/>
              </w:rPr>
            </w:pPr>
            <w:r w:rsidRPr="00731464">
              <w:rPr>
                <w:szCs w:val="28"/>
              </w:rPr>
              <w:t>5p</w:t>
            </w:r>
          </w:p>
        </w:tc>
        <w:tc>
          <w:tcPr>
            <w:tcW w:w="6612" w:type="dxa"/>
          </w:tcPr>
          <w:p w14:paraId="5D5B958A" w14:textId="77777777" w:rsidR="000D5A62" w:rsidRDefault="000D5A62" w:rsidP="00143D80">
            <w:pPr>
              <w:spacing w:before="120" w:after="120"/>
              <w:jc w:val="both"/>
              <w:rPr>
                <w:szCs w:val="28"/>
              </w:rPr>
            </w:pPr>
            <w:r w:rsidRPr="00731464">
              <w:rPr>
                <w:szCs w:val="28"/>
              </w:rPr>
              <w:t xml:space="preserve">Nhận xét đánh giá, rút kinh nghiệm, khắc phục các lỗi vi phạm </w:t>
            </w:r>
          </w:p>
          <w:p w14:paraId="1D84B291" w14:textId="77777777" w:rsidR="000D5A62" w:rsidRPr="00731464" w:rsidRDefault="000D5A62" w:rsidP="00143D80">
            <w:pPr>
              <w:spacing w:before="120" w:after="120"/>
              <w:jc w:val="both"/>
              <w:rPr>
                <w:szCs w:val="28"/>
              </w:rPr>
            </w:pPr>
            <w:r w:rsidRPr="00731464">
              <w:rPr>
                <w:szCs w:val="28"/>
              </w:rPr>
              <w:t>Về học tập</w:t>
            </w:r>
          </w:p>
          <w:p w14:paraId="06C31994" w14:textId="77777777" w:rsidR="000D5A62" w:rsidRPr="00731464" w:rsidRDefault="000D5A62" w:rsidP="00143D80">
            <w:pPr>
              <w:spacing w:before="120" w:after="120"/>
              <w:jc w:val="both"/>
              <w:rPr>
                <w:szCs w:val="28"/>
              </w:rPr>
            </w:pPr>
            <w:r w:rsidRPr="00731464">
              <w:rPr>
                <w:szCs w:val="28"/>
              </w:rPr>
              <w:t>Về thực hiện nội quy học đường</w:t>
            </w:r>
          </w:p>
          <w:p w14:paraId="05B8FF63" w14:textId="77777777" w:rsidR="000D5A62" w:rsidRPr="00731464" w:rsidRDefault="000D5A62" w:rsidP="00143D80">
            <w:pPr>
              <w:spacing w:before="120" w:after="120"/>
              <w:jc w:val="both"/>
              <w:rPr>
                <w:szCs w:val="28"/>
              </w:rPr>
            </w:pPr>
            <w:r w:rsidRPr="00731464">
              <w:rPr>
                <w:szCs w:val="28"/>
              </w:rPr>
              <w:t>Về lao động vệ sinh</w:t>
            </w:r>
          </w:p>
        </w:tc>
        <w:tc>
          <w:tcPr>
            <w:tcW w:w="1680" w:type="dxa"/>
          </w:tcPr>
          <w:p w14:paraId="252A2A6B" w14:textId="1851921A" w:rsidR="000D5A62" w:rsidRPr="00731464" w:rsidRDefault="00D33A21" w:rsidP="00143D80">
            <w:pPr>
              <w:spacing w:before="120" w:after="120"/>
              <w:jc w:val="center"/>
              <w:rPr>
                <w:szCs w:val="28"/>
              </w:rPr>
            </w:pPr>
            <w:r>
              <w:rPr>
                <w:szCs w:val="28"/>
              </w:rPr>
              <w:t xml:space="preserve">Giáo </w:t>
            </w:r>
            <w:r w:rsidR="00F42E45">
              <w:rPr>
                <w:szCs w:val="28"/>
              </w:rPr>
              <w:t>viên chủ nhiệm</w:t>
            </w:r>
          </w:p>
        </w:tc>
      </w:tr>
      <w:tr w:rsidR="000D5A62" w:rsidRPr="00731464" w14:paraId="7E3D5B3A" w14:textId="77777777" w:rsidTr="00DF39CA">
        <w:trPr>
          <w:jc w:val="center"/>
        </w:trPr>
        <w:tc>
          <w:tcPr>
            <w:tcW w:w="948" w:type="dxa"/>
          </w:tcPr>
          <w:p w14:paraId="62A2B38C" w14:textId="77777777" w:rsidR="000D5A62" w:rsidRPr="00731464" w:rsidRDefault="000D5A62" w:rsidP="00143D80">
            <w:pPr>
              <w:spacing w:before="120" w:after="120"/>
              <w:jc w:val="center"/>
              <w:rPr>
                <w:szCs w:val="28"/>
              </w:rPr>
            </w:pPr>
            <w:r w:rsidRPr="00731464">
              <w:rPr>
                <w:szCs w:val="28"/>
              </w:rPr>
              <w:t>5p</w:t>
            </w:r>
          </w:p>
        </w:tc>
        <w:tc>
          <w:tcPr>
            <w:tcW w:w="6612" w:type="dxa"/>
          </w:tcPr>
          <w:p w14:paraId="16CEEC56" w14:textId="77777777" w:rsidR="000D5A62" w:rsidRPr="00731464" w:rsidRDefault="000D5A62" w:rsidP="00143D80">
            <w:pPr>
              <w:spacing w:before="120" w:after="120"/>
              <w:jc w:val="both"/>
              <w:rPr>
                <w:szCs w:val="28"/>
              </w:rPr>
            </w:pPr>
            <w:r w:rsidRPr="00731464">
              <w:rPr>
                <w:szCs w:val="28"/>
              </w:rPr>
              <w:t xml:space="preserve">Kế hoạch tuần tới </w:t>
            </w:r>
          </w:p>
          <w:p w14:paraId="1B4D56FE" w14:textId="77777777" w:rsidR="000D5A62" w:rsidRPr="00731464" w:rsidRDefault="000D5A62" w:rsidP="00143D80">
            <w:pPr>
              <w:spacing w:before="120" w:after="120"/>
              <w:jc w:val="both"/>
              <w:rPr>
                <w:szCs w:val="28"/>
              </w:rPr>
            </w:pPr>
            <w:r w:rsidRPr="00731464">
              <w:rPr>
                <w:szCs w:val="28"/>
              </w:rPr>
              <w:t>Khắc phục hạn chế ở tuần trước.</w:t>
            </w:r>
          </w:p>
          <w:p w14:paraId="010F0726" w14:textId="77777777" w:rsidR="000D5A62" w:rsidRPr="00731464" w:rsidRDefault="000D5A62" w:rsidP="00143D80">
            <w:pPr>
              <w:spacing w:before="120" w:after="120"/>
              <w:jc w:val="both"/>
              <w:rPr>
                <w:szCs w:val="28"/>
              </w:rPr>
            </w:pPr>
            <w:r w:rsidRPr="00731464">
              <w:rPr>
                <w:szCs w:val="28"/>
              </w:rPr>
              <w:t>Học theo thời khóa biểu (sáng, chiều).</w:t>
            </w:r>
          </w:p>
          <w:p w14:paraId="3891EB1C" w14:textId="77777777" w:rsidR="000D5A62" w:rsidRPr="00731464" w:rsidRDefault="000D5A62" w:rsidP="00143D80">
            <w:pPr>
              <w:spacing w:before="120" w:after="120"/>
              <w:jc w:val="both"/>
              <w:rPr>
                <w:szCs w:val="28"/>
              </w:rPr>
            </w:pPr>
            <w:r w:rsidRPr="00731464">
              <w:rPr>
                <w:szCs w:val="28"/>
              </w:rPr>
              <w:lastRenderedPageBreak/>
              <w:t>Các tổ trực theo dõi thi đua theo phân công, trực nhật theo lịch</w:t>
            </w:r>
          </w:p>
          <w:p w14:paraId="50F574C1" w14:textId="77777777" w:rsidR="000D5A62" w:rsidRPr="00731464" w:rsidRDefault="000D5A62" w:rsidP="00143D80">
            <w:pPr>
              <w:spacing w:before="120" w:after="120"/>
              <w:jc w:val="both"/>
              <w:rPr>
                <w:szCs w:val="28"/>
              </w:rPr>
            </w:pPr>
            <w:r w:rsidRPr="00731464">
              <w:rPr>
                <w:szCs w:val="28"/>
              </w:rPr>
              <w:t>Lao động vệ sinh lớp học định kì (chiều thứ 6)</w:t>
            </w:r>
          </w:p>
        </w:tc>
        <w:tc>
          <w:tcPr>
            <w:tcW w:w="1680" w:type="dxa"/>
          </w:tcPr>
          <w:p w14:paraId="738CDE69" w14:textId="2ADC15C7" w:rsidR="000D5A62" w:rsidRPr="00731464" w:rsidRDefault="00D33A21" w:rsidP="00143D80">
            <w:pPr>
              <w:spacing w:before="120" w:after="120"/>
              <w:jc w:val="center"/>
              <w:rPr>
                <w:szCs w:val="28"/>
              </w:rPr>
            </w:pPr>
            <w:r>
              <w:rPr>
                <w:szCs w:val="28"/>
              </w:rPr>
              <w:lastRenderedPageBreak/>
              <w:t xml:space="preserve">Giáo </w:t>
            </w:r>
            <w:r w:rsidR="00F42E45">
              <w:rPr>
                <w:szCs w:val="28"/>
              </w:rPr>
              <w:t>viên chủ nhiệm</w:t>
            </w:r>
          </w:p>
        </w:tc>
      </w:tr>
      <w:tr w:rsidR="000D5A62" w:rsidRPr="00731464" w14:paraId="2B39E658" w14:textId="77777777" w:rsidTr="00DF39CA">
        <w:trPr>
          <w:jc w:val="center"/>
        </w:trPr>
        <w:tc>
          <w:tcPr>
            <w:tcW w:w="948" w:type="dxa"/>
          </w:tcPr>
          <w:p w14:paraId="12E1AE4B" w14:textId="77777777" w:rsidR="000D5A62" w:rsidRPr="00731464" w:rsidRDefault="000D5A62" w:rsidP="00143D80">
            <w:pPr>
              <w:spacing w:before="120" w:after="120"/>
              <w:jc w:val="center"/>
              <w:rPr>
                <w:szCs w:val="28"/>
              </w:rPr>
            </w:pPr>
            <w:r w:rsidRPr="00731464">
              <w:rPr>
                <w:szCs w:val="28"/>
              </w:rPr>
              <w:t>22p</w:t>
            </w:r>
          </w:p>
        </w:tc>
        <w:tc>
          <w:tcPr>
            <w:tcW w:w="6612" w:type="dxa"/>
          </w:tcPr>
          <w:p w14:paraId="76E82E36" w14:textId="77777777" w:rsidR="000D5A62" w:rsidRPr="00731464" w:rsidRDefault="000D5A62" w:rsidP="00143D80">
            <w:pPr>
              <w:spacing w:before="120" w:after="120"/>
              <w:jc w:val="both"/>
              <w:rPr>
                <w:szCs w:val="28"/>
              </w:rPr>
            </w:pPr>
            <w:r w:rsidRPr="00731464">
              <w:rPr>
                <w:szCs w:val="28"/>
              </w:rPr>
              <w:t>Lồng ghép giáo dục kĩ năng sống kết hợp nôi dung tuyên truyền an toàn thông tin và phòng, chống vi phạm pháp luật trên không gian mạng cho học sinh</w:t>
            </w:r>
          </w:p>
        </w:tc>
        <w:tc>
          <w:tcPr>
            <w:tcW w:w="1680" w:type="dxa"/>
          </w:tcPr>
          <w:p w14:paraId="4441CBF2" w14:textId="31F42BA8" w:rsidR="000D5A62" w:rsidRPr="00731464" w:rsidRDefault="00D33A21" w:rsidP="00143D80">
            <w:pPr>
              <w:spacing w:before="120" w:after="120"/>
              <w:jc w:val="center"/>
              <w:rPr>
                <w:szCs w:val="28"/>
              </w:rPr>
            </w:pPr>
            <w:r>
              <w:rPr>
                <w:szCs w:val="28"/>
              </w:rPr>
              <w:t xml:space="preserve">Giáo </w:t>
            </w:r>
            <w:r w:rsidR="00F42E45">
              <w:rPr>
                <w:szCs w:val="28"/>
              </w:rPr>
              <w:t>viên chủ nhiệm</w:t>
            </w:r>
            <w:r w:rsidR="000D5A62" w:rsidRPr="00731464">
              <w:rPr>
                <w:szCs w:val="28"/>
              </w:rPr>
              <w:t xml:space="preserve"> lớp + cô Thu dạy </w:t>
            </w:r>
            <w:r w:rsidR="003B7F1A">
              <w:rPr>
                <w:szCs w:val="28"/>
              </w:rPr>
              <w:t>Giáo dục quốc phòng - An ninh</w:t>
            </w:r>
            <w:r w:rsidR="000D5A62" w:rsidRPr="00731464">
              <w:rPr>
                <w:szCs w:val="28"/>
              </w:rPr>
              <w:t xml:space="preserve"> </w:t>
            </w:r>
          </w:p>
        </w:tc>
      </w:tr>
      <w:tr w:rsidR="000D5A62" w:rsidRPr="00731464" w14:paraId="12254E66" w14:textId="77777777" w:rsidTr="00DF39CA">
        <w:trPr>
          <w:jc w:val="center"/>
        </w:trPr>
        <w:tc>
          <w:tcPr>
            <w:tcW w:w="948" w:type="dxa"/>
          </w:tcPr>
          <w:p w14:paraId="6746993B" w14:textId="77777777" w:rsidR="000D5A62" w:rsidRPr="00731464" w:rsidRDefault="000D5A62" w:rsidP="00143D80">
            <w:pPr>
              <w:spacing w:before="120" w:after="120"/>
              <w:jc w:val="center"/>
              <w:rPr>
                <w:szCs w:val="28"/>
              </w:rPr>
            </w:pPr>
            <w:r w:rsidRPr="00731464">
              <w:rPr>
                <w:szCs w:val="28"/>
              </w:rPr>
              <w:t>5p</w:t>
            </w:r>
          </w:p>
        </w:tc>
        <w:tc>
          <w:tcPr>
            <w:tcW w:w="6612" w:type="dxa"/>
          </w:tcPr>
          <w:p w14:paraId="1A714F6B" w14:textId="77777777" w:rsidR="000D5A62" w:rsidRPr="00731464" w:rsidRDefault="000D5A62" w:rsidP="00143D80">
            <w:pPr>
              <w:spacing w:before="120" w:after="120"/>
              <w:jc w:val="both"/>
              <w:rPr>
                <w:szCs w:val="28"/>
              </w:rPr>
            </w:pPr>
            <w:r w:rsidRPr="00731464">
              <w:rPr>
                <w:szCs w:val="28"/>
              </w:rPr>
              <w:t>Dặn dò : Yêu cầu HS nghiêm túc chấp hành tốt nội quy học đường.</w:t>
            </w:r>
          </w:p>
          <w:p w14:paraId="08006D54" w14:textId="77777777" w:rsidR="000D5A62" w:rsidRPr="00731464" w:rsidRDefault="000D5A62" w:rsidP="00143D80">
            <w:pPr>
              <w:spacing w:before="120" w:after="120"/>
              <w:jc w:val="both"/>
              <w:rPr>
                <w:szCs w:val="28"/>
              </w:rPr>
            </w:pPr>
            <w:r w:rsidRPr="00731464">
              <w:rPr>
                <w:szCs w:val="28"/>
              </w:rPr>
              <w:t>Tích cực học tập, nhất là việc học ở nhà.</w:t>
            </w:r>
          </w:p>
          <w:p w14:paraId="136EDE80" w14:textId="77777777" w:rsidR="000D5A62" w:rsidRPr="00731464" w:rsidRDefault="000D5A62" w:rsidP="00143D80">
            <w:pPr>
              <w:spacing w:before="120" w:after="120"/>
              <w:jc w:val="both"/>
              <w:rPr>
                <w:szCs w:val="28"/>
              </w:rPr>
            </w:pPr>
            <w:r w:rsidRPr="00731464">
              <w:rPr>
                <w:szCs w:val="28"/>
              </w:rPr>
              <w:t>Vệ sinh sạch sẽ lớp học, trước và sau phòng học</w:t>
            </w:r>
          </w:p>
          <w:p w14:paraId="1F5A83B5" w14:textId="77777777" w:rsidR="000D5A62" w:rsidRPr="00731464" w:rsidRDefault="000D5A62" w:rsidP="00143D80">
            <w:pPr>
              <w:spacing w:before="120" w:after="120"/>
              <w:jc w:val="both"/>
              <w:rPr>
                <w:szCs w:val="28"/>
              </w:rPr>
            </w:pPr>
            <w:r w:rsidRPr="00731464">
              <w:rPr>
                <w:szCs w:val="28"/>
              </w:rPr>
              <w:t>Tích cực ôn tập làm bài và soạn bài trước khi đến lớp</w:t>
            </w:r>
          </w:p>
        </w:tc>
        <w:tc>
          <w:tcPr>
            <w:tcW w:w="1680" w:type="dxa"/>
          </w:tcPr>
          <w:p w14:paraId="6E7B7ADC" w14:textId="055BC5F2" w:rsidR="000D5A62" w:rsidRPr="00731464" w:rsidRDefault="00D33A21" w:rsidP="00143D80">
            <w:pPr>
              <w:spacing w:before="120" w:after="120"/>
              <w:jc w:val="center"/>
              <w:rPr>
                <w:szCs w:val="28"/>
              </w:rPr>
            </w:pPr>
            <w:r>
              <w:rPr>
                <w:szCs w:val="28"/>
              </w:rPr>
              <w:t xml:space="preserve">Giáo </w:t>
            </w:r>
            <w:r w:rsidR="00F42E45">
              <w:rPr>
                <w:szCs w:val="28"/>
              </w:rPr>
              <w:t>viên chủ nhiệm</w:t>
            </w:r>
          </w:p>
        </w:tc>
      </w:tr>
    </w:tbl>
    <w:p w14:paraId="1862F3C5" w14:textId="77777777" w:rsidR="000D5A62" w:rsidRPr="000D2016" w:rsidRDefault="000D5A62" w:rsidP="00143D80">
      <w:pPr>
        <w:spacing w:before="120" w:after="120"/>
        <w:ind w:firstLine="540"/>
        <w:jc w:val="both"/>
        <w:rPr>
          <w:sz w:val="8"/>
          <w:szCs w:val="8"/>
        </w:rPr>
      </w:pPr>
    </w:p>
    <w:p w14:paraId="272E89C9" w14:textId="4AD321CC" w:rsidR="000D5A62" w:rsidRPr="00731464" w:rsidRDefault="000D5A62" w:rsidP="00143D80">
      <w:pPr>
        <w:spacing w:before="120" w:after="120"/>
        <w:ind w:firstLine="540"/>
        <w:jc w:val="both"/>
      </w:pPr>
      <w:r w:rsidRPr="00731464">
        <w:t xml:space="preserve">Ở mỗi lớp, </w:t>
      </w:r>
      <w:r w:rsidR="00F42E45">
        <w:t>giáo viên chủ nhiệm</w:t>
      </w:r>
      <w:r w:rsidRPr="00731464">
        <w:t xml:space="preserve"> chia lớp thành 4 nhóm, tổ chức cho học sinh chơi trò chơi. Học sinh lựa chọn các ô màu theo sở thích, mỗi ô màu có 5 câu hỏi theo 5 lĩnh vực kiến thức khác nhau. Trả lời đúng mỗi câu ghi được 10 điểm. Mỗi đội có 2 lượt lựa chọn, sau 2 lượt trả lời giáo viên tổng kết điểm, tuyên dương, phát thưởng, động viên kịp thời cho học sinh. </w:t>
      </w:r>
    </w:p>
    <w:p w14:paraId="3F68A6DB" w14:textId="77777777" w:rsidR="000D5A62" w:rsidRPr="00731464" w:rsidRDefault="000D5A62" w:rsidP="00143D80">
      <w:pPr>
        <w:spacing w:before="120" w:after="120"/>
        <w:ind w:firstLine="540"/>
        <w:jc w:val="both"/>
        <w:rPr>
          <w:szCs w:val="28"/>
          <w:shd w:val="clear" w:color="auto" w:fill="FFFFFF"/>
          <w:lang w:val="vi-VN"/>
        </w:rPr>
      </w:pPr>
      <w:r w:rsidRPr="00731464">
        <w:t xml:space="preserve">Sau phần thi giáo viên nhận xét phần thi của các đội, giáo dục ý thức học sinh qua từng câu hỏi. Đối với nội dung về an toàn thông tin giáo viên nhấn mạnh </w:t>
      </w:r>
      <w:r w:rsidRPr="00731464">
        <w:rPr>
          <w:szCs w:val="28"/>
          <w:shd w:val="clear" w:color="auto" w:fill="FFFFFF"/>
          <w:lang w:val="vi-VN"/>
        </w:rPr>
        <w:t>định hướng cho các em học sinh cách sử dụng mạng xã hội một cách hữu ích, góp phần hạn chế những ảnh hưởng tiêu cực của mạng xã hội đối với lứa tuổi học sinh. Qua đó, giúp các em học sinh có thể tự bảo vệ mình, định hướng đúng đắn và hành động theo đúng quy định của pháp luật trong việc sử dụng và chia sẻ thông tin trên mạng xã hội, từ đó tuyên truyền cho người thân, bạn bè hiểu và tuân thủ luật an ninh mạng, luật an toàn thông tin.</w:t>
      </w:r>
    </w:p>
    <w:p w14:paraId="2CD5FA4C" w14:textId="77777777" w:rsidR="000D5A62" w:rsidRPr="00731464" w:rsidRDefault="00695F19" w:rsidP="00143D80">
      <w:pPr>
        <w:spacing w:before="120" w:after="120"/>
        <w:jc w:val="center"/>
        <w:rPr>
          <w:szCs w:val="28"/>
          <w:shd w:val="clear" w:color="auto" w:fill="FFFFFF"/>
        </w:rPr>
      </w:pPr>
      <w:r>
        <w:rPr>
          <w:noProof/>
          <w:szCs w:val="28"/>
          <w:shd w:val="clear" w:color="auto" w:fill="FFFFFF"/>
        </w:rPr>
        <w:drawing>
          <wp:inline distT="0" distB="0" distL="0" distR="0" wp14:anchorId="33D16A39" wp14:editId="7C7E7DD4">
            <wp:extent cx="3267986" cy="1912240"/>
            <wp:effectExtent l="0" t="0" r="0" b="0"/>
            <wp:docPr id="16" name="Picture 2" descr="20201128_091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201128_091928"/>
                    <pic:cNvPicPr>
                      <a:picLocks noChangeAspect="1" noChangeArrowheads="1"/>
                    </pic:cNvPicPr>
                  </pic:nvPicPr>
                  <pic:blipFill>
                    <a:blip r:embed="rId14"/>
                    <a:srcRect/>
                    <a:stretch>
                      <a:fillRect/>
                    </a:stretch>
                  </pic:blipFill>
                  <pic:spPr bwMode="auto">
                    <a:xfrm>
                      <a:off x="0" y="0"/>
                      <a:ext cx="3275390" cy="1916573"/>
                    </a:xfrm>
                    <a:prstGeom prst="rect">
                      <a:avLst/>
                    </a:prstGeom>
                    <a:noFill/>
                    <a:ln w="9525">
                      <a:noFill/>
                      <a:miter lim="800000"/>
                      <a:headEnd/>
                      <a:tailEnd/>
                    </a:ln>
                  </pic:spPr>
                </pic:pic>
              </a:graphicData>
            </a:graphic>
          </wp:inline>
        </w:drawing>
      </w:r>
    </w:p>
    <w:p w14:paraId="27F00E2D" w14:textId="2B179726" w:rsidR="000D5A62" w:rsidRPr="000C5A64" w:rsidRDefault="000D5A62" w:rsidP="00143D80">
      <w:pPr>
        <w:spacing w:before="120" w:after="120"/>
        <w:ind w:firstLine="540"/>
        <w:jc w:val="center"/>
        <w:rPr>
          <w:b/>
          <w:i/>
        </w:rPr>
      </w:pPr>
      <w:r w:rsidRPr="000C5A64">
        <w:rPr>
          <w:b/>
          <w:i/>
        </w:rPr>
        <w:t xml:space="preserve">Hình 13: </w:t>
      </w:r>
      <w:r w:rsidR="00F42E45">
        <w:rPr>
          <w:b/>
          <w:i/>
        </w:rPr>
        <w:t>giáo viên chủ nhiệm</w:t>
      </w:r>
      <w:r w:rsidRPr="000C5A64">
        <w:rPr>
          <w:b/>
          <w:i/>
        </w:rPr>
        <w:t xml:space="preserve">  lớp 11A1 tổ chức cho học sinh chơi trò chơi</w:t>
      </w:r>
    </w:p>
    <w:p w14:paraId="3F5CA2A6" w14:textId="77777777" w:rsidR="000D5A62" w:rsidRPr="00731464" w:rsidRDefault="000D5A62" w:rsidP="00143D80">
      <w:pPr>
        <w:spacing w:before="120" w:after="120"/>
        <w:ind w:firstLine="540"/>
        <w:jc w:val="both"/>
        <w:rPr>
          <w:b/>
        </w:rPr>
      </w:pPr>
      <w:r w:rsidRPr="00731464">
        <w:rPr>
          <w:b/>
          <w:lang w:val="vi-VN"/>
        </w:rPr>
        <w:t>* Kết quả hoạt động</w:t>
      </w:r>
    </w:p>
    <w:p w14:paraId="5FD88D06" w14:textId="77777777" w:rsidR="000D5A62" w:rsidRPr="00731464" w:rsidRDefault="000D5A62" w:rsidP="00143D80">
      <w:pPr>
        <w:spacing w:before="120" w:after="120"/>
        <w:ind w:firstLine="540"/>
        <w:jc w:val="both"/>
      </w:pPr>
      <w:r w:rsidRPr="00731464">
        <w:rPr>
          <w:lang w:val="vi-VN"/>
        </w:rPr>
        <w:lastRenderedPageBreak/>
        <w:t>Thông qua hoạt động, đẩy mạnh hoạt động tuyên truyền, phổ biến và giáo dục pháp luật, cùng nhà trường trang bị cho các em học sinh các kỹ năng sống, kỹ năng phòng, chống tệ nạn xã hội và vi phạm pháp luật.</w:t>
      </w:r>
    </w:p>
    <w:p w14:paraId="11A70D67" w14:textId="77777777" w:rsidR="000D5A62" w:rsidRPr="00731464" w:rsidRDefault="000D5A62" w:rsidP="00143D80">
      <w:pPr>
        <w:spacing w:before="120" w:after="120"/>
        <w:ind w:firstLine="540"/>
        <w:jc w:val="both"/>
        <w:rPr>
          <w:lang w:val="vi-VN"/>
        </w:rPr>
      </w:pPr>
      <w:r w:rsidRPr="00731464">
        <w:rPr>
          <w:lang w:val="vi-VN"/>
        </w:rPr>
        <w:t xml:space="preserve">Học sinh nhận thức rõ tầm quan trọng của vấn đề an toàn thông tin trong xây dựng và bảo vệ Tổ quốc trong giai đoạn hiện nay. Đồng thời nhận diện được một số hành vi vi phạm pháp luật trên không gian mạng như tin giả, giả hình, giả tiếng, mua chuộc, lôi kéo, xúi giục người khác phạm tội, lừa đảo chiếm đoạt tài sản, … </w:t>
      </w:r>
    </w:p>
    <w:p w14:paraId="50B9E350" w14:textId="78B1049D" w:rsidR="000D5A62" w:rsidRDefault="000D5A62" w:rsidP="00143D80">
      <w:pPr>
        <w:spacing w:before="120" w:after="120"/>
        <w:ind w:firstLine="540"/>
        <w:jc w:val="both"/>
        <w:rPr>
          <w:lang w:val="vi-VN"/>
        </w:rPr>
      </w:pPr>
      <w:r w:rsidRPr="00731464">
        <w:rPr>
          <w:lang w:val="vi-VN"/>
        </w:rPr>
        <w:t xml:space="preserve">Có trách nhiệm tuyên truyền cho người thân, bạn bè hiểu và tuân thủ đúng  luật an toàn thông tin và luật an ninh mạng. </w:t>
      </w:r>
    </w:p>
    <w:p w14:paraId="524C8538" w14:textId="7292EEDD" w:rsidR="00AD5D63" w:rsidRPr="00731464" w:rsidRDefault="00AD5D63" w:rsidP="00143D80">
      <w:pPr>
        <w:spacing w:before="120" w:after="120"/>
        <w:ind w:firstLine="540"/>
        <w:jc w:val="both"/>
        <w:rPr>
          <w:b/>
          <w:szCs w:val="28"/>
          <w:lang w:val="vi-VN"/>
        </w:rPr>
      </w:pPr>
      <w:r>
        <w:rPr>
          <w:b/>
          <w:szCs w:val="28"/>
        </w:rPr>
        <w:t>7.</w:t>
      </w:r>
      <w:r w:rsidRPr="00731464">
        <w:rPr>
          <w:b/>
          <w:szCs w:val="28"/>
          <w:lang w:val="vi-VN"/>
        </w:rPr>
        <w:t xml:space="preserve"> Những thông tin cần bảo mật: không</w:t>
      </w:r>
    </w:p>
    <w:p w14:paraId="5C9F9B18" w14:textId="50FA98AD" w:rsidR="00AD5D63" w:rsidRPr="00731464" w:rsidRDefault="00AD5D63" w:rsidP="00143D80">
      <w:pPr>
        <w:spacing w:before="120" w:after="120"/>
        <w:ind w:firstLine="540"/>
        <w:jc w:val="both"/>
        <w:rPr>
          <w:b/>
          <w:szCs w:val="28"/>
          <w:lang w:val="vi-VN"/>
        </w:rPr>
      </w:pPr>
      <w:r>
        <w:rPr>
          <w:b/>
          <w:szCs w:val="28"/>
        </w:rPr>
        <w:t>8</w:t>
      </w:r>
      <w:r w:rsidRPr="00731464">
        <w:rPr>
          <w:b/>
          <w:szCs w:val="28"/>
          <w:lang w:val="vi-VN"/>
        </w:rPr>
        <w:t xml:space="preserve"> Các điều kiện cần thiết để áp dụng sáng kiến:</w:t>
      </w:r>
    </w:p>
    <w:p w14:paraId="720DDB2E" w14:textId="77777777" w:rsidR="00AD5D63" w:rsidRPr="00731464" w:rsidRDefault="00AD5D63" w:rsidP="00143D80">
      <w:pPr>
        <w:spacing w:before="120" w:after="120"/>
        <w:ind w:firstLine="540"/>
        <w:jc w:val="both"/>
        <w:rPr>
          <w:b/>
          <w:szCs w:val="28"/>
          <w:lang w:val="vi-VN"/>
        </w:rPr>
      </w:pPr>
      <w:r w:rsidRPr="00731464">
        <w:rPr>
          <w:szCs w:val="28"/>
          <w:lang w:val="vi-VN"/>
        </w:rPr>
        <w:t>Giáo viên có sự đầu tư nghiên cứu để giao nhiệm vụ cho học sinh phù hợp với nhiều đối tượng học sinh. Giáo viên phải khen thưởng, khuyến khích, động viên kịp thời để các em tích cực, mạnh dạn hơn trong học tập cũng như cuộc sống.</w:t>
      </w:r>
    </w:p>
    <w:p w14:paraId="189E7065" w14:textId="77777777" w:rsidR="00AD5D63" w:rsidRPr="00731464" w:rsidRDefault="00AD5D63" w:rsidP="00143D80">
      <w:pPr>
        <w:spacing w:before="120" w:after="120"/>
        <w:ind w:firstLine="540"/>
        <w:jc w:val="both"/>
        <w:rPr>
          <w:b/>
          <w:szCs w:val="28"/>
          <w:lang w:val="vi-VN"/>
        </w:rPr>
      </w:pPr>
      <w:r w:rsidRPr="00731464">
        <w:rPr>
          <w:szCs w:val="28"/>
          <w:lang w:val="vi-VN"/>
        </w:rPr>
        <w:t>Học sinh tích cực, có sự ủng hộ nhiệt tình từ phụ huynh.</w:t>
      </w:r>
    </w:p>
    <w:p w14:paraId="114A8FC3" w14:textId="77777777" w:rsidR="00AD5D63" w:rsidRPr="00731464" w:rsidRDefault="00AD5D63" w:rsidP="00143D80">
      <w:pPr>
        <w:spacing w:before="120" w:after="120"/>
        <w:ind w:firstLine="540"/>
        <w:jc w:val="both"/>
        <w:rPr>
          <w:szCs w:val="28"/>
          <w:lang w:val="vi-VN"/>
        </w:rPr>
      </w:pPr>
      <w:r w:rsidRPr="00731464">
        <w:rPr>
          <w:szCs w:val="28"/>
          <w:lang w:val="vi-VN"/>
        </w:rPr>
        <w:t>Nhà trường phải trang bị đầy đủ các thiết bị hỗ trợ dạy học.</w:t>
      </w:r>
    </w:p>
    <w:p w14:paraId="3A0AFB03" w14:textId="1ECFAC7D" w:rsidR="00AD5D63" w:rsidRDefault="00AD5D63" w:rsidP="00143D80">
      <w:pPr>
        <w:spacing w:before="120" w:after="120"/>
        <w:ind w:firstLine="540"/>
        <w:jc w:val="both"/>
        <w:rPr>
          <w:szCs w:val="28"/>
          <w:lang w:val="vi-VN"/>
        </w:rPr>
      </w:pPr>
      <w:r w:rsidRPr="00731464">
        <w:rPr>
          <w:szCs w:val="28"/>
          <w:lang w:val="vi-VN"/>
        </w:rPr>
        <w:t>Tổ bộ môn thường xuyên tổ chức các buổi sinh hoạt chuyên đề về an toàn thông tin, pháp lệnh bảo vệ môi trường, an toàn giao thông,… giúp học sinh nắm chắc được một số luật, biết và tuân thủ đúng pháp luật.</w:t>
      </w:r>
    </w:p>
    <w:p w14:paraId="2018FA66" w14:textId="1D526220" w:rsidR="0003016E" w:rsidRDefault="0003016E" w:rsidP="00143D80">
      <w:pPr>
        <w:spacing w:before="120" w:after="120"/>
        <w:ind w:firstLine="540"/>
        <w:jc w:val="both"/>
        <w:rPr>
          <w:b/>
          <w:iCs/>
          <w:lang w:val="pt-BR"/>
        </w:rPr>
      </w:pPr>
      <w:r w:rsidRPr="0003016E">
        <w:rPr>
          <w:b/>
          <w:bCs/>
          <w:szCs w:val="28"/>
        </w:rPr>
        <w:t xml:space="preserve">9. </w:t>
      </w:r>
      <w:r w:rsidR="000E12A6" w:rsidRPr="00E7662D">
        <w:rPr>
          <w:rFonts w:hint="eastAsia"/>
          <w:b/>
          <w:iCs/>
          <w:lang w:val="pt-BR"/>
        </w:rPr>
        <w:t>Đá</w:t>
      </w:r>
      <w:r w:rsidR="000E12A6" w:rsidRPr="00E7662D">
        <w:rPr>
          <w:b/>
          <w:iCs/>
          <w:lang w:val="pt-BR"/>
        </w:rPr>
        <w:t>nh giá hiệu quả áp dụng và phạm vi ảnh h</w:t>
      </w:r>
      <w:r w:rsidR="000E12A6" w:rsidRPr="00E7662D">
        <w:rPr>
          <w:rFonts w:hint="eastAsia"/>
          <w:b/>
          <w:iCs/>
          <w:lang w:val="pt-BR"/>
        </w:rPr>
        <w:t>ư</w:t>
      </w:r>
      <w:r w:rsidR="000E12A6" w:rsidRPr="00E7662D">
        <w:rPr>
          <w:b/>
          <w:iCs/>
          <w:lang w:val="pt-BR"/>
        </w:rPr>
        <w:t xml:space="preserve">ởng của sáng kiến trên </w:t>
      </w:r>
      <w:r w:rsidR="000E12A6" w:rsidRPr="00E7662D">
        <w:rPr>
          <w:rFonts w:hint="eastAsia"/>
          <w:b/>
          <w:iCs/>
          <w:lang w:val="pt-BR"/>
        </w:rPr>
        <w:t>đ</w:t>
      </w:r>
      <w:r w:rsidR="000E12A6" w:rsidRPr="00E7662D">
        <w:rPr>
          <w:b/>
          <w:iCs/>
          <w:lang w:val="pt-BR"/>
        </w:rPr>
        <w:t>ịa bàn tỉnh</w:t>
      </w:r>
    </w:p>
    <w:p w14:paraId="66FF7647" w14:textId="1FE6F2ED" w:rsidR="000E12A6" w:rsidRDefault="000E12A6" w:rsidP="00143D80">
      <w:pPr>
        <w:spacing w:before="120" w:after="120"/>
        <w:ind w:firstLine="540"/>
        <w:jc w:val="both"/>
      </w:pPr>
      <w:r w:rsidRPr="000E12A6">
        <w:t xml:space="preserve">Sáng kiến </w:t>
      </w:r>
      <w:r>
        <w:t>có</w:t>
      </w:r>
      <w:r w:rsidRPr="000E12A6">
        <w:t xml:space="preserve"> thực tiễn</w:t>
      </w:r>
      <w:r>
        <w:t xml:space="preserve">, </w:t>
      </w:r>
      <w:r w:rsidRPr="000E12A6">
        <w:t xml:space="preserve">gắn với các hình thức tuyên truyền đa dạng. Tác giả đã vận dụng các biện pháp linh hoạt vào hoạt động tuyên truyền, nâng cao nhận thức của học sinh về vấn đề an toàn thông tin mạng, giáo dục lòng yêu nước, yêu chủ nghĩa xã hội, niềm tự hào dân tộc; phát huy vai trò của thế hệ trẻ trong việc sử dụng công nghệ thông tin một cách hiệu quả. Từ đó trang bị kỹ năng chọn lọc thông tin, sử dụng mạng xã hội để phục vụ nhu cầu học tập, giải trí an toàn, đúng pháp luật. </w:t>
      </w:r>
    </w:p>
    <w:p w14:paraId="42DC8763" w14:textId="77777777" w:rsidR="000E12A6" w:rsidRPr="00A0090B" w:rsidRDefault="000E12A6" w:rsidP="00143D80">
      <w:pPr>
        <w:spacing w:before="120" w:after="120"/>
        <w:jc w:val="center"/>
        <w:rPr>
          <w:b/>
          <w:lang w:val="vi-VN"/>
        </w:rPr>
      </w:pPr>
      <w:r w:rsidRPr="00A0090B">
        <w:rPr>
          <w:b/>
          <w:lang w:val="vi-VN"/>
        </w:rPr>
        <w:t xml:space="preserve">      </w:t>
      </w:r>
      <w:r>
        <w:rPr>
          <w:b/>
          <w:noProof/>
        </w:rPr>
        <w:drawing>
          <wp:inline distT="0" distB="0" distL="0" distR="0" wp14:anchorId="5272E892" wp14:editId="1D510966">
            <wp:extent cx="4191635" cy="2677160"/>
            <wp:effectExtent l="19050" t="0" r="0" b="0"/>
            <wp:docPr id="3" name="Picture 10" descr="20201128_140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20201128_140824"/>
                    <pic:cNvPicPr>
                      <a:picLocks noChangeAspect="1" noChangeArrowheads="1"/>
                    </pic:cNvPicPr>
                  </pic:nvPicPr>
                  <pic:blipFill>
                    <a:blip r:embed="rId15"/>
                    <a:srcRect/>
                    <a:stretch>
                      <a:fillRect/>
                    </a:stretch>
                  </pic:blipFill>
                  <pic:spPr bwMode="auto">
                    <a:xfrm>
                      <a:off x="0" y="0"/>
                      <a:ext cx="4191635" cy="2677160"/>
                    </a:xfrm>
                    <a:prstGeom prst="rect">
                      <a:avLst/>
                    </a:prstGeom>
                    <a:noFill/>
                    <a:ln w="9525">
                      <a:noFill/>
                      <a:miter lim="800000"/>
                      <a:headEnd/>
                      <a:tailEnd/>
                    </a:ln>
                  </pic:spPr>
                </pic:pic>
              </a:graphicData>
            </a:graphic>
          </wp:inline>
        </w:drawing>
      </w:r>
      <w:r w:rsidRPr="00A0090B">
        <w:rPr>
          <w:b/>
          <w:lang w:val="vi-VN"/>
        </w:rPr>
        <w:t xml:space="preserve">  </w:t>
      </w:r>
    </w:p>
    <w:p w14:paraId="2142C2E6" w14:textId="753B7C43" w:rsidR="000E12A6" w:rsidRPr="00A0090B" w:rsidRDefault="000E12A6" w:rsidP="00143D80">
      <w:pPr>
        <w:spacing w:before="120" w:after="120"/>
        <w:rPr>
          <w:b/>
          <w:i/>
          <w:lang w:val="vi-VN"/>
        </w:rPr>
      </w:pPr>
      <w:r w:rsidRPr="00A0090B">
        <w:rPr>
          <w:i/>
          <w:lang w:val="vi-VN"/>
        </w:rPr>
        <w:lastRenderedPageBreak/>
        <w:t xml:space="preserve">                   </w:t>
      </w:r>
      <w:r w:rsidRPr="00A0090B">
        <w:rPr>
          <w:b/>
          <w:i/>
          <w:lang w:val="vi-VN"/>
        </w:rPr>
        <w:t xml:space="preserve">Hình </w:t>
      </w:r>
      <w:r>
        <w:rPr>
          <w:b/>
          <w:i/>
        </w:rPr>
        <w:t>14</w:t>
      </w:r>
      <w:r w:rsidRPr="00A0090B">
        <w:rPr>
          <w:b/>
          <w:i/>
          <w:lang w:val="vi-VN"/>
        </w:rPr>
        <w:t>: Sản phẩm đạt giải Nhất</w:t>
      </w:r>
      <w:r>
        <w:rPr>
          <w:b/>
          <w:i/>
        </w:rPr>
        <w:t xml:space="preserve"> thiết kế poster</w:t>
      </w:r>
      <w:r w:rsidRPr="00A0090B">
        <w:rPr>
          <w:b/>
          <w:i/>
          <w:lang w:val="vi-VN"/>
        </w:rPr>
        <w:t xml:space="preserve"> năm học 2019-2020</w:t>
      </w:r>
    </w:p>
    <w:p w14:paraId="193BB48B" w14:textId="77777777" w:rsidR="000E12A6" w:rsidRDefault="000E12A6" w:rsidP="00143D80">
      <w:pPr>
        <w:spacing w:before="120" w:after="120"/>
        <w:ind w:firstLine="540"/>
        <w:jc w:val="center"/>
        <w:rPr>
          <w:i/>
        </w:rPr>
      </w:pPr>
      <w:r>
        <w:rPr>
          <w:b/>
          <w:noProof/>
        </w:rPr>
        <w:drawing>
          <wp:inline distT="0" distB="0" distL="0" distR="0" wp14:anchorId="48E25829" wp14:editId="2E5CE906">
            <wp:extent cx="4037965" cy="2772410"/>
            <wp:effectExtent l="19050" t="0" r="635" b="0"/>
            <wp:docPr id="4" name="Picture 18" descr="20201128_140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20201128_140742"/>
                    <pic:cNvPicPr>
                      <a:picLocks noChangeAspect="1" noChangeArrowheads="1"/>
                    </pic:cNvPicPr>
                  </pic:nvPicPr>
                  <pic:blipFill>
                    <a:blip r:embed="rId16"/>
                    <a:srcRect/>
                    <a:stretch>
                      <a:fillRect/>
                    </a:stretch>
                  </pic:blipFill>
                  <pic:spPr bwMode="auto">
                    <a:xfrm>
                      <a:off x="0" y="0"/>
                      <a:ext cx="4037965" cy="2772410"/>
                    </a:xfrm>
                    <a:prstGeom prst="rect">
                      <a:avLst/>
                    </a:prstGeom>
                    <a:noFill/>
                    <a:ln w="9525">
                      <a:noFill/>
                      <a:miter lim="800000"/>
                      <a:headEnd/>
                      <a:tailEnd/>
                    </a:ln>
                  </pic:spPr>
                </pic:pic>
              </a:graphicData>
            </a:graphic>
          </wp:inline>
        </w:drawing>
      </w:r>
    </w:p>
    <w:p w14:paraId="2289FACF" w14:textId="54AE0ED3" w:rsidR="000E12A6" w:rsidRPr="00601486" w:rsidRDefault="000E12A6" w:rsidP="00143D80">
      <w:pPr>
        <w:spacing w:before="120" w:after="120"/>
        <w:ind w:firstLine="540"/>
        <w:jc w:val="center"/>
        <w:rPr>
          <w:b/>
          <w:i/>
        </w:rPr>
      </w:pPr>
      <w:r w:rsidRPr="00601486">
        <w:rPr>
          <w:b/>
          <w:i/>
        </w:rPr>
        <w:t xml:space="preserve">Hình </w:t>
      </w:r>
      <w:r>
        <w:rPr>
          <w:b/>
          <w:i/>
        </w:rPr>
        <w:t>15</w:t>
      </w:r>
      <w:r w:rsidRPr="00601486">
        <w:rPr>
          <w:b/>
          <w:i/>
        </w:rPr>
        <w:t>: Sản phẩm đạt giải Nhì</w:t>
      </w:r>
      <w:r>
        <w:rPr>
          <w:b/>
          <w:i/>
        </w:rPr>
        <w:t xml:space="preserve"> thiết kế poster</w:t>
      </w:r>
      <w:r w:rsidRPr="00601486">
        <w:rPr>
          <w:b/>
          <w:i/>
        </w:rPr>
        <w:t xml:space="preserve"> năm học 2019</w:t>
      </w:r>
      <w:r>
        <w:rPr>
          <w:b/>
          <w:i/>
        </w:rPr>
        <w:t xml:space="preserve"> </w:t>
      </w:r>
      <w:r w:rsidRPr="00601486">
        <w:rPr>
          <w:b/>
          <w:i/>
        </w:rPr>
        <w:t>-</w:t>
      </w:r>
      <w:r>
        <w:rPr>
          <w:b/>
          <w:i/>
        </w:rPr>
        <w:t xml:space="preserve"> </w:t>
      </w:r>
      <w:r w:rsidRPr="00601486">
        <w:rPr>
          <w:b/>
          <w:i/>
        </w:rPr>
        <w:t>2020</w:t>
      </w:r>
    </w:p>
    <w:p w14:paraId="2267A786" w14:textId="77777777" w:rsidR="000E12A6" w:rsidRDefault="000E12A6" w:rsidP="00143D80">
      <w:pPr>
        <w:spacing w:before="120" w:after="120"/>
        <w:ind w:firstLine="540"/>
        <w:jc w:val="center"/>
        <w:rPr>
          <w:i/>
        </w:rPr>
      </w:pPr>
      <w:r>
        <w:rPr>
          <w:noProof/>
          <w:color w:val="363636"/>
          <w:szCs w:val="28"/>
          <w:shd w:val="clear" w:color="auto" w:fill="FFFFFF"/>
        </w:rPr>
        <w:drawing>
          <wp:inline distT="0" distB="0" distL="0" distR="0" wp14:anchorId="3D6453A3" wp14:editId="4CE9607E">
            <wp:extent cx="3716020" cy="2245995"/>
            <wp:effectExtent l="19050" t="0" r="0" b="0"/>
            <wp:docPr id="5" name="Picture 17" descr="823f8f56-440e-49cb-8bfb-3ee793b7e5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823f8f56-440e-49cb-8bfb-3ee793b7e5ee"/>
                    <pic:cNvPicPr>
                      <a:picLocks noChangeAspect="1" noChangeArrowheads="1"/>
                    </pic:cNvPicPr>
                  </pic:nvPicPr>
                  <pic:blipFill>
                    <a:blip r:embed="rId17"/>
                    <a:srcRect/>
                    <a:stretch>
                      <a:fillRect/>
                    </a:stretch>
                  </pic:blipFill>
                  <pic:spPr bwMode="auto">
                    <a:xfrm>
                      <a:off x="0" y="0"/>
                      <a:ext cx="3716020" cy="2245995"/>
                    </a:xfrm>
                    <a:prstGeom prst="rect">
                      <a:avLst/>
                    </a:prstGeom>
                    <a:noFill/>
                    <a:ln w="9525">
                      <a:noFill/>
                      <a:miter lim="800000"/>
                      <a:headEnd/>
                      <a:tailEnd/>
                    </a:ln>
                  </pic:spPr>
                </pic:pic>
              </a:graphicData>
            </a:graphic>
          </wp:inline>
        </w:drawing>
      </w:r>
    </w:p>
    <w:p w14:paraId="7D928EBA" w14:textId="30BEEC9E" w:rsidR="000E12A6" w:rsidRDefault="000E12A6" w:rsidP="00143D80">
      <w:pPr>
        <w:spacing w:before="120" w:after="120"/>
        <w:ind w:firstLine="539"/>
        <w:jc w:val="center"/>
        <w:rPr>
          <w:b/>
          <w:i/>
          <w:szCs w:val="28"/>
          <w:shd w:val="clear" w:color="auto" w:fill="FFFFFF"/>
        </w:rPr>
      </w:pPr>
      <w:r w:rsidRPr="00601486">
        <w:rPr>
          <w:b/>
          <w:i/>
          <w:szCs w:val="28"/>
          <w:shd w:val="clear" w:color="auto" w:fill="FFFFFF"/>
        </w:rPr>
        <w:t xml:space="preserve">Hình </w:t>
      </w:r>
      <w:r>
        <w:rPr>
          <w:b/>
          <w:i/>
          <w:szCs w:val="28"/>
          <w:shd w:val="clear" w:color="auto" w:fill="FFFFFF"/>
        </w:rPr>
        <w:t>16</w:t>
      </w:r>
      <w:r w:rsidRPr="00601486">
        <w:rPr>
          <w:b/>
          <w:i/>
          <w:szCs w:val="28"/>
          <w:shd w:val="clear" w:color="auto" w:fill="FFFFFF"/>
        </w:rPr>
        <w:t>: Sả</w:t>
      </w:r>
      <w:r>
        <w:rPr>
          <w:b/>
          <w:i/>
          <w:szCs w:val="28"/>
          <w:shd w:val="clear" w:color="auto" w:fill="FFFFFF"/>
        </w:rPr>
        <w:t>n</w:t>
      </w:r>
      <w:r w:rsidRPr="00601486">
        <w:rPr>
          <w:b/>
          <w:i/>
          <w:szCs w:val="28"/>
          <w:shd w:val="clear" w:color="auto" w:fill="FFFFFF"/>
        </w:rPr>
        <w:t xml:space="preserve"> phẩm thiết kế</w:t>
      </w:r>
      <w:r w:rsidRPr="000E12A6">
        <w:rPr>
          <w:b/>
          <w:i/>
        </w:rPr>
        <w:t xml:space="preserve"> </w:t>
      </w:r>
      <w:r>
        <w:rPr>
          <w:b/>
          <w:i/>
        </w:rPr>
        <w:t>thiết kế poster</w:t>
      </w:r>
      <w:r w:rsidRPr="00601486">
        <w:rPr>
          <w:b/>
          <w:i/>
          <w:szCs w:val="28"/>
          <w:shd w:val="clear" w:color="auto" w:fill="FFFFFF"/>
        </w:rPr>
        <w:t xml:space="preserve"> trên máy tính </w:t>
      </w:r>
    </w:p>
    <w:p w14:paraId="7A7A679C" w14:textId="04BC5F7B" w:rsidR="000E12A6" w:rsidRPr="00601486" w:rsidRDefault="000E12A6" w:rsidP="00143D80">
      <w:pPr>
        <w:spacing w:before="120" w:after="120"/>
        <w:ind w:firstLine="539"/>
        <w:jc w:val="center"/>
        <w:rPr>
          <w:b/>
          <w:i/>
          <w:szCs w:val="28"/>
          <w:shd w:val="clear" w:color="auto" w:fill="FFFFFF"/>
        </w:rPr>
      </w:pPr>
      <w:r>
        <w:rPr>
          <w:b/>
          <w:i/>
          <w:szCs w:val="28"/>
          <w:shd w:val="clear" w:color="auto" w:fill="FFFFFF"/>
        </w:rPr>
        <w:t xml:space="preserve">   </w:t>
      </w:r>
      <w:r w:rsidRPr="00601486">
        <w:rPr>
          <w:b/>
          <w:i/>
          <w:szCs w:val="28"/>
          <w:shd w:val="clear" w:color="auto" w:fill="FFFFFF"/>
        </w:rPr>
        <w:t>đạt giải Nhất năm học 2020</w:t>
      </w:r>
      <w:r>
        <w:rPr>
          <w:b/>
          <w:i/>
          <w:szCs w:val="28"/>
          <w:shd w:val="clear" w:color="auto" w:fill="FFFFFF"/>
        </w:rPr>
        <w:t xml:space="preserve"> </w:t>
      </w:r>
      <w:r w:rsidRPr="00601486">
        <w:rPr>
          <w:b/>
          <w:i/>
          <w:szCs w:val="28"/>
          <w:shd w:val="clear" w:color="auto" w:fill="FFFFFF"/>
        </w:rPr>
        <w:t>-</w:t>
      </w:r>
      <w:r>
        <w:rPr>
          <w:b/>
          <w:i/>
          <w:szCs w:val="28"/>
          <w:shd w:val="clear" w:color="auto" w:fill="FFFFFF"/>
        </w:rPr>
        <w:t xml:space="preserve"> </w:t>
      </w:r>
      <w:r w:rsidRPr="00601486">
        <w:rPr>
          <w:b/>
          <w:i/>
          <w:szCs w:val="28"/>
          <w:shd w:val="clear" w:color="auto" w:fill="FFFFFF"/>
        </w:rPr>
        <w:t>2021</w:t>
      </w:r>
    </w:p>
    <w:p w14:paraId="44E5B732" w14:textId="77777777" w:rsidR="000E12A6" w:rsidRDefault="000E12A6" w:rsidP="00143D80">
      <w:pPr>
        <w:spacing w:before="120" w:after="120"/>
        <w:ind w:firstLine="540"/>
        <w:jc w:val="center"/>
        <w:rPr>
          <w:i/>
        </w:rPr>
      </w:pPr>
      <w:r>
        <w:rPr>
          <w:i/>
          <w:noProof/>
        </w:rPr>
        <w:lastRenderedPageBreak/>
        <w:drawing>
          <wp:inline distT="0" distB="0" distL="0" distR="0" wp14:anchorId="3027982B" wp14:editId="7A056DA7">
            <wp:extent cx="5003800" cy="3218815"/>
            <wp:effectExtent l="19050" t="0" r="6350" b="0"/>
            <wp:docPr id="6" name="Picture 1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4" descr="Diagram&#10;&#10;Description automatically generated"/>
                    <pic:cNvPicPr>
                      <a:picLocks noChangeAspect="1" noChangeArrowheads="1"/>
                    </pic:cNvPicPr>
                  </pic:nvPicPr>
                  <pic:blipFill>
                    <a:blip r:embed="rId18"/>
                    <a:srcRect/>
                    <a:stretch>
                      <a:fillRect/>
                    </a:stretch>
                  </pic:blipFill>
                  <pic:spPr bwMode="auto">
                    <a:xfrm>
                      <a:off x="0" y="0"/>
                      <a:ext cx="5003800" cy="3218815"/>
                    </a:xfrm>
                    <a:prstGeom prst="rect">
                      <a:avLst/>
                    </a:prstGeom>
                    <a:noFill/>
                    <a:ln w="9525">
                      <a:noFill/>
                      <a:miter lim="800000"/>
                      <a:headEnd/>
                      <a:tailEnd/>
                    </a:ln>
                  </pic:spPr>
                </pic:pic>
              </a:graphicData>
            </a:graphic>
          </wp:inline>
        </w:drawing>
      </w:r>
    </w:p>
    <w:p w14:paraId="2DFEB5CC" w14:textId="5948E009" w:rsidR="000E12A6" w:rsidRPr="00601486" w:rsidRDefault="000E12A6" w:rsidP="00143D80">
      <w:pPr>
        <w:spacing w:before="120" w:after="120"/>
        <w:jc w:val="center"/>
        <w:rPr>
          <w:b/>
          <w:i/>
        </w:rPr>
      </w:pPr>
      <w:r w:rsidRPr="00601486">
        <w:rPr>
          <w:b/>
          <w:i/>
        </w:rPr>
        <w:t xml:space="preserve">Hình </w:t>
      </w:r>
      <w:r w:rsidR="0027284F">
        <w:rPr>
          <w:b/>
          <w:i/>
        </w:rPr>
        <w:t>17</w:t>
      </w:r>
      <w:r w:rsidRPr="00601486">
        <w:rPr>
          <w:b/>
          <w:i/>
        </w:rPr>
        <w:t xml:space="preserve">: Tác phẩm đạt giải </w:t>
      </w:r>
      <w:r w:rsidR="0027284F" w:rsidRPr="00601486">
        <w:rPr>
          <w:b/>
          <w:i/>
        </w:rPr>
        <w:t xml:space="preserve">Nhất </w:t>
      </w:r>
      <w:r w:rsidR="0027284F">
        <w:rPr>
          <w:b/>
          <w:i/>
        </w:rPr>
        <w:t>thiết kế poster</w:t>
      </w:r>
      <w:r w:rsidR="0027284F" w:rsidRPr="00A0090B">
        <w:rPr>
          <w:b/>
          <w:i/>
          <w:lang w:val="vi-VN"/>
        </w:rPr>
        <w:t xml:space="preserve"> </w:t>
      </w:r>
      <w:r w:rsidRPr="00601486">
        <w:rPr>
          <w:b/>
          <w:i/>
        </w:rPr>
        <w:t xml:space="preserve">dành </w:t>
      </w:r>
      <w:r>
        <w:rPr>
          <w:b/>
          <w:i/>
        </w:rPr>
        <w:t xml:space="preserve">cho em </w:t>
      </w:r>
      <w:r w:rsidRPr="00601486">
        <w:rPr>
          <w:b/>
          <w:i/>
        </w:rPr>
        <w:t>Mã Thị Cẩm Hường</w:t>
      </w:r>
      <w:r>
        <w:rPr>
          <w:b/>
          <w:i/>
        </w:rPr>
        <w:t>,</w:t>
      </w:r>
      <w:r w:rsidRPr="00601486">
        <w:rPr>
          <w:b/>
          <w:i/>
        </w:rPr>
        <w:t xml:space="preserve"> </w:t>
      </w:r>
      <w:r>
        <w:rPr>
          <w:b/>
          <w:i/>
        </w:rPr>
        <w:t xml:space="preserve">học sinh dân tộc thiểu số, </w:t>
      </w:r>
      <w:r w:rsidRPr="00601486">
        <w:rPr>
          <w:b/>
          <w:i/>
        </w:rPr>
        <w:t>lớp 11A1 năm học 2020</w:t>
      </w:r>
      <w:r w:rsidR="0027284F">
        <w:rPr>
          <w:b/>
          <w:i/>
        </w:rPr>
        <w:t xml:space="preserve"> </w:t>
      </w:r>
      <w:r w:rsidRPr="00601486">
        <w:rPr>
          <w:b/>
          <w:i/>
        </w:rPr>
        <w:t>-</w:t>
      </w:r>
      <w:r w:rsidR="0027284F">
        <w:rPr>
          <w:b/>
          <w:i/>
        </w:rPr>
        <w:t xml:space="preserve"> </w:t>
      </w:r>
      <w:r w:rsidRPr="00601486">
        <w:rPr>
          <w:b/>
          <w:i/>
        </w:rPr>
        <w:t>2021</w:t>
      </w:r>
    </w:p>
    <w:p w14:paraId="1F9128E8" w14:textId="77777777" w:rsidR="000E12A6" w:rsidRPr="00601486" w:rsidRDefault="000E12A6" w:rsidP="00143D80">
      <w:pPr>
        <w:spacing w:before="120" w:after="120"/>
        <w:ind w:firstLine="540"/>
        <w:rPr>
          <w:b/>
          <w:i/>
        </w:rPr>
      </w:pPr>
      <w:r>
        <w:rPr>
          <w:i/>
        </w:rPr>
        <w:t xml:space="preserve"> </w:t>
      </w:r>
      <w:r>
        <w:rPr>
          <w:i/>
          <w:noProof/>
        </w:rPr>
        <w:drawing>
          <wp:inline distT="0" distB="0" distL="0" distR="0" wp14:anchorId="3D4C9D2C" wp14:editId="3F36846A">
            <wp:extent cx="2662555" cy="2333625"/>
            <wp:effectExtent l="19050" t="0" r="4445" b="0"/>
            <wp:docPr id="7" name="Picture 1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5" descr="Text&#10;&#10;Description automatically generated"/>
                    <pic:cNvPicPr>
                      <a:picLocks noChangeAspect="1" noChangeArrowheads="1"/>
                    </pic:cNvPicPr>
                  </pic:nvPicPr>
                  <pic:blipFill>
                    <a:blip r:embed="rId19"/>
                    <a:srcRect/>
                    <a:stretch>
                      <a:fillRect/>
                    </a:stretch>
                  </pic:blipFill>
                  <pic:spPr bwMode="auto">
                    <a:xfrm>
                      <a:off x="0" y="0"/>
                      <a:ext cx="2662555" cy="2333625"/>
                    </a:xfrm>
                    <a:prstGeom prst="rect">
                      <a:avLst/>
                    </a:prstGeom>
                    <a:noFill/>
                    <a:ln w="9525">
                      <a:noFill/>
                      <a:miter lim="800000"/>
                      <a:headEnd/>
                      <a:tailEnd/>
                    </a:ln>
                  </pic:spPr>
                </pic:pic>
              </a:graphicData>
            </a:graphic>
          </wp:inline>
        </w:drawing>
      </w:r>
      <w:r>
        <w:rPr>
          <w:i/>
        </w:rPr>
        <w:t xml:space="preserve">   </w:t>
      </w:r>
      <w:r>
        <w:rPr>
          <w:b/>
          <w:i/>
          <w:noProof/>
        </w:rPr>
        <w:drawing>
          <wp:inline distT="0" distB="0" distL="0" distR="0" wp14:anchorId="2982B1C6" wp14:editId="15EAB58D">
            <wp:extent cx="2655570" cy="2355215"/>
            <wp:effectExtent l="19050" t="0" r="0" b="0"/>
            <wp:docPr id="8" name="Picture 16"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6" descr="Diagram&#10;&#10;Description automatically generated with low confidence"/>
                    <pic:cNvPicPr>
                      <a:picLocks noChangeAspect="1" noChangeArrowheads="1"/>
                    </pic:cNvPicPr>
                  </pic:nvPicPr>
                  <pic:blipFill>
                    <a:blip r:embed="rId20"/>
                    <a:srcRect/>
                    <a:stretch>
                      <a:fillRect/>
                    </a:stretch>
                  </pic:blipFill>
                  <pic:spPr bwMode="auto">
                    <a:xfrm>
                      <a:off x="0" y="0"/>
                      <a:ext cx="2655570" cy="2355215"/>
                    </a:xfrm>
                    <a:prstGeom prst="rect">
                      <a:avLst/>
                    </a:prstGeom>
                    <a:noFill/>
                    <a:ln w="9525">
                      <a:noFill/>
                      <a:miter lim="800000"/>
                      <a:headEnd/>
                      <a:tailEnd/>
                    </a:ln>
                  </pic:spPr>
                </pic:pic>
              </a:graphicData>
            </a:graphic>
          </wp:inline>
        </w:drawing>
      </w:r>
    </w:p>
    <w:p w14:paraId="1EDAFEEF" w14:textId="6DBD5FA4" w:rsidR="000E12A6" w:rsidRDefault="000E12A6" w:rsidP="00143D80">
      <w:pPr>
        <w:spacing w:before="120" w:after="120"/>
        <w:jc w:val="center"/>
      </w:pPr>
      <w:r w:rsidRPr="00601486">
        <w:rPr>
          <w:b/>
          <w:i/>
        </w:rPr>
        <w:t xml:space="preserve">Hình </w:t>
      </w:r>
      <w:r w:rsidR="0027284F">
        <w:rPr>
          <w:b/>
          <w:i/>
        </w:rPr>
        <w:t>18.</w:t>
      </w:r>
      <w:r w:rsidRPr="00601486">
        <w:rPr>
          <w:b/>
          <w:i/>
        </w:rPr>
        <w:t xml:space="preserve"> Sản phẩm đạt giải nhì năm học 2020-2021</w:t>
      </w:r>
    </w:p>
    <w:p w14:paraId="220F5768" w14:textId="77777777" w:rsidR="001813C0" w:rsidRPr="00CF1AC6" w:rsidRDefault="001813C0" w:rsidP="00143D80">
      <w:pPr>
        <w:shd w:val="clear" w:color="auto" w:fill="FFFFFF"/>
        <w:spacing w:before="120" w:after="120"/>
        <w:ind w:firstLine="540"/>
        <w:jc w:val="both"/>
        <w:rPr>
          <w:bCs/>
          <w:szCs w:val="28"/>
          <w:lang w:val="vi-VN"/>
        </w:rPr>
      </w:pPr>
    </w:p>
    <w:p w14:paraId="4198ECF3" w14:textId="77777777" w:rsidR="001813C0" w:rsidRPr="00731464" w:rsidRDefault="001813C0" w:rsidP="00143D80">
      <w:pPr>
        <w:shd w:val="clear" w:color="auto" w:fill="FFFFFF"/>
        <w:spacing w:before="120" w:after="120"/>
        <w:ind w:firstLine="540"/>
        <w:jc w:val="center"/>
        <w:rPr>
          <w:color w:val="000000"/>
          <w:szCs w:val="28"/>
        </w:rPr>
      </w:pPr>
      <w:r>
        <w:rPr>
          <w:noProof/>
          <w:color w:val="000000"/>
          <w:szCs w:val="28"/>
        </w:rPr>
        <w:lastRenderedPageBreak/>
        <w:drawing>
          <wp:inline distT="0" distB="0" distL="0" distR="0" wp14:anchorId="49779869" wp14:editId="0C1ECD63">
            <wp:extent cx="3877310" cy="2560320"/>
            <wp:effectExtent l="19050" t="0" r="8890" b="0"/>
            <wp:docPr id="13" name="Picture 4" descr="20201124_211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201124_211315"/>
                    <pic:cNvPicPr>
                      <a:picLocks noChangeAspect="1" noChangeArrowheads="1"/>
                    </pic:cNvPicPr>
                  </pic:nvPicPr>
                  <pic:blipFill>
                    <a:blip r:embed="rId21"/>
                    <a:srcRect/>
                    <a:stretch>
                      <a:fillRect/>
                    </a:stretch>
                  </pic:blipFill>
                  <pic:spPr bwMode="auto">
                    <a:xfrm>
                      <a:off x="0" y="0"/>
                      <a:ext cx="3877310" cy="2560320"/>
                    </a:xfrm>
                    <a:prstGeom prst="rect">
                      <a:avLst/>
                    </a:prstGeom>
                    <a:noFill/>
                    <a:ln w="9525">
                      <a:noFill/>
                      <a:miter lim="800000"/>
                      <a:headEnd/>
                      <a:tailEnd/>
                    </a:ln>
                  </pic:spPr>
                </pic:pic>
              </a:graphicData>
            </a:graphic>
          </wp:inline>
        </w:drawing>
      </w:r>
    </w:p>
    <w:p w14:paraId="7A023C9F" w14:textId="464337AB" w:rsidR="000E12A6" w:rsidRDefault="001813C0" w:rsidP="00143D80">
      <w:pPr>
        <w:shd w:val="clear" w:color="auto" w:fill="FFFFFF"/>
        <w:spacing w:before="120" w:after="120"/>
        <w:jc w:val="center"/>
      </w:pPr>
      <w:r w:rsidRPr="00601486">
        <w:rPr>
          <w:b/>
          <w:i/>
          <w:color w:val="000000"/>
          <w:szCs w:val="28"/>
        </w:rPr>
        <w:t>Hình 1</w:t>
      </w:r>
      <w:r>
        <w:rPr>
          <w:b/>
          <w:i/>
          <w:color w:val="000000"/>
          <w:szCs w:val="28"/>
        </w:rPr>
        <w:t>9</w:t>
      </w:r>
      <w:r w:rsidRPr="00601486">
        <w:rPr>
          <w:b/>
          <w:i/>
          <w:color w:val="000000"/>
          <w:szCs w:val="28"/>
        </w:rPr>
        <w:t xml:space="preserve">: Thầy Nguyễn Anh Huy </w:t>
      </w:r>
      <w:r>
        <w:rPr>
          <w:b/>
          <w:i/>
          <w:color w:val="000000"/>
          <w:szCs w:val="28"/>
        </w:rPr>
        <w:t>-</w:t>
      </w:r>
      <w:r w:rsidRPr="00601486">
        <w:rPr>
          <w:b/>
          <w:i/>
          <w:color w:val="000000"/>
          <w:szCs w:val="28"/>
        </w:rPr>
        <w:t xml:space="preserve"> Hiệu trưởng nhà trường</w:t>
      </w:r>
      <w:r>
        <w:rPr>
          <w:b/>
          <w:i/>
          <w:color w:val="000000"/>
          <w:szCs w:val="28"/>
        </w:rPr>
        <w:t xml:space="preserve"> </w:t>
      </w:r>
      <w:r w:rsidRPr="00601486">
        <w:rPr>
          <w:b/>
          <w:i/>
          <w:color w:val="000000"/>
          <w:szCs w:val="28"/>
        </w:rPr>
        <w:t>trao thưởng cho học sinh</w:t>
      </w:r>
    </w:p>
    <w:p w14:paraId="5B0B8F40" w14:textId="2FA30913" w:rsidR="000D5A62" w:rsidRPr="00A0090B" w:rsidRDefault="000E12A6" w:rsidP="00143D80">
      <w:pPr>
        <w:spacing w:before="120" w:after="120"/>
        <w:ind w:firstLine="540"/>
        <w:jc w:val="both"/>
        <w:rPr>
          <w:sz w:val="26"/>
          <w:szCs w:val="26"/>
          <w:lang w:val="vi-VN"/>
        </w:rPr>
      </w:pPr>
      <w:r w:rsidRPr="000E12A6">
        <w:t xml:space="preserve">Sáng kiến </w:t>
      </w:r>
      <w:r w:rsidR="001813C0">
        <w:t>này</w:t>
      </w:r>
      <w:r w:rsidRPr="000E12A6">
        <w:t xml:space="preserve"> không chỉ áp dụng cho khối THPT mà còn có thể áp dụng cho khối THCS và có thể nhân rộng ở các đơn vị trường học </w:t>
      </w:r>
      <w:r w:rsidR="00AA112B">
        <w:t xml:space="preserve">khác </w:t>
      </w:r>
      <w:r w:rsidRPr="000E12A6">
        <w:t>trên địa bàn tỉnh.</w:t>
      </w:r>
      <w:r w:rsidR="004D7989">
        <w:t>/.</w:t>
      </w:r>
    </w:p>
    <w:p w14:paraId="65835EEB" w14:textId="77777777" w:rsidR="000D5A62" w:rsidRPr="00A0090B" w:rsidRDefault="000D5A62" w:rsidP="00EF0BAF">
      <w:pPr>
        <w:spacing w:line="360" w:lineRule="auto"/>
        <w:rPr>
          <w:szCs w:val="28"/>
          <w:lang w:val="vi-VN"/>
        </w:rPr>
      </w:pPr>
    </w:p>
    <w:sectPr w:rsidR="000D5A62" w:rsidRPr="00A0090B" w:rsidSect="00B55516">
      <w:headerReference w:type="default" r:id="rId22"/>
      <w:pgSz w:w="11906" w:h="16838" w:code="9"/>
      <w:pgMar w:top="822" w:right="851" w:bottom="1134" w:left="1701"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73367" w14:textId="77777777" w:rsidR="00857E84" w:rsidRDefault="00857E84" w:rsidP="0036606C">
      <w:r>
        <w:separator/>
      </w:r>
    </w:p>
  </w:endnote>
  <w:endnote w:type="continuationSeparator" w:id="0">
    <w:p w14:paraId="0F5C550F" w14:textId="77777777" w:rsidR="00857E84" w:rsidRDefault="00857E84" w:rsidP="00366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D72EC" w14:textId="77777777" w:rsidR="00857E84" w:rsidRDefault="00857E84" w:rsidP="0036606C">
      <w:r>
        <w:separator/>
      </w:r>
    </w:p>
  </w:footnote>
  <w:footnote w:type="continuationSeparator" w:id="0">
    <w:p w14:paraId="436C86D0" w14:textId="77777777" w:rsidR="00857E84" w:rsidRDefault="00857E84" w:rsidP="003660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C52DA" w14:textId="77777777" w:rsidR="000D5A62" w:rsidRDefault="00000000">
    <w:pPr>
      <w:pStyle w:val="Header"/>
      <w:jc w:val="center"/>
    </w:pPr>
    <w:r>
      <w:fldChar w:fldCharType="begin"/>
    </w:r>
    <w:r>
      <w:instrText xml:space="preserve"> PAGE   \* MERGEFORMAT </w:instrText>
    </w:r>
    <w:r>
      <w:fldChar w:fldCharType="separate"/>
    </w:r>
    <w:r w:rsidR="00695F19">
      <w:rPr>
        <w:noProof/>
      </w:rPr>
      <w:t>1</w:t>
    </w:r>
    <w:r>
      <w:rPr>
        <w:noProof/>
      </w:rPr>
      <w:fldChar w:fldCharType="end"/>
    </w:r>
  </w:p>
  <w:p w14:paraId="3DF32F1E" w14:textId="77777777" w:rsidR="000D5A62" w:rsidRDefault="000D5A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053E"/>
    <w:multiLevelType w:val="hybridMultilevel"/>
    <w:tmpl w:val="F59E34A0"/>
    <w:lvl w:ilvl="0" w:tplc="0409000F">
      <w:start w:val="3"/>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16EB6453"/>
    <w:multiLevelType w:val="hybridMultilevel"/>
    <w:tmpl w:val="CBD64B1A"/>
    <w:lvl w:ilvl="0" w:tplc="8BD04224">
      <w:start w:val="7"/>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14E0C"/>
    <w:multiLevelType w:val="hybridMultilevel"/>
    <w:tmpl w:val="76FAFB0E"/>
    <w:lvl w:ilvl="0" w:tplc="A1EED2B8">
      <w:numFmt w:val="bullet"/>
      <w:lvlText w:val="-"/>
      <w:lvlJc w:val="left"/>
      <w:pPr>
        <w:tabs>
          <w:tab w:val="num" w:pos="2280"/>
        </w:tabs>
        <w:ind w:left="2280" w:hanging="360"/>
      </w:pPr>
      <w:rPr>
        <w:rFonts w:ascii="Times New Roman" w:eastAsia="Times New Roman" w:hAnsi="Times New Roman" w:hint="default"/>
      </w:rPr>
    </w:lvl>
    <w:lvl w:ilvl="1" w:tplc="042A0003" w:tentative="1">
      <w:start w:val="1"/>
      <w:numFmt w:val="bullet"/>
      <w:lvlText w:val="o"/>
      <w:lvlJc w:val="left"/>
      <w:pPr>
        <w:tabs>
          <w:tab w:val="num" w:pos="3000"/>
        </w:tabs>
        <w:ind w:left="3000" w:hanging="360"/>
      </w:pPr>
      <w:rPr>
        <w:rFonts w:ascii="Courier New" w:hAnsi="Courier New" w:hint="default"/>
      </w:rPr>
    </w:lvl>
    <w:lvl w:ilvl="2" w:tplc="042A0005" w:tentative="1">
      <w:start w:val="1"/>
      <w:numFmt w:val="bullet"/>
      <w:lvlText w:val=""/>
      <w:lvlJc w:val="left"/>
      <w:pPr>
        <w:tabs>
          <w:tab w:val="num" w:pos="3720"/>
        </w:tabs>
        <w:ind w:left="3720" w:hanging="360"/>
      </w:pPr>
      <w:rPr>
        <w:rFonts w:ascii="Wingdings" w:hAnsi="Wingdings" w:hint="default"/>
      </w:rPr>
    </w:lvl>
    <w:lvl w:ilvl="3" w:tplc="042A0001" w:tentative="1">
      <w:start w:val="1"/>
      <w:numFmt w:val="bullet"/>
      <w:lvlText w:val=""/>
      <w:lvlJc w:val="left"/>
      <w:pPr>
        <w:tabs>
          <w:tab w:val="num" w:pos="4440"/>
        </w:tabs>
        <w:ind w:left="4440" w:hanging="360"/>
      </w:pPr>
      <w:rPr>
        <w:rFonts w:ascii="Symbol" w:hAnsi="Symbol" w:hint="default"/>
      </w:rPr>
    </w:lvl>
    <w:lvl w:ilvl="4" w:tplc="042A0003" w:tentative="1">
      <w:start w:val="1"/>
      <w:numFmt w:val="bullet"/>
      <w:lvlText w:val="o"/>
      <w:lvlJc w:val="left"/>
      <w:pPr>
        <w:tabs>
          <w:tab w:val="num" w:pos="5160"/>
        </w:tabs>
        <w:ind w:left="5160" w:hanging="360"/>
      </w:pPr>
      <w:rPr>
        <w:rFonts w:ascii="Courier New" w:hAnsi="Courier New" w:hint="default"/>
      </w:rPr>
    </w:lvl>
    <w:lvl w:ilvl="5" w:tplc="042A0005" w:tentative="1">
      <w:start w:val="1"/>
      <w:numFmt w:val="bullet"/>
      <w:lvlText w:val=""/>
      <w:lvlJc w:val="left"/>
      <w:pPr>
        <w:tabs>
          <w:tab w:val="num" w:pos="5880"/>
        </w:tabs>
        <w:ind w:left="5880" w:hanging="360"/>
      </w:pPr>
      <w:rPr>
        <w:rFonts w:ascii="Wingdings" w:hAnsi="Wingdings" w:hint="default"/>
      </w:rPr>
    </w:lvl>
    <w:lvl w:ilvl="6" w:tplc="042A0001" w:tentative="1">
      <w:start w:val="1"/>
      <w:numFmt w:val="bullet"/>
      <w:lvlText w:val=""/>
      <w:lvlJc w:val="left"/>
      <w:pPr>
        <w:tabs>
          <w:tab w:val="num" w:pos="6600"/>
        </w:tabs>
        <w:ind w:left="6600" w:hanging="360"/>
      </w:pPr>
      <w:rPr>
        <w:rFonts w:ascii="Symbol" w:hAnsi="Symbol" w:hint="default"/>
      </w:rPr>
    </w:lvl>
    <w:lvl w:ilvl="7" w:tplc="042A0003" w:tentative="1">
      <w:start w:val="1"/>
      <w:numFmt w:val="bullet"/>
      <w:lvlText w:val="o"/>
      <w:lvlJc w:val="left"/>
      <w:pPr>
        <w:tabs>
          <w:tab w:val="num" w:pos="7320"/>
        </w:tabs>
        <w:ind w:left="7320" w:hanging="360"/>
      </w:pPr>
      <w:rPr>
        <w:rFonts w:ascii="Courier New" w:hAnsi="Courier New" w:hint="default"/>
      </w:rPr>
    </w:lvl>
    <w:lvl w:ilvl="8" w:tplc="042A0005" w:tentative="1">
      <w:start w:val="1"/>
      <w:numFmt w:val="bullet"/>
      <w:lvlText w:val=""/>
      <w:lvlJc w:val="left"/>
      <w:pPr>
        <w:tabs>
          <w:tab w:val="num" w:pos="8040"/>
        </w:tabs>
        <w:ind w:left="8040" w:hanging="360"/>
      </w:pPr>
      <w:rPr>
        <w:rFonts w:ascii="Wingdings" w:hAnsi="Wingdings" w:hint="default"/>
      </w:rPr>
    </w:lvl>
  </w:abstractNum>
  <w:abstractNum w:abstractNumId="3" w15:restartNumberingAfterBreak="0">
    <w:nsid w:val="1EE33388"/>
    <w:multiLevelType w:val="hybridMultilevel"/>
    <w:tmpl w:val="B1D259B4"/>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16cid:durableId="1830554804">
    <w:abstractNumId w:val="2"/>
  </w:num>
  <w:num w:numId="2" w16cid:durableId="1884291969">
    <w:abstractNumId w:val="1"/>
  </w:num>
  <w:num w:numId="3" w16cid:durableId="188182211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43702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1464"/>
    <w:rsid w:val="0003016E"/>
    <w:rsid w:val="00050614"/>
    <w:rsid w:val="000B053C"/>
    <w:rsid w:val="000C5A64"/>
    <w:rsid w:val="000D2016"/>
    <w:rsid w:val="000D5A62"/>
    <w:rsid w:val="000E12A6"/>
    <w:rsid w:val="00143D80"/>
    <w:rsid w:val="001813C0"/>
    <w:rsid w:val="001F0CB4"/>
    <w:rsid w:val="0025335E"/>
    <w:rsid w:val="0027284F"/>
    <w:rsid w:val="002C65F1"/>
    <w:rsid w:val="002E4ECB"/>
    <w:rsid w:val="0036606C"/>
    <w:rsid w:val="003B7F1A"/>
    <w:rsid w:val="00443545"/>
    <w:rsid w:val="00475172"/>
    <w:rsid w:val="004D7989"/>
    <w:rsid w:val="00503AEB"/>
    <w:rsid w:val="005A4533"/>
    <w:rsid w:val="005B5EE0"/>
    <w:rsid w:val="005F241B"/>
    <w:rsid w:val="00601486"/>
    <w:rsid w:val="00695F19"/>
    <w:rsid w:val="006C6E36"/>
    <w:rsid w:val="006F06FD"/>
    <w:rsid w:val="007049B7"/>
    <w:rsid w:val="00731464"/>
    <w:rsid w:val="007A2E27"/>
    <w:rsid w:val="007A440D"/>
    <w:rsid w:val="00811A0D"/>
    <w:rsid w:val="00813AE7"/>
    <w:rsid w:val="00814CB2"/>
    <w:rsid w:val="008505C2"/>
    <w:rsid w:val="00857E84"/>
    <w:rsid w:val="008716E6"/>
    <w:rsid w:val="00881AB4"/>
    <w:rsid w:val="009555AC"/>
    <w:rsid w:val="009558B7"/>
    <w:rsid w:val="00A0090B"/>
    <w:rsid w:val="00A8704C"/>
    <w:rsid w:val="00AA112B"/>
    <w:rsid w:val="00AD5D63"/>
    <w:rsid w:val="00B55516"/>
    <w:rsid w:val="00B603B3"/>
    <w:rsid w:val="00B90080"/>
    <w:rsid w:val="00B952AF"/>
    <w:rsid w:val="00BA3B22"/>
    <w:rsid w:val="00BF4071"/>
    <w:rsid w:val="00C46069"/>
    <w:rsid w:val="00C76639"/>
    <w:rsid w:val="00CA1673"/>
    <w:rsid w:val="00CC6042"/>
    <w:rsid w:val="00CD2EDA"/>
    <w:rsid w:val="00CF1AC6"/>
    <w:rsid w:val="00D3293B"/>
    <w:rsid w:val="00D33A21"/>
    <w:rsid w:val="00D41D39"/>
    <w:rsid w:val="00DF39CA"/>
    <w:rsid w:val="00E217A4"/>
    <w:rsid w:val="00E44C4A"/>
    <w:rsid w:val="00E72C53"/>
    <w:rsid w:val="00E7479A"/>
    <w:rsid w:val="00EA303B"/>
    <w:rsid w:val="00EC581A"/>
    <w:rsid w:val="00EF0BAF"/>
    <w:rsid w:val="00F042C8"/>
    <w:rsid w:val="00F42E45"/>
    <w:rsid w:val="00F64334"/>
    <w:rsid w:val="00F972A2"/>
    <w:rsid w:val="00FD1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hapeDefaults>
    <o:shapedefaults v:ext="edit" spidmax="1026"/>
    <o:shapelayout v:ext="edit">
      <o:idmap v:ext="edit" data="1"/>
    </o:shapelayout>
  </w:shapeDefaults>
  <w:decimalSymbol w:val=","/>
  <w:listSeparator w:val=","/>
  <w14:docId w14:val="4EBE10DA"/>
  <w15:docId w15:val="{9FA7E277-AB98-4E14-8DBA-2DE2BEFF7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464"/>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31464"/>
    <w:rPr>
      <w:rFonts w:cs="Times New Roman"/>
      <w:color w:val="0000FF"/>
      <w:u w:val="single"/>
    </w:rPr>
  </w:style>
  <w:style w:type="paragraph" w:styleId="Header">
    <w:name w:val="header"/>
    <w:basedOn w:val="Normal"/>
    <w:link w:val="HeaderChar"/>
    <w:uiPriority w:val="99"/>
    <w:rsid w:val="0036606C"/>
    <w:pPr>
      <w:tabs>
        <w:tab w:val="center" w:pos="4513"/>
        <w:tab w:val="right" w:pos="9026"/>
      </w:tabs>
    </w:pPr>
  </w:style>
  <w:style w:type="character" w:customStyle="1" w:styleId="HeaderChar">
    <w:name w:val="Header Char"/>
    <w:basedOn w:val="DefaultParagraphFont"/>
    <w:link w:val="Header"/>
    <w:uiPriority w:val="99"/>
    <w:locked/>
    <w:rsid w:val="0036606C"/>
    <w:rPr>
      <w:rFonts w:ascii="Times New Roman" w:hAnsi="Times New Roman" w:cs="Times New Roman"/>
      <w:sz w:val="24"/>
      <w:szCs w:val="24"/>
      <w:lang w:val="en-US"/>
    </w:rPr>
  </w:style>
  <w:style w:type="paragraph" w:styleId="Footer">
    <w:name w:val="footer"/>
    <w:basedOn w:val="Normal"/>
    <w:link w:val="FooterChar"/>
    <w:uiPriority w:val="99"/>
    <w:rsid w:val="0036606C"/>
    <w:pPr>
      <w:tabs>
        <w:tab w:val="center" w:pos="4513"/>
        <w:tab w:val="right" w:pos="9026"/>
      </w:tabs>
    </w:pPr>
  </w:style>
  <w:style w:type="character" w:customStyle="1" w:styleId="FooterChar">
    <w:name w:val="Footer Char"/>
    <w:basedOn w:val="DefaultParagraphFont"/>
    <w:link w:val="Footer"/>
    <w:uiPriority w:val="99"/>
    <w:locked/>
    <w:rsid w:val="0036606C"/>
    <w:rPr>
      <w:rFonts w:ascii="Times New Roman" w:hAnsi="Times New Roman" w:cs="Times New Roman"/>
      <w:sz w:val="24"/>
      <w:szCs w:val="24"/>
      <w:lang w:val="en-US"/>
    </w:rPr>
  </w:style>
  <w:style w:type="paragraph" w:styleId="ListParagraph">
    <w:name w:val="List Paragraph"/>
    <w:basedOn w:val="Normal"/>
    <w:uiPriority w:val="99"/>
    <w:qFormat/>
    <w:rsid w:val="00503AEB"/>
    <w:pPr>
      <w:ind w:left="720"/>
      <w:contextualSpacing/>
    </w:pPr>
  </w:style>
  <w:style w:type="paragraph" w:styleId="BalloonText">
    <w:name w:val="Balloon Text"/>
    <w:basedOn w:val="Normal"/>
    <w:link w:val="BalloonTextChar"/>
    <w:uiPriority w:val="99"/>
    <w:semiHidden/>
    <w:rsid w:val="00881AB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1AB4"/>
    <w:rPr>
      <w:rFonts w:ascii="Tahoma" w:hAnsi="Tahoma" w:cs="Tahoma"/>
      <w:sz w:val="16"/>
      <w:szCs w:val="16"/>
      <w:lang w:val="en-US"/>
    </w:rPr>
  </w:style>
  <w:style w:type="paragraph" w:styleId="NormalWeb">
    <w:name w:val="Normal (Web)"/>
    <w:basedOn w:val="Normal"/>
    <w:uiPriority w:val="99"/>
    <w:rsid w:val="002C65F1"/>
    <w:pPr>
      <w:spacing w:before="100" w:beforeAutospacing="1" w:after="100" w:afterAutospacing="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471220">
      <w:marLeft w:val="0"/>
      <w:marRight w:val="0"/>
      <w:marTop w:val="0"/>
      <w:marBottom w:val="0"/>
      <w:divBdr>
        <w:top w:val="none" w:sz="0" w:space="0" w:color="auto"/>
        <w:left w:val="none" w:sz="0" w:space="0" w:color="auto"/>
        <w:bottom w:val="none" w:sz="0" w:space="0" w:color="auto"/>
        <w:right w:val="none" w:sz="0" w:space="0" w:color="auto"/>
      </w:divBdr>
    </w:div>
    <w:div w:id="15394712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arget="media/image2.jpeg" Type="http://schemas.openxmlformats.org/officeDocument/2006/relationships/image"/><Relationship Id="rId13" Target="media/image7.jpeg" Type="http://schemas.openxmlformats.org/officeDocument/2006/relationships/image"/><Relationship Id="rId18" Target="media/image12.jpeg" Type="http://schemas.openxmlformats.org/officeDocument/2006/relationships/image"/><Relationship Id="rId3" Target="settings.xml" Type="http://schemas.openxmlformats.org/officeDocument/2006/relationships/settings"/><Relationship Id="rId21" Target="media/image15.jpeg" Type="http://schemas.openxmlformats.org/officeDocument/2006/relationships/image"/><Relationship Id="rId7" Target="media/image1.emf" Type="http://schemas.openxmlformats.org/officeDocument/2006/relationships/image"/><Relationship Id="rId12" Target="media/image6.jpeg" Type="http://schemas.openxmlformats.org/officeDocument/2006/relationships/image"/><Relationship Id="rId17" Target="media/image11.jpeg" Type="http://schemas.openxmlformats.org/officeDocument/2006/relationships/image"/><Relationship Id="rId2" Target="styles.xml" Type="http://schemas.openxmlformats.org/officeDocument/2006/relationships/styles"/><Relationship Id="rId16" Target="media/image10.jpeg" Type="http://schemas.openxmlformats.org/officeDocument/2006/relationships/image"/><Relationship Id="rId20" Target="media/image14.jpeg" Type="http://schemas.openxmlformats.org/officeDocument/2006/relationships/image"/><Relationship Id="rId1" Target="numbering.xml" Type="http://schemas.openxmlformats.org/officeDocument/2006/relationships/numbering"/><Relationship Id="rId6" Target="endnotes.xml" Type="http://schemas.openxmlformats.org/officeDocument/2006/relationships/endnotes"/><Relationship Id="rId11" Target="media/image5.jpeg" Type="http://schemas.openxmlformats.org/officeDocument/2006/relationships/image"/><Relationship Id="rId24" Target="theme/theme1.xml" Type="http://schemas.openxmlformats.org/officeDocument/2006/relationships/theme"/><Relationship Id="rId5" Target="footnotes.xml" Type="http://schemas.openxmlformats.org/officeDocument/2006/relationships/footnotes"/><Relationship Id="rId15" Target="media/image9.jpeg" Type="http://schemas.openxmlformats.org/officeDocument/2006/relationships/image"/><Relationship Id="rId23" Target="fontTable.xml" Type="http://schemas.openxmlformats.org/officeDocument/2006/relationships/fontTable"/><Relationship Id="rId10" Target="media/image4.jpeg" Type="http://schemas.openxmlformats.org/officeDocument/2006/relationships/image"/><Relationship Id="rId19" Target="media/image13.jpeg" Type="http://schemas.openxmlformats.org/officeDocument/2006/relationships/image"/><Relationship Id="rId4" Target="webSettings.xml" Type="http://schemas.openxmlformats.org/officeDocument/2006/relationships/webSettings"/><Relationship Id="rId9" Target="media/image3.jpeg" Type="http://schemas.openxmlformats.org/officeDocument/2006/relationships/image"/><Relationship Id="rId14" Target="media/image8.jpeg" Type="http://schemas.openxmlformats.org/officeDocument/2006/relationships/image"/><Relationship Id="rId22" Target="header1.xml" Type="http://schemas.openxmlformats.org/officeDocument/2006/relationships/head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14</Pages>
  <Words>3033</Words>
  <Characters>17293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Sonic IT</dc:creator>
  <cp:lastModifiedBy>Liêm Bùi Thanh</cp:lastModifiedBy>
  <cp:revision>17</cp:revision>
  <cp:lastPrinted>2020-12-13T16:26:00Z</cp:lastPrinted>
  <dcterms:created xsi:type="dcterms:W3CDTF">2021-03-30T08:10:00Z</dcterms:created>
  <dcterms:modified xsi:type="dcterms:W3CDTF">2022-07-25T02:01:00Z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449352</vt:lpwstr>
  </property>
  <property fmtid="{D5CDD505-2E9C-101B-9397-08002B2CF9AE}" name="NXPowerLiteSettings" pid="3">
    <vt:lpwstr>C7000400038000</vt:lpwstr>
  </property>
  <property fmtid="{D5CDD505-2E9C-101B-9397-08002B2CF9AE}" name="NXPowerLiteVersion" pid="4">
    <vt:lpwstr>S9.1.4</vt:lpwstr>
  </property>
</Properties>
</file>